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FB" w:rsidRPr="00B830FB" w:rsidRDefault="00B830FB" w:rsidP="00B830FB">
      <w:pPr>
        <w:spacing w:after="0" w:line="250" w:lineRule="exact"/>
        <w:ind w:right="-143"/>
        <w:jc w:val="center"/>
        <w:rPr>
          <w:rStyle w:val="2"/>
          <w:rFonts w:eastAsiaTheme="minorHAnsi"/>
          <w:sz w:val="14"/>
          <w:szCs w:val="24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4"/>
          <w:szCs w:val="24"/>
        </w:rPr>
      </w:pPr>
    </w:p>
    <w:p w:rsidR="00276C75" w:rsidRDefault="00276C75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right="-143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50" w:lineRule="exact"/>
        <w:ind w:left="2587" w:right="2587"/>
        <w:rPr>
          <w:rStyle w:val="2"/>
          <w:rFonts w:eastAsiaTheme="minorHAnsi"/>
          <w:sz w:val="28"/>
          <w:szCs w:val="28"/>
        </w:rPr>
      </w:pPr>
    </w:p>
    <w:p w:rsidR="00B830FB" w:rsidRDefault="00B830FB" w:rsidP="00B830FB">
      <w:pPr>
        <w:spacing w:after="0" w:line="240" w:lineRule="auto"/>
        <w:ind w:left="2587" w:right="2587"/>
        <w:rPr>
          <w:rStyle w:val="2"/>
          <w:rFonts w:eastAsiaTheme="minorHAnsi"/>
          <w:sz w:val="28"/>
          <w:szCs w:val="28"/>
        </w:rPr>
      </w:pPr>
    </w:p>
    <w:p w:rsidR="0058661F" w:rsidRDefault="0058661F" w:rsidP="005866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1"/>
      <w:r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B830FB" w:rsidRPr="00B830FB" w:rsidRDefault="00B830FB" w:rsidP="00B830FB">
      <w:pPr>
        <w:spacing w:after="0" w:line="240" w:lineRule="auto"/>
        <w:ind w:right="-1"/>
        <w:jc w:val="center"/>
        <w:rPr>
          <w:rStyle w:val="1"/>
          <w:rFonts w:eastAsiaTheme="minorHAnsi"/>
          <w:sz w:val="18"/>
          <w:szCs w:val="36"/>
        </w:rPr>
      </w:pPr>
      <w:bookmarkStart w:id="1" w:name="_GoBack"/>
      <w:bookmarkEnd w:id="1"/>
    </w:p>
    <w:p w:rsidR="00B830FB" w:rsidRPr="007A5AC1" w:rsidRDefault="00B830FB" w:rsidP="00B830FB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0FB">
        <w:rPr>
          <w:rFonts w:ascii="Times New Roman" w:hAnsi="Times New Roman" w:cs="Times New Roman"/>
          <w:b/>
          <w:i/>
          <w:sz w:val="36"/>
          <w:szCs w:val="36"/>
        </w:rPr>
        <w:t>«Формирование грамматических категорий с помощью пиктограмм</w:t>
      </w:r>
      <w:r w:rsidR="00276C75">
        <w:rPr>
          <w:rFonts w:ascii="Times New Roman" w:hAnsi="Times New Roman" w:cs="Times New Roman"/>
          <w:b/>
          <w:i/>
          <w:sz w:val="36"/>
          <w:szCs w:val="36"/>
        </w:rPr>
        <w:t xml:space="preserve"> у дошкольников с общим недоразвитием речи</w:t>
      </w:r>
      <w:r w:rsidRPr="00B830FB">
        <w:rPr>
          <w:rFonts w:ascii="Times New Roman" w:hAnsi="Times New Roman" w:cs="Times New Roman"/>
          <w:b/>
          <w:i/>
          <w:sz w:val="36"/>
          <w:szCs w:val="36"/>
        </w:rPr>
        <w:t>»</w:t>
      </w:r>
      <w:bookmarkEnd w:id="0"/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30FB" w:rsidRDefault="00B830FB" w:rsidP="00B830FB">
      <w:pPr>
        <w:rPr>
          <w:rFonts w:ascii="Times New Roman" w:hAnsi="Times New Roman" w:cs="Times New Roman"/>
          <w:sz w:val="28"/>
          <w:szCs w:val="28"/>
        </w:rPr>
      </w:pPr>
    </w:p>
    <w:p w:rsidR="00276C75" w:rsidRDefault="00276C75" w:rsidP="00B830FB">
      <w:pPr>
        <w:rPr>
          <w:rFonts w:ascii="Times New Roman" w:hAnsi="Times New Roman" w:cs="Times New Roman"/>
          <w:sz w:val="28"/>
          <w:szCs w:val="28"/>
        </w:rPr>
      </w:pPr>
    </w:p>
    <w:p w:rsidR="00276C75" w:rsidRDefault="00276C75" w:rsidP="00B830FB">
      <w:pPr>
        <w:rPr>
          <w:rFonts w:ascii="Times New Roman" w:hAnsi="Times New Roman" w:cs="Times New Roman"/>
          <w:sz w:val="28"/>
          <w:szCs w:val="28"/>
        </w:rPr>
      </w:pPr>
    </w:p>
    <w:p w:rsidR="00276C75" w:rsidRDefault="00276C75" w:rsidP="00B830FB"/>
    <w:p w:rsidR="00B830FB" w:rsidRDefault="00B830FB" w:rsidP="007D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FB" w:rsidRDefault="00B830FB" w:rsidP="007D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75" w:rsidRDefault="00276C75" w:rsidP="007D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FB" w:rsidRDefault="00B830FB" w:rsidP="00B83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A8F" w:rsidRPr="00B830FB" w:rsidRDefault="00B830FB" w:rsidP="007D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грамматических категорий с помощью </w:t>
      </w:r>
      <w:r w:rsidRPr="007E7A8F">
        <w:rPr>
          <w:rFonts w:ascii="Times New Roman" w:hAnsi="Times New Roman" w:cs="Times New Roman"/>
          <w:b/>
          <w:sz w:val="28"/>
          <w:szCs w:val="28"/>
        </w:rPr>
        <w:t>пиктограмм</w:t>
      </w:r>
    </w:p>
    <w:p w:rsidR="00473DE5" w:rsidRPr="00F32C7D" w:rsidRDefault="00473DE5" w:rsidP="007D296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B2426D" w:rsidRPr="001C0063" w:rsidRDefault="00B2426D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Пиктограмма — (от лат. </w:t>
      </w:r>
      <w:proofErr w:type="spellStart"/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Pictus</w:t>
      </w:r>
      <w:proofErr w:type="spellEnd"/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рисовать и греч. </w:t>
      </w:r>
      <w:proofErr w:type="spellStart"/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Γράμμ</w:t>
      </w:r>
      <w:proofErr w:type="spellEnd"/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α — запись) — знак, отображающий важнейшие узнаваемые черты объекта, предметов, явлений на которые он указывает, чаще всего в схематическом виде. </w:t>
      </w:r>
    </w:p>
    <w:p w:rsidR="00B2426D" w:rsidRPr="001C0063" w:rsidRDefault="00B2426D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пиктограммы – рисунки и петроглифы — это рисунки плюс дополнительные элементы, например, геометрические фигуры. Особенность пиктограмм в том, что они знакомят нас с одним определённым событием, где каждый рисунок соответствует одному предложению. </w:t>
      </w:r>
    </w:p>
    <w:p w:rsidR="00B2426D" w:rsidRPr="001C0063" w:rsidRDefault="00B2426D" w:rsidP="007D29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использования метода пиктограмм заключается в том, что он помогает: Облегчить общение. </w:t>
      </w:r>
    </w:p>
    <w:p w:rsidR="00B2426D" w:rsidRPr="00717D2D" w:rsidRDefault="00B2426D" w:rsidP="007D29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всестороннее развитие ребёнка. </w:t>
      </w:r>
    </w:p>
    <w:p w:rsidR="00B2426D" w:rsidRPr="001C0063" w:rsidRDefault="00B2426D" w:rsidP="007D29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речемыслительную деятельность (память, внимание, мышление). </w:t>
      </w:r>
    </w:p>
    <w:p w:rsidR="00473DE5" w:rsidRPr="001C0063" w:rsidRDefault="00473DE5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пиктограмм для развития ребёнка используются довольно давно. Впервые метод пиктограмм был разработан Д.Б.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Венгером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Н.А.Ветлугиной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Поддьяковым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метод использовали Д.Б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Л.Е.Журова</w:t>
      </w:r>
      <w:proofErr w:type="spellEnd"/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дошкольников грамоте, т.е. использование наглядных моделей для определения звукового состава слова, схемы слова и схемы предложения. Пиктограммы к рассказам и сказкам способствуют развитию связной речи у детей. Дети не только слышат свою или обращённую к ним речь, но имеют возможность её видеть. </w:t>
      </w:r>
    </w:p>
    <w:p w:rsidR="00473DE5" w:rsidRPr="001C0063" w:rsidRDefault="00473DE5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Пиктограммы относятся к невербальным средствам общения и могут использоваться в следующих качествах: </w:t>
      </w:r>
    </w:p>
    <w:p w:rsidR="00473DE5" w:rsidRPr="001C0063" w:rsidRDefault="00473DE5" w:rsidP="007D2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средство временного общения, для сохранения у ребёнка мотивации и желания общаться </w:t>
      </w:r>
    </w:p>
    <w:p w:rsidR="00473DE5" w:rsidRPr="001C0063" w:rsidRDefault="00473DE5" w:rsidP="007D2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средство постоянного общения для ребёнка, неспособного говорить в будущем </w:t>
      </w:r>
    </w:p>
    <w:p w:rsidR="00473DE5" w:rsidRPr="001C0063" w:rsidRDefault="00473DE5" w:rsidP="007D2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средство, облегчающее развитие общения, речи, когнитивных функций (символизации, формировании элементарных представлений и понятий) </w:t>
      </w:r>
    </w:p>
    <w:p w:rsidR="007E7A8F" w:rsidRPr="00323F92" w:rsidRDefault="00473DE5" w:rsidP="007D2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подготовительный этап к освоению письма и чтения у детей с проблемами в развитии (схема слова, схема предложения) </w:t>
      </w:r>
    </w:p>
    <w:p w:rsidR="00680E88" w:rsidRPr="001C0063" w:rsidRDefault="00680E88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работы с детьми с ОНР пиктограммы приме</w:t>
      </w:r>
      <w:r w:rsid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няются в организации предметно -</w:t>
      </w: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среды, для организации и проведения физкультминуток, пальчиковой гимнастики и т. д. </w:t>
      </w:r>
    </w:p>
    <w:p w:rsidR="00680E88" w:rsidRPr="001C0063" w:rsidRDefault="00680E88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обучения работе с пиктограммами </w:t>
      </w:r>
    </w:p>
    <w:p w:rsidR="00680E88" w:rsidRPr="001C0063" w:rsidRDefault="00323F92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="00680E88"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три этапа обучения ребёнка работе с пиктограммами: </w:t>
      </w:r>
    </w:p>
    <w:p w:rsidR="00680E88" w:rsidRPr="00717D2D" w:rsidRDefault="00680E88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Ознакомление ребёнка со знаком-символом и уточнение его понимания. </w:t>
      </w:r>
    </w:p>
    <w:p w:rsidR="00680E88" w:rsidRPr="001C0063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символа (показываем ребёнку пиктограммы, предлагаем опознать их и соотнести с реальным предметом или его реалистичным изображением на картине). </w:t>
      </w:r>
    </w:p>
    <w:p w:rsidR="00680E88" w:rsidRPr="00717D2D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нужной пиктограммы из ряда других (из нескольких пиктограмм ребёнок должен узнать и показать ту, которую назвал взрослый). </w:t>
      </w:r>
    </w:p>
    <w:p w:rsidR="00680E88" w:rsidRPr="001C0063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двух одинаковых пиктограмм среди ряда других. </w:t>
      </w:r>
    </w:p>
    <w:p w:rsidR="00680E88" w:rsidRPr="00717D2D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такой же пиктограммы среди определённого множества других. </w:t>
      </w:r>
    </w:p>
    <w:p w:rsidR="00680E88" w:rsidRPr="001C0063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фразы с помощью пиктограмм (ребёнок выбирает и показывает пиктограммы в той последовательности, в какой произносятся слова, чтобы получилась нужная фраза). </w:t>
      </w:r>
    </w:p>
    <w:p w:rsidR="00680E88" w:rsidRPr="00717D2D" w:rsidRDefault="00680E88" w:rsidP="007D296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из нескольких фраз той, которую назвал взрослый. </w:t>
      </w:r>
    </w:p>
    <w:p w:rsidR="00680E88" w:rsidRDefault="00680E88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Алгоритм установления связи между изображениями предметов и их функций. </w:t>
      </w:r>
    </w:p>
    <w:p w:rsidR="00680E88" w:rsidRPr="00717D2D" w:rsidRDefault="00680E88" w:rsidP="007D29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из пиктограмм пару (предлагаем ребёнку соединить стрелкой пиктограмму изображающую предмет, с пиктограммой отражающей действие, которое можно производить с этим предметом: кукла – играть; яблоко – есть, или показать ребёнку действие и попросить соединить с предметом: слушать – уши; пить — вода). </w:t>
      </w:r>
    </w:p>
    <w:p w:rsidR="00680E88" w:rsidRPr="00717D2D" w:rsidRDefault="00680E88" w:rsidP="007D29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те, которые относятся к одной тематической группе. </w:t>
      </w:r>
    </w:p>
    <w:p w:rsidR="00680E88" w:rsidRPr="00717D2D" w:rsidRDefault="00680E88" w:rsidP="007D29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Четвёртый лишний. </w:t>
      </w:r>
    </w:p>
    <w:p w:rsidR="00680E88" w:rsidRPr="00717D2D" w:rsidRDefault="00680E88" w:rsidP="007D29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 исправить ошибку в парах пиктограмм, соединив стрелкой соответствующие друг другу (уши – слушать; глаза – смотреть). </w:t>
      </w:r>
    </w:p>
    <w:p w:rsidR="00680E88" w:rsidRPr="00717D2D" w:rsidRDefault="00680E88" w:rsidP="007D29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 исправить ошибку во фразе (из нескольких пиктограмм выбрать нужную). </w:t>
      </w:r>
    </w:p>
    <w:p w:rsidR="00680E88" w:rsidRDefault="00680E88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Последовательность логического конструирования фразы путём самостоятельного выбора необходимого символа. </w:t>
      </w:r>
    </w:p>
    <w:p w:rsidR="00680E88" w:rsidRPr="00717D2D" w:rsidRDefault="00680E88" w:rsidP="007D29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Составить из пиктограмм произнесённую взрослым фразу. </w:t>
      </w:r>
    </w:p>
    <w:p w:rsidR="00680E88" w:rsidRPr="00717D2D" w:rsidRDefault="00680E88" w:rsidP="007D29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фразу из пиктограмм соединив их между собой по смыслу стрелками. </w:t>
      </w:r>
    </w:p>
    <w:p w:rsidR="00680E88" w:rsidRPr="00717D2D" w:rsidRDefault="00680E88" w:rsidP="007D29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группу пиктограмм по заданному признаку. </w:t>
      </w:r>
    </w:p>
    <w:p w:rsidR="00680E88" w:rsidRPr="00717D2D" w:rsidRDefault="00680E88" w:rsidP="007D29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логические цепочки. </w:t>
      </w:r>
    </w:p>
    <w:p w:rsidR="00680E88" w:rsidRPr="001C0063" w:rsidRDefault="00680E88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система невербальных средств общения </w:t>
      </w:r>
      <w:r w:rsidRPr="0071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предусматривает формирование логической цепочки:</w:t>
      </w: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E88" w:rsidRPr="00717D2D" w:rsidRDefault="00680E88" w:rsidP="007D2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Первоначальное понятие «знак» (пиктограмма). </w:t>
      </w:r>
    </w:p>
    <w:p w:rsidR="00680E88" w:rsidRPr="00717D2D" w:rsidRDefault="00680E88" w:rsidP="007D2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Обобщающее понятие. </w:t>
      </w:r>
    </w:p>
    <w:p w:rsidR="00680E88" w:rsidRPr="001C0063" w:rsidRDefault="00680E88" w:rsidP="007D2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навыка самостоятельных действий с пиктограммами. </w:t>
      </w:r>
    </w:p>
    <w:p w:rsidR="00680E88" w:rsidRPr="001C0063" w:rsidRDefault="00680E88" w:rsidP="007D2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ориентировка в системе знаков. </w:t>
      </w:r>
    </w:p>
    <w:p w:rsidR="00677190" w:rsidRDefault="00323F92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0E88"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иктограммы можно использовать на всех этапах коррекционной работы с детьми с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личными нарушениями речи. </w:t>
      </w:r>
      <w:r w:rsidR="00680E88"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пиктограмм развивает высшие психические функции, что положительно сказывается на результативности коррекционной работы.</w:t>
      </w:r>
    </w:p>
    <w:p w:rsidR="00677190" w:rsidRPr="007D296F" w:rsidRDefault="00677190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авторы, изучавшие особенности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 ОНР отмечают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процесс овладения речевыми нормами им даётся сложнее, чем детям без речевой патологии. Это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обусловлено тем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грамматические значения носят абстрактный характер, а грамматическая система языка организована на основе большого количества языковых правил.</w:t>
      </w:r>
    </w:p>
    <w:p w:rsidR="00677190" w:rsidRPr="007D296F" w:rsidRDefault="00677190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ОНР отмечается обиходная речь с лексико-грамматической недостаточностью, </w:t>
      </w:r>
      <w:proofErr w:type="spellStart"/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несформированностью</w:t>
      </w:r>
      <w:proofErr w:type="spellEnd"/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словообразования и словоизменения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слабо формируется навык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усвоенного речевого материала из одного </w:t>
      </w:r>
      <w:proofErr w:type="spellStart"/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тематического цикла в другой, а далее в самостоятельную активную речь. И, наоборот, усвоенная модель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словообразования переносится на слова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образующиеся с помощью другого </w:t>
      </w:r>
      <w:r w:rsidRPr="007D29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способа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стол – столик, стул – </w:t>
      </w:r>
      <w:proofErr w:type="spellStart"/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стулик</w:t>
      </w:r>
      <w:proofErr w:type="spellEnd"/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22DE" w:rsidRPr="007D296F" w:rsidRDefault="00677190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авторов предусматривают использование в своих методиках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словесные методы обучения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словесный метод обучения детей дошкольного возраста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речевой патологией без опоры на наглядность малоэффективен, что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обусловлено возрастными особенностями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особенностями вербального внимания у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данной категории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2DE" w:rsidRPr="007D296F" w:rsidRDefault="001D22DE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усвоения грамматического строя, в частности 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словообразования</w:t>
      </w:r>
      <w:r w:rsidR="00F32C7D"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F32C7D"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словоизмения</w:t>
      </w:r>
      <w:proofErr w:type="spellEnd"/>
      <w:r w:rsidR="00F32C7D"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применять пиктограммы. </w:t>
      </w:r>
    </w:p>
    <w:p w:rsidR="00677190" w:rsidRPr="007D296F" w:rsidRDefault="001D22DE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поможет детям с общим недоразвитием речи облегчить процесс усвоения </w:t>
      </w:r>
      <w:r w:rsidR="00F32C7D"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навыков</w:t>
      </w:r>
      <w:r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словообразования</w:t>
      </w:r>
      <w:r w:rsidR="00F32C7D" w:rsidRPr="007D2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словоизменения</w:t>
      </w:r>
      <w:r w:rsidRP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разнообразить его и сделать более интересным для ребенка. </w:t>
      </w: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0FB" w:rsidRDefault="00B830FB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0FB" w:rsidRPr="00B830FB" w:rsidRDefault="00B830FB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6F" w:rsidRPr="00536249" w:rsidRDefault="007D296F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5B4" w:rsidRPr="007445B4" w:rsidRDefault="007445B4" w:rsidP="0074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45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</w:t>
      </w:r>
    </w:p>
    <w:p w:rsidR="00264FE4" w:rsidRPr="00F32C7D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использованием пиктограмм п</w:t>
      </w:r>
      <w:r w:rsidR="00F3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сказке «Под грибом»</w:t>
      </w:r>
      <w:r w:rsidR="00F32C7D" w:rsidRPr="00F3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="00F3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32C7D" w:rsidRPr="00F3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Сутеева</w:t>
      </w:r>
      <w:proofErr w:type="spellEnd"/>
    </w:p>
    <w:p w:rsidR="007D296F" w:rsidRPr="00536249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64FE4" w:rsidRPr="00171056" w:rsidRDefault="00264FE4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входят пиктограммы с изображением: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слов-предметов: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гриб, дождь, солнце, муравей, бабочка, мышь, воробей, заяц, лиса, лягушка;</w:t>
      </w: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A4372" wp14:editId="5EDA5CE1">
            <wp:extent cx="5076413" cy="1047750"/>
            <wp:effectExtent l="0" t="0" r="0" b="0"/>
            <wp:docPr id="28" name="Рисунок 28" descr="http://festival.1september.ru/articles/5845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455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56" cy="105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слов-действий: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ползает, прыгает, летает, ходит, бегает, растет, светит, покажи;</w:t>
      </w: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A163A" wp14:editId="3BA39DE4">
            <wp:extent cx="5669200" cy="609600"/>
            <wp:effectExtent l="0" t="0" r="8255" b="0"/>
            <wp:docPr id="27" name="Рисунок 27" descr="http://festival.1september.ru/articles/58455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551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79" cy="6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слов-признаков: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маленький, грустный, веселый;</w:t>
      </w: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D002F" wp14:editId="352CC213">
            <wp:extent cx="4881563" cy="781050"/>
            <wp:effectExtent l="0" t="0" r="0" b="0"/>
            <wp:docPr id="26" name="Рисунок 26" descr="http://festival.1september.ru/articles/58455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4551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6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символов-предлогов: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под, </w:t>
      </w:r>
      <w:proofErr w:type="gramStart"/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над, на, около, к;</w:t>
      </w: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E12D2" wp14:editId="49C4B371">
            <wp:extent cx="6550754" cy="762000"/>
            <wp:effectExtent l="0" t="0" r="2540" b="0"/>
            <wp:docPr id="25" name="Рисунок 25" descr="http://festival.1september.ru/articles/58455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4551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44" cy="7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264FE4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 с реалистичными изображениями героев.</w:t>
      </w:r>
    </w:p>
    <w:p w:rsidR="00264FE4" w:rsidRPr="00171056" w:rsidRDefault="00264FE4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игр: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Пиктограммы слов-предметов расположены по кругу.</w:t>
      </w:r>
    </w:p>
    <w:p w:rsidR="00264FE4" w:rsidRPr="00171056" w:rsidRDefault="00264FE4" w:rsidP="007D29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картинка с изображением героя сказки.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соотнести пиктограмму и картинку.</w:t>
      </w:r>
    </w:p>
    <w:p w:rsidR="00264FE4" w:rsidRPr="00171056" w:rsidRDefault="00264FE4" w:rsidP="007D29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пиктограмма “Покажи”.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выбрать и показать только ту пиктограмму, которую назвал взрослый.</w:t>
      </w:r>
    </w:p>
    <w:p w:rsidR="00264FE4" w:rsidRPr="00171056" w:rsidRDefault="00264FE4" w:rsidP="007D29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одна из пиктограмм – действий.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назвать и показать кто (что) идет (дождь, лиса);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прыгает, и т.д.;</w:t>
      </w:r>
    </w:p>
    <w:p w:rsidR="00264FE4" w:rsidRPr="00171056" w:rsidRDefault="00264FE4" w:rsidP="007D29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задания со словами – признаками.</w:t>
      </w: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4D5E3" wp14:editId="122E2528">
            <wp:extent cx="4421268" cy="3190875"/>
            <wp:effectExtent l="0" t="0" r="0" b="0"/>
            <wp:docPr id="24" name="Рисунок 24" descr="http://festival.1september.ru/articles/58455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4551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66" cy="32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264FE4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пиктограмм, их расположение, задания определяются по желанию педагога и зависят от уровня подготовленности ребенка.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из пиктограмм пару.</w:t>
      </w:r>
    </w:p>
    <w:p w:rsidR="00264FE4" w:rsidRPr="00171056" w:rsidRDefault="00264FE4" w:rsidP="007D29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найти две пиктограммы по предложению: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“Солнце светит” или “Бабочка летает” или “Веселая лягушка”…</w:t>
      </w:r>
    </w:p>
    <w:p w:rsidR="00264FE4" w:rsidRPr="00171056" w:rsidRDefault="00264FE4" w:rsidP="007D29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две пиктограммы, а ребенок составляет предложение.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Исправить ошибку.</w:t>
      </w:r>
    </w:p>
    <w:p w:rsidR="00264FE4" w:rsidRPr="00171056" w:rsidRDefault="00264FE4" w:rsidP="007D29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две пиктограммы “воробей” и “ползает”.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предлагается исправить ошибку и произнести правильное предложение.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Составить из пиктограмм произнесенную фразу.</w:t>
      </w:r>
    </w:p>
    <w:p w:rsidR="00264FE4" w:rsidRPr="00171056" w:rsidRDefault="00264FE4" w:rsidP="007D29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грибе лягушка”, “К грибу ползет муравей”, “Над грибом летает бабочка” и т.д.</w:t>
      </w:r>
    </w:p>
    <w:p w:rsidR="00B830FB" w:rsidRPr="00B830FB" w:rsidRDefault="00B830FB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264FE4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 родственных слов.</w:t>
      </w:r>
    </w:p>
    <w:p w:rsidR="007D296F" w:rsidRP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43225" wp14:editId="2C147B47">
            <wp:extent cx="6572525" cy="5162550"/>
            <wp:effectExtent l="0" t="0" r="0" b="0"/>
            <wp:docPr id="15" name="Рисунок 15" descr="http://festival.1september.ru/articles/584551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84551/img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514" cy="52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96F" w:rsidRPr="007445B4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FE4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Согласование существительного и числительного.</w:t>
      </w:r>
    </w:p>
    <w:p w:rsidR="007D296F" w:rsidRP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A115C" wp14:editId="6B08C399">
            <wp:extent cx="6627963" cy="3028950"/>
            <wp:effectExtent l="0" t="0" r="1905" b="0"/>
            <wp:docPr id="14" name="Рисунок 14" descr="http://festival.1september.ru/articles/584551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84551/img1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19" cy="303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6F" w:rsidRP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val="en-US" w:eastAsia="ru-RU"/>
        </w:rPr>
      </w:pPr>
    </w:p>
    <w:p w:rsidR="00264FE4" w:rsidRPr="007D296F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Согласование в роде, числе и падеже.</w:t>
      </w:r>
    </w:p>
    <w:p w:rsidR="007D296F" w:rsidRP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4A1DE" wp14:editId="4602A108">
            <wp:extent cx="5553075" cy="4756720"/>
            <wp:effectExtent l="0" t="0" r="0" b="6350"/>
            <wp:docPr id="13" name="Рисунок 13" descr="http://festival.1september.ru/articles/584551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84551/img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63" cy="478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2272"/>
        <w:gridCol w:w="3060"/>
        <w:gridCol w:w="2720"/>
      </w:tblGrid>
      <w:tr w:rsidR="00F32C7D" w:rsidRPr="00171056" w:rsidTr="0079483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Вижу кого, </w:t>
            </w:r>
          </w:p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(что)?</w:t>
            </w:r>
          </w:p>
        </w:tc>
        <w:tc>
          <w:tcPr>
            <w:tcW w:w="0" w:type="auto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 о ком,</w:t>
            </w:r>
          </w:p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 чем)? </w:t>
            </w:r>
          </w:p>
        </w:tc>
        <w:tc>
          <w:tcPr>
            <w:tcW w:w="0" w:type="auto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Подарю кому, </w:t>
            </w:r>
          </w:p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(чему)? </w:t>
            </w:r>
          </w:p>
        </w:tc>
        <w:tc>
          <w:tcPr>
            <w:tcW w:w="0" w:type="auto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Дружу с кем,</w:t>
            </w:r>
          </w:p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чем)?</w:t>
            </w:r>
          </w:p>
        </w:tc>
      </w:tr>
      <w:tr w:rsidR="00264FE4" w:rsidRPr="00171056" w:rsidTr="0079483D">
        <w:trPr>
          <w:tblCellSpacing w:w="7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89282" wp14:editId="0E4986EE">
                  <wp:extent cx="6416531" cy="666750"/>
                  <wp:effectExtent l="0" t="0" r="3810" b="0"/>
                  <wp:docPr id="12" name="Рисунок 12" descr="http://festival.1september.ru/articles/584551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84551/img1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2"/>
                          <a:stretch/>
                        </pic:blipFill>
                        <pic:spPr bwMode="auto">
                          <a:xfrm>
                            <a:off x="0" y="0"/>
                            <a:ext cx="6427724" cy="66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64FE4" w:rsidRPr="00171056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 глаголов.</w:t>
      </w:r>
    </w:p>
    <w:p w:rsidR="00264FE4" w:rsidRPr="00171056" w:rsidRDefault="00264FE4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(что) из героев сказки:</w:t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854"/>
        <w:gridCol w:w="1585"/>
        <w:gridCol w:w="1459"/>
        <w:gridCol w:w="1474"/>
        <w:gridCol w:w="1754"/>
      </w:tblGrid>
      <w:tr w:rsidR="00264FE4" w:rsidRPr="00171056" w:rsidTr="0079483D">
        <w:trPr>
          <w:tblCellSpacing w:w="7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44EA5" wp14:editId="486A0C79">
                  <wp:extent cx="6123810" cy="828675"/>
                  <wp:effectExtent l="0" t="0" r="0" b="0"/>
                  <wp:docPr id="11" name="Рисунок 11" descr="http://festival.1september.ru/articles/584551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84551/img18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6" b="6796"/>
                          <a:stretch/>
                        </pic:blipFill>
                        <pic:spPr bwMode="auto">
                          <a:xfrm>
                            <a:off x="0" y="0"/>
                            <a:ext cx="6131416" cy="82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FE4" w:rsidRPr="00171056" w:rsidTr="0079483D">
        <w:trPr>
          <w:tblCellSpacing w:w="75" w:type="dxa"/>
          <w:jc w:val="center"/>
        </w:trPr>
        <w:tc>
          <w:tcPr>
            <w:tcW w:w="1245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ползает </w:t>
            </w:r>
          </w:p>
        </w:tc>
        <w:tc>
          <w:tcPr>
            <w:tcW w:w="1305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</w:t>
            </w:r>
          </w:p>
        </w:tc>
        <w:tc>
          <w:tcPr>
            <w:tcW w:w="1080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летает</w:t>
            </w:r>
          </w:p>
        </w:tc>
        <w:tc>
          <w:tcPr>
            <w:tcW w:w="975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ходит </w:t>
            </w:r>
          </w:p>
        </w:tc>
        <w:tc>
          <w:tcPr>
            <w:tcW w:w="1005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бегает</w:t>
            </w:r>
          </w:p>
        </w:tc>
        <w:tc>
          <w:tcPr>
            <w:tcW w:w="1200" w:type="dxa"/>
            <w:vAlign w:val="center"/>
            <w:hideMark/>
          </w:tcPr>
          <w:p w:rsidR="00264FE4" w:rsidRPr="00171056" w:rsidRDefault="00264FE4" w:rsidP="007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растет</w:t>
            </w:r>
          </w:p>
        </w:tc>
      </w:tr>
    </w:tbl>
    <w:p w:rsidR="00264FE4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 сложных слов.</w:t>
      </w:r>
    </w:p>
    <w:p w:rsidR="007D296F" w:rsidRPr="007D296F" w:rsidRDefault="007D296F" w:rsidP="007D296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val="en-US" w:eastAsia="ru-RU"/>
        </w:rPr>
      </w:pP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74B1" wp14:editId="1BA6A316">
            <wp:extent cx="6641745" cy="2009775"/>
            <wp:effectExtent l="0" t="0" r="6985" b="0"/>
            <wp:docPr id="10" name="Рисунок 10" descr="http://festival.1september.ru/articles/584551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4551/img1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33" cy="20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E4" w:rsidRPr="00171056" w:rsidRDefault="00F32C7D" w:rsidP="007D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64FE4" w:rsidRPr="0017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 притяжательных прилагательных.</w:t>
      </w:r>
    </w:p>
    <w:p w:rsidR="00264FE4" w:rsidRPr="00536249" w:rsidRDefault="00264FE4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хотел сфотографировать муравей?</w:t>
      </w:r>
    </w:p>
    <w:p w:rsidR="007D296F" w:rsidRPr="00536249" w:rsidRDefault="007D296F" w:rsidP="007D29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64FE4" w:rsidRPr="00171056" w:rsidRDefault="00264FE4" w:rsidP="007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B5556" wp14:editId="2D95B5FC">
            <wp:extent cx="3842974" cy="4702205"/>
            <wp:effectExtent l="0" t="0" r="5715" b="3175"/>
            <wp:docPr id="9" name="Рисунок 9" descr="http://festival.1september.ru/articles/584551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84551/img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" t="1382" b="1209"/>
                    <a:stretch/>
                  </pic:blipFill>
                  <pic:spPr bwMode="auto">
                    <a:xfrm>
                      <a:off x="0" y="0"/>
                      <a:ext cx="3867137" cy="47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96F" w:rsidRPr="007D296F" w:rsidRDefault="007D296F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4"/>
          <w:lang w:val="en-US" w:eastAsia="ru-RU"/>
        </w:rPr>
      </w:pPr>
    </w:p>
    <w:p w:rsidR="00473DE5" w:rsidRPr="007D296F" w:rsidRDefault="00264FE4" w:rsidP="007D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7D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</w:t>
      </w:r>
      <w:r w:rsidRPr="0017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нам задействовать все виды памяти (зрительную, слуховую, двигательную при использовании приема зарисовки таблицы с детьми), совершенствует мышление и речь, делает высказывания детей более логичными и последовательными, поддерживает интерес детей дошкольного возраста к активной речевой деятельности.</w:t>
      </w:r>
      <w:r w:rsidR="00680E88" w:rsidRPr="00717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73DE5" w:rsidRPr="007D296F" w:rsidSect="00B830FB">
      <w:pgSz w:w="11906" w:h="16838"/>
      <w:pgMar w:top="567" w:right="566" w:bottom="568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D8C"/>
    <w:multiLevelType w:val="hybridMultilevel"/>
    <w:tmpl w:val="FD38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B00"/>
    <w:multiLevelType w:val="hybridMultilevel"/>
    <w:tmpl w:val="E3B2D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3F5F"/>
    <w:multiLevelType w:val="multilevel"/>
    <w:tmpl w:val="D42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E2A14"/>
    <w:multiLevelType w:val="hybridMultilevel"/>
    <w:tmpl w:val="06204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756D2"/>
    <w:multiLevelType w:val="hybridMultilevel"/>
    <w:tmpl w:val="1758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4289"/>
    <w:multiLevelType w:val="multilevel"/>
    <w:tmpl w:val="8CB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2160C"/>
    <w:multiLevelType w:val="hybridMultilevel"/>
    <w:tmpl w:val="EEBAE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96C13"/>
    <w:multiLevelType w:val="multilevel"/>
    <w:tmpl w:val="AD2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0AAC"/>
    <w:multiLevelType w:val="multilevel"/>
    <w:tmpl w:val="1B2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B125B"/>
    <w:multiLevelType w:val="hybridMultilevel"/>
    <w:tmpl w:val="E13C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5E"/>
    <w:rsid w:val="001D22DE"/>
    <w:rsid w:val="00264FE4"/>
    <w:rsid w:val="00276C75"/>
    <w:rsid w:val="002D7385"/>
    <w:rsid w:val="00323F92"/>
    <w:rsid w:val="00473DE5"/>
    <w:rsid w:val="00536249"/>
    <w:rsid w:val="0058661F"/>
    <w:rsid w:val="00677190"/>
    <w:rsid w:val="00680E88"/>
    <w:rsid w:val="00721D5E"/>
    <w:rsid w:val="007445B4"/>
    <w:rsid w:val="007D296F"/>
    <w:rsid w:val="007E7A8F"/>
    <w:rsid w:val="007F7BBD"/>
    <w:rsid w:val="009664E6"/>
    <w:rsid w:val="00B238C7"/>
    <w:rsid w:val="00B2426D"/>
    <w:rsid w:val="00B830FB"/>
    <w:rsid w:val="00C360D5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6F"/>
    <w:rPr>
      <w:rFonts w:ascii="Tahoma" w:hAnsi="Tahoma" w:cs="Tahoma"/>
      <w:sz w:val="16"/>
      <w:szCs w:val="16"/>
    </w:rPr>
  </w:style>
  <w:style w:type="character" w:customStyle="1" w:styleId="2">
    <w:name w:val="Заголовок №2"/>
    <w:basedOn w:val="a0"/>
    <w:rsid w:val="00B8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">
    <w:name w:val="Заголовок №1"/>
    <w:basedOn w:val="a0"/>
    <w:rsid w:val="00B8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6F"/>
    <w:rPr>
      <w:rFonts w:ascii="Tahoma" w:hAnsi="Tahoma" w:cs="Tahoma"/>
      <w:sz w:val="16"/>
      <w:szCs w:val="16"/>
    </w:rPr>
  </w:style>
  <w:style w:type="character" w:customStyle="1" w:styleId="2">
    <w:name w:val="Заголовок №2"/>
    <w:basedOn w:val="a0"/>
    <w:rsid w:val="00B8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">
    <w:name w:val="Заголовок №1"/>
    <w:basedOn w:val="a0"/>
    <w:rsid w:val="00B8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microsoft.com/office/2007/relationships/hdphoto" Target="media/hdphoto5.wdp"/><Relationship Id="rId7" Type="http://schemas.openxmlformats.org/officeDocument/2006/relationships/image" Target="media/image2.gif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microsoft.com/office/2007/relationships/hdphoto" Target="media/hdphoto6.wdp"/><Relationship Id="rId10" Type="http://schemas.openxmlformats.org/officeDocument/2006/relationships/image" Target="media/image5.gif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HP_ENVY_m6</dc:creator>
  <cp:keywords/>
  <dc:description/>
  <cp:lastModifiedBy>Home</cp:lastModifiedBy>
  <cp:revision>20</cp:revision>
  <dcterms:created xsi:type="dcterms:W3CDTF">2017-04-30T14:38:00Z</dcterms:created>
  <dcterms:modified xsi:type="dcterms:W3CDTF">2018-08-22T20:16:00Z</dcterms:modified>
</cp:coreProperties>
</file>