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 учреждение 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7 Красносельского района Санкт-Петербурга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76"/>
        <w:gridCol w:w="3512"/>
        <w:gridCol w:w="3259"/>
      </w:tblGrid>
      <w:tr w:rsidR="003D7867" w:rsidRPr="003D7867" w:rsidTr="0057569B">
        <w:tc>
          <w:tcPr>
            <w:tcW w:w="2976" w:type="dxa"/>
            <w:shd w:val="clear" w:color="auto" w:fill="auto"/>
          </w:tcPr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 _____  20___г.</w:t>
            </w:r>
          </w:p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МО_______________ </w:t>
            </w:r>
          </w:p>
          <w:p w:rsidR="003D7867" w:rsidRPr="003D7867" w:rsidRDefault="00F52CAC" w:rsidP="00F5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Кузнецова </w:t>
            </w:r>
          </w:p>
        </w:tc>
        <w:tc>
          <w:tcPr>
            <w:tcW w:w="0" w:type="auto"/>
            <w:shd w:val="clear" w:color="auto" w:fill="auto"/>
          </w:tcPr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 »  _______ 20____г.</w:t>
            </w:r>
          </w:p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УР_________</w:t>
            </w:r>
          </w:p>
          <w:p w:rsidR="003D7867" w:rsidRPr="00F52CAC" w:rsidRDefault="00F52CAC" w:rsidP="00F5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Кудряшова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D7867" w:rsidRPr="003D7867" w:rsidRDefault="003D7867" w:rsidP="003D786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Н.А.Бражникова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«____» ________ 20___ г.</w:t>
            </w: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867" w:rsidRPr="003D7867" w:rsidRDefault="003D7867" w:rsidP="003D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867" w:rsidRPr="003D7867" w:rsidRDefault="003D7867" w:rsidP="003D7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3D7867" w:rsidRPr="003D7867" w:rsidRDefault="00460061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развивающей направленности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класса</w:t>
      </w:r>
      <w:r w:rsidR="002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 ФГОС</w:t>
      </w:r>
      <w:r w:rsidR="00D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2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ОВЗ)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учебный год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3D7867" w:rsidRPr="003D7867" w:rsidRDefault="003D7867" w:rsidP="003D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Василина Гениевна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7867" w:rsidRPr="003D7867" w:rsidRDefault="003D7867" w:rsidP="003D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3D7867" w:rsidRPr="003D7867" w:rsidRDefault="003D7867" w:rsidP="003D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3D7867" w:rsidRPr="003D7867" w:rsidRDefault="003D7867" w:rsidP="003D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2C" w:rsidRDefault="00F4092C"/>
    <w:p w:rsidR="003D7867" w:rsidRDefault="003D7867"/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рабочей программы </w:t>
      </w:r>
    </w:p>
    <w:p w:rsidR="003D7867" w:rsidRPr="003D7867" w:rsidRDefault="003D7867" w:rsidP="003D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1778"/>
      </w:tblGrid>
      <w:tr w:rsidR="003D7867" w:rsidRPr="003D7867" w:rsidTr="00D265BA">
        <w:tc>
          <w:tcPr>
            <w:tcW w:w="7567" w:type="dxa"/>
          </w:tcPr>
          <w:p w:rsidR="003D7867" w:rsidRPr="003D7867" w:rsidRDefault="003D7867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1778" w:type="dxa"/>
          </w:tcPr>
          <w:p w:rsidR="003D7867" w:rsidRPr="003D7867" w:rsidRDefault="003D7867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1808" w:type="dxa"/>
          </w:tcPr>
          <w:p w:rsidR="003D7867" w:rsidRPr="003D7867" w:rsidRDefault="003D7867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1808" w:type="dxa"/>
          </w:tcPr>
          <w:p w:rsidR="003D7867" w:rsidRPr="003D7867" w:rsidRDefault="003D7867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808" w:type="dxa"/>
          </w:tcPr>
          <w:p w:rsidR="003D7867" w:rsidRPr="003D7867" w:rsidRDefault="009612E8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предметные результаты освоения конкретного учебного предмета, курса</w:t>
            </w:r>
          </w:p>
        </w:tc>
        <w:tc>
          <w:tcPr>
            <w:tcW w:w="1808" w:type="dxa"/>
          </w:tcPr>
          <w:p w:rsidR="003D7867" w:rsidRPr="003D7867" w:rsidRDefault="00D265BA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F52CAC" w:rsidP="00F52C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Учебно–тематический план с содержанием учебного предмета</w:t>
            </w:r>
          </w:p>
        </w:tc>
        <w:tc>
          <w:tcPr>
            <w:tcW w:w="1808" w:type="dxa"/>
          </w:tcPr>
          <w:p w:rsidR="003D7867" w:rsidRPr="003D7867" w:rsidRDefault="00D265BA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Календарно-тематическое планирование. </w:t>
            </w:r>
          </w:p>
        </w:tc>
        <w:tc>
          <w:tcPr>
            <w:tcW w:w="1808" w:type="dxa"/>
          </w:tcPr>
          <w:p w:rsidR="003D7867" w:rsidRPr="003D7867" w:rsidRDefault="00D265BA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867" w:rsidRPr="003D7867" w:rsidTr="0057569B">
        <w:tc>
          <w:tcPr>
            <w:tcW w:w="7905" w:type="dxa"/>
          </w:tcPr>
          <w:p w:rsidR="003D7867" w:rsidRPr="003D7867" w:rsidRDefault="003D7867" w:rsidP="003D7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корректировки</w:t>
            </w:r>
          </w:p>
        </w:tc>
        <w:tc>
          <w:tcPr>
            <w:tcW w:w="1808" w:type="dxa"/>
          </w:tcPr>
          <w:p w:rsidR="003D7867" w:rsidRPr="003D7867" w:rsidRDefault="00D265BA" w:rsidP="003D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3D7867" w:rsidRPr="003D7867" w:rsidRDefault="003D7867" w:rsidP="003D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3D7867" w:rsidRDefault="003D7867"/>
    <w:p w:rsidR="00ED02F9" w:rsidRDefault="00ED02F9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867" w:rsidRPr="003D7867" w:rsidRDefault="003D7867" w:rsidP="003D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D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861DD9" w:rsidRDefault="003D7867" w:rsidP="0046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Pr="003D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="00460061"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0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 развивающей направленности</w:t>
      </w:r>
      <w:r w:rsidR="00460061"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12B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является приложением к Адаптированной основной  общеобразовательной программе</w:t>
      </w:r>
      <w:r w:rsidR="00DA5AA7" w:rsidRPr="00D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AA7"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3D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для детей с ОВЗ</w:t>
      </w:r>
      <w:r w:rsidR="00F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(АООП ФГОС</w:t>
      </w:r>
      <w:r w:rsidR="00D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F5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0061" w:rsidRPr="00AC4AE2" w:rsidRDefault="00460061" w:rsidP="00AC4AE2">
      <w:pPr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</w:t>
      </w:r>
      <w:r w:rsidR="00AC4AE2">
        <w:rPr>
          <w:rFonts w:ascii="Times New Roman" w:hAnsi="Times New Roman" w:cs="Times New Roman"/>
          <w:sz w:val="24"/>
          <w:szCs w:val="24"/>
        </w:rPr>
        <w:t>4</w:t>
      </w:r>
      <w:r w:rsidRPr="00AC4AE2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460061" w:rsidRPr="00AC4AE2" w:rsidRDefault="00460061" w:rsidP="00AC4AE2">
      <w:pPr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ab/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</w:t>
      </w:r>
      <w:r w:rsidR="00AC4AE2">
        <w:rPr>
          <w:rFonts w:ascii="Times New Roman" w:hAnsi="Times New Roman" w:cs="Times New Roman"/>
          <w:sz w:val="24"/>
          <w:szCs w:val="24"/>
        </w:rPr>
        <w:t xml:space="preserve"> принципу дифференцированного </w:t>
      </w:r>
      <w:r w:rsidRPr="00AC4AE2">
        <w:rPr>
          <w:rFonts w:ascii="Times New Roman" w:hAnsi="Times New Roman" w:cs="Times New Roman"/>
          <w:sz w:val="24"/>
          <w:szCs w:val="24"/>
        </w:rPr>
        <w:t>подхода.</w:t>
      </w:r>
      <w:r w:rsidRPr="00AC4AE2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  <w:r w:rsidR="00AC4AE2">
        <w:rPr>
          <w:rFonts w:ascii="Times New Roman" w:hAnsi="Times New Roman" w:cs="Times New Roman"/>
          <w:sz w:val="24"/>
          <w:szCs w:val="24"/>
        </w:rPr>
        <w:t xml:space="preserve"> </w:t>
      </w:r>
      <w:r w:rsidRPr="00AC4AE2">
        <w:rPr>
          <w:rFonts w:ascii="Times New Roman" w:hAnsi="Times New Roman" w:cs="Times New Roman"/>
          <w:sz w:val="24"/>
          <w:szCs w:val="24"/>
        </w:rPr>
        <w:t>Универсальной формой коррекционных занятий является игра.</w:t>
      </w:r>
    </w:p>
    <w:p w:rsidR="00460061" w:rsidRPr="00AC4AE2" w:rsidRDefault="00460061" w:rsidP="00AC4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061" w:rsidRPr="00AC4AE2" w:rsidRDefault="00460061" w:rsidP="00AC4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AC4AE2">
        <w:rPr>
          <w:rFonts w:ascii="Times New Roman" w:hAnsi="Times New Roman" w:cs="Times New Roman"/>
          <w:sz w:val="24"/>
          <w:szCs w:val="24"/>
        </w:rPr>
        <w:t>коррекция познавательной сферы детей, направленная подготовка к усвоению ими учебного материала.</w:t>
      </w:r>
    </w:p>
    <w:p w:rsidR="00460061" w:rsidRPr="00AC4AE2" w:rsidRDefault="00460061" w:rsidP="00AC4AE2">
      <w:pPr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ab/>
      </w:r>
    </w:p>
    <w:p w:rsidR="00460061" w:rsidRPr="00AC4AE2" w:rsidRDefault="00460061" w:rsidP="00AC4AE2">
      <w:pPr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ab/>
      </w:r>
      <w:r w:rsidRPr="00AC4AE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460061" w:rsidRPr="00AC4AE2" w:rsidRDefault="00460061" w:rsidP="00AC4AE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:rsidR="00460061" w:rsidRPr="00AC4AE2" w:rsidRDefault="00460061" w:rsidP="00AC4AE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460061" w:rsidRPr="00AC4AE2" w:rsidRDefault="00460061" w:rsidP="00AC4AE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460061" w:rsidRPr="00AC4AE2" w:rsidRDefault="00460061" w:rsidP="00AC4A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0061" w:rsidRPr="00AC4AE2" w:rsidRDefault="00460061" w:rsidP="00AC4A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sz w:val="24"/>
          <w:szCs w:val="24"/>
        </w:rPr>
        <w:t>Структура коррекционно – развивающих занятий: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Разминка.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460061" w:rsidRPr="00AC4AE2" w:rsidRDefault="00460061" w:rsidP="00AC4AE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460061" w:rsidRPr="00AC4AE2" w:rsidRDefault="00460061" w:rsidP="00AC4AE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460061" w:rsidRPr="00AC4AE2" w:rsidRDefault="00460061" w:rsidP="00AC4AE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460061" w:rsidRPr="00AC4AE2" w:rsidRDefault="00460061" w:rsidP="00AC4AE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Блок коррекции и развития этих  познавательных процессов.</w:t>
      </w:r>
    </w:p>
    <w:p w:rsidR="00460061" w:rsidRPr="00AC4AE2" w:rsidRDefault="00460061" w:rsidP="00AC4AE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0061" w:rsidRPr="00AC4AE2" w:rsidRDefault="00460061" w:rsidP="00AC4A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lastRenderedPageBreak/>
        <w:t>Коррекционные заня</w:t>
      </w:r>
      <w:r w:rsidR="00AC4AE2">
        <w:rPr>
          <w:rFonts w:ascii="Times New Roman" w:hAnsi="Times New Roman" w:cs="Times New Roman"/>
          <w:sz w:val="24"/>
          <w:szCs w:val="24"/>
        </w:rPr>
        <w:t>тия проводятся по подгруппам</w:t>
      </w:r>
      <w:r w:rsidRPr="00AC4AE2">
        <w:rPr>
          <w:rFonts w:ascii="Times New Roman" w:hAnsi="Times New Roman" w:cs="Times New Roman"/>
          <w:sz w:val="24"/>
          <w:szCs w:val="24"/>
        </w:rPr>
        <w:t xml:space="preserve">. Исходя из данных входной диагностики, учитывая индивидуальные психо – физиологические особенности учащихся формируются группы, численностью 2 – </w:t>
      </w:r>
      <w:r w:rsidR="00AC4AE2">
        <w:rPr>
          <w:rFonts w:ascii="Times New Roman" w:hAnsi="Times New Roman" w:cs="Times New Roman"/>
          <w:sz w:val="24"/>
          <w:szCs w:val="24"/>
        </w:rPr>
        <w:t>6</w:t>
      </w:r>
      <w:r w:rsidRPr="00AC4AE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60061" w:rsidRPr="00AC4AE2" w:rsidRDefault="00460061" w:rsidP="00AC4A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1 группу составляют ученики, наиболее успешно овладевающие учебным материалом в процессе фронтального обучения. Все задания ими , как правило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действия, словами, свидетельствует о сознательном усвоении учащимися программного материала. Им доступен некоторый уровень обобщения. Полученные знания и умения такие ученики, успешнее других, применяют на практике. При выполнении сравнительно сложных заданий им нужна незначительная активизирующая помощь взрослого. </w:t>
      </w:r>
    </w:p>
    <w:p w:rsidR="00460061" w:rsidRPr="00AC4AE2" w:rsidRDefault="00460061" w:rsidP="00AC4A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Учащиеся 2 группы также достаточно успешно обучаются в классе. В ходе обучения эти дети испытывают несколько большие трудности, чем ученики 1 группы. Они в основном понимают фронтальное объяснение учителя, неплохо запоминают изучаемый материал, но без помощи сделать самостоятельные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затрудняет. Но при этом ученики снижают темп работы, допускают ошибки, которые могут быть исправлены с незначительной помощью. Объяснения этих учащихся недостаточно точны, даются в развернутом плане с меньшей степенью обобщенности.</w:t>
      </w:r>
    </w:p>
    <w:p w:rsidR="00460061" w:rsidRPr="00AC4AE2" w:rsidRDefault="00460061" w:rsidP="00AC4A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 xml:space="preserve"> К 3 группе относятся ученики, которые с трудом осваивают программный материал, нуждаясь в различных видах помощи (словесно – логической, наглядной, предметно - практической). Успешность освоения знаний, в первую очередь зависит от понимания детьми того, что им сообщается. Для этих учащихся характерно недостаточное осознание  вновь сообщаемого материала (правила, теоретические сведения, факты). Им трудно определить главное в изучаемом материале, установить логическую связь частей, отделить второстепенное.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ниже, чем у детей, отнесенных ко 2 группе. Несмотря на трудности усвоения материала, ученики в основном не теряют приобретенных знаний и умений, могут их применить при выполнении аналогичного задания, однако каждое несколько измененное задание, воспринимается ими как новое. Это свидетельствует о низкой способности учащихся данной группы обобщать, из суммы полученных знаний и умений выбрать нужное и применить адекватно поставленной задаче. Школьники 3 группы  в процессе обучения в некоторой мере преодолевают инертность. Значительная помощь им бывает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учеников данной группы нужно постоянно организовывать, пока они не поймут основного в изучаемом материале. После этого школьники уверенно выполняют задания и лучше дают словесный отчет </w:t>
      </w:r>
      <w:r w:rsidRPr="00AC4AE2">
        <w:rPr>
          <w:rFonts w:ascii="Times New Roman" w:hAnsi="Times New Roman" w:cs="Times New Roman"/>
          <w:sz w:val="24"/>
          <w:szCs w:val="24"/>
        </w:rPr>
        <w:lastRenderedPageBreak/>
        <w:t>о нем. Это говорит хотя и о затрудненном, но в определенной мере осознанном процессе усвоения программного материала. Кроме того, школьникам трудно применить, казалось бы хорошо выученный материал на других уроках.</w:t>
      </w:r>
    </w:p>
    <w:p w:rsidR="00460061" w:rsidRPr="00AC4AE2" w:rsidRDefault="00460061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занятий по внеурочной деятельности «Индивидуальные и групповые занятия развивающей направленности»</w:t>
      </w:r>
    </w:p>
    <w:p w:rsidR="00460061" w:rsidRPr="00AC4AE2" w:rsidRDefault="00460061" w:rsidP="00AC4A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061" w:rsidRPr="00AC4AE2" w:rsidRDefault="00460061" w:rsidP="00AC4AE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460061" w:rsidRPr="00AC4AE2" w:rsidRDefault="00460061" w:rsidP="00AC4AE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460061" w:rsidRPr="00AC4AE2" w:rsidRDefault="00460061" w:rsidP="00AC4AE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60061" w:rsidRPr="00AC4AE2" w:rsidRDefault="00460061" w:rsidP="00AC4AE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E2">
        <w:rPr>
          <w:rFonts w:ascii="Times New Roman" w:hAnsi="Times New Roman" w:cs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460061" w:rsidRPr="00AC4AE2" w:rsidRDefault="00460061" w:rsidP="00AC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67" w:rsidRPr="00AC4AE2" w:rsidRDefault="003D7867" w:rsidP="00AC4AE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867" w:rsidRPr="00AC4AE2" w:rsidRDefault="003D7867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D9" w:rsidRPr="00AC4AE2" w:rsidRDefault="00861DD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061" w:rsidRPr="00AC4AE2" w:rsidRDefault="00460061" w:rsidP="00AC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AE2" w:rsidRDefault="00AC4AE2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7" w:rsidRPr="00AC4AE2" w:rsidRDefault="00590077" w:rsidP="00AC4AE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программы </w:t>
      </w:r>
      <w:r w:rsidR="00460061"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590077" w:rsidRPr="00AC4AE2" w:rsidRDefault="00590077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4536"/>
        <w:gridCol w:w="1607"/>
      </w:tblGrid>
      <w:tr w:rsidR="00590077" w:rsidRPr="00AC4AE2" w:rsidTr="00276599">
        <w:trPr>
          <w:trHeight w:val="669"/>
        </w:trPr>
        <w:tc>
          <w:tcPr>
            <w:tcW w:w="560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2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590077" w:rsidRPr="00AC4AE2" w:rsidRDefault="00590077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536" w:type="dxa"/>
            <w:shd w:val="clear" w:color="auto" w:fill="auto"/>
          </w:tcPr>
          <w:p w:rsidR="00590077" w:rsidRPr="00AC4AE2" w:rsidRDefault="00590077" w:rsidP="00D2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590077" w:rsidRPr="00AC4AE2" w:rsidRDefault="00590077" w:rsidP="00D2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по теме</w:t>
            </w:r>
          </w:p>
        </w:tc>
        <w:tc>
          <w:tcPr>
            <w:tcW w:w="1607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Формы</w:t>
            </w:r>
          </w:p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r w:rsidR="00AC4AE2"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</w:tr>
      <w:tr w:rsidR="00590077" w:rsidRPr="00AC4AE2" w:rsidTr="00276599">
        <w:trPr>
          <w:trHeight w:val="320"/>
        </w:trPr>
        <w:tc>
          <w:tcPr>
            <w:tcW w:w="560" w:type="dxa"/>
            <w:shd w:val="clear" w:color="auto" w:fill="auto"/>
          </w:tcPr>
          <w:p w:rsidR="0059007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59007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708" w:type="dxa"/>
          </w:tcPr>
          <w:p w:rsidR="0059007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9007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восприятия пространства, цвета, времени. Диагностика развития внимания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07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59007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59007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Коррекция, развитие и диагностика восприятия</w:t>
            </w:r>
          </w:p>
        </w:tc>
        <w:tc>
          <w:tcPr>
            <w:tcW w:w="708" w:type="dxa"/>
          </w:tcPr>
          <w:p w:rsidR="0059007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90077" w:rsidRPr="00D265BA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пространства на листе бумаги. Развитие умения ориентироваться в помещении</w:t>
            </w:r>
            <w:r w:rsidR="007119C7" w:rsidRPr="00D2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времени. Развитие восприятия целостного образа предмета, его размера. Развитие восприятия цвета. Диагностика развития пространства, времени, цвета.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9C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7119C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119C7" w:rsidRPr="00D265BA" w:rsidRDefault="00AC4AE2" w:rsidP="00AC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Коррекция, развитие и диагностика внимания</w:t>
            </w:r>
          </w:p>
        </w:tc>
        <w:tc>
          <w:tcPr>
            <w:tcW w:w="708" w:type="dxa"/>
          </w:tcPr>
          <w:p w:rsidR="007119C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119C7" w:rsidRPr="00D265BA" w:rsidRDefault="00AC4AE2" w:rsidP="00D2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 Развитие произвольного внимания. Развитие сенсорного внимания. Развитие объема внимания. Диагностика развития внимания.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119C7" w:rsidRPr="00AC4AE2" w:rsidRDefault="007119C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9C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7119C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7119C7" w:rsidRPr="00D265BA" w:rsidRDefault="00AC4AE2" w:rsidP="00AC4A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Коррекция, развитие и диагностика памяти</w:t>
            </w:r>
          </w:p>
        </w:tc>
        <w:tc>
          <w:tcPr>
            <w:tcW w:w="708" w:type="dxa"/>
          </w:tcPr>
          <w:p w:rsidR="007119C7" w:rsidRPr="00D265BA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119C7" w:rsidRPr="00D265BA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моторной памяти. Развитие образной памяти. Развитие непроизвольной памяти. Развитие зрительной памяти. Развитие слуховой памяти. Диагностика развития внимания. 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119C7" w:rsidRPr="00AC4AE2" w:rsidRDefault="007119C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9C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7119C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7119C7" w:rsidRPr="00D265BA" w:rsidRDefault="00AC4AE2" w:rsidP="00AC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Коррекция, развитие и диагностика мышления</w:t>
            </w:r>
          </w:p>
        </w:tc>
        <w:tc>
          <w:tcPr>
            <w:tcW w:w="708" w:type="dxa"/>
          </w:tcPr>
          <w:p w:rsidR="007119C7" w:rsidRPr="00D265BA" w:rsidRDefault="00D265BA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7119C7" w:rsidRPr="00D265BA" w:rsidRDefault="00884EA4" w:rsidP="00AC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>Счёт предметов. Образование, название и запись чисел от 0 до20. Десятичные единицы счёта. Разряды и классы.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119C7" w:rsidRPr="00AC4AE2" w:rsidRDefault="007119C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9C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7119C7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7119C7" w:rsidRPr="00D265BA" w:rsidRDefault="00AC4AE2" w:rsidP="00AC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Диагностика, коррекция и развитие моторной деятельности</w:t>
            </w:r>
          </w:p>
        </w:tc>
        <w:tc>
          <w:tcPr>
            <w:tcW w:w="708" w:type="dxa"/>
          </w:tcPr>
          <w:p w:rsidR="007119C7" w:rsidRPr="00D265BA" w:rsidRDefault="00D265BA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119C7" w:rsidRPr="00D265BA" w:rsidRDefault="00884EA4" w:rsidP="00D265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B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вычитание. Знаки действий. Названия компонентов и результатов арифметических действий. Взаимосвязь арифметических действий (сложения и вычитания). Нахождение неизвестного компонента арифметического действия. Переместительное свойство сложения. Числовые выражения. Нахождение значения числового выражения. Способы проверки правильности вычислений (обратные действия, взаимосвязь компонентов и результатов действий, прикидка результата). </w:t>
            </w:r>
          </w:p>
        </w:tc>
        <w:tc>
          <w:tcPr>
            <w:tcW w:w="1607" w:type="dxa"/>
            <w:shd w:val="clear" w:color="auto" w:fill="auto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119C7" w:rsidRPr="00AC4AE2" w:rsidRDefault="007119C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0077" w:rsidRPr="00AC4AE2" w:rsidTr="00276599">
        <w:trPr>
          <w:trHeight w:val="348"/>
        </w:trPr>
        <w:tc>
          <w:tcPr>
            <w:tcW w:w="560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590077" w:rsidRPr="00AC4AE2" w:rsidRDefault="00D265BA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590077" w:rsidRPr="00AC4AE2" w:rsidRDefault="00590077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0077" w:rsidRPr="00AC4AE2" w:rsidRDefault="00590077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599" w:rsidRPr="00AC4AE2" w:rsidRDefault="00276599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6599" w:rsidRPr="00AC4AE2" w:rsidSect="002A7DF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6599" w:rsidRPr="00AC4AE2" w:rsidRDefault="00276599" w:rsidP="00AC4AE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276599" w:rsidRPr="00AC4AE2" w:rsidRDefault="00276599" w:rsidP="00AC4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878"/>
        <w:gridCol w:w="1672"/>
        <w:gridCol w:w="1276"/>
        <w:gridCol w:w="1730"/>
        <w:gridCol w:w="2664"/>
        <w:gridCol w:w="3686"/>
      </w:tblGrid>
      <w:tr w:rsidR="00276599" w:rsidRPr="00AC4AE2" w:rsidTr="00D265BA">
        <w:tc>
          <w:tcPr>
            <w:tcW w:w="710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6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78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2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Пл</w:t>
            </w:r>
            <w:r w:rsidRPr="00AC4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анируемая дата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30" w:type="dxa"/>
          </w:tcPr>
          <w:p w:rsidR="00276599" w:rsidRPr="00AC4AE2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664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(планируемые результаты)</w:t>
            </w:r>
          </w:p>
        </w:tc>
        <w:tc>
          <w:tcPr>
            <w:tcW w:w="3686" w:type="dxa"/>
          </w:tcPr>
          <w:p w:rsidR="00276599" w:rsidRPr="00AC4AE2" w:rsidRDefault="00276599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   (УУД)</w:t>
            </w:r>
          </w:p>
        </w:tc>
      </w:tr>
      <w:tr w:rsidR="00AC4AE2" w:rsidRPr="00AC4AE2" w:rsidTr="00D265BA">
        <w:tc>
          <w:tcPr>
            <w:tcW w:w="710" w:type="dxa"/>
          </w:tcPr>
          <w:p w:rsidR="00AC4AE2" w:rsidRPr="00AC4AE2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E2" w:rsidRPr="00AC4AE2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восприятия пространства, цвета, времени. (упражнения «Далеко - близко», «Выше - ниже», «Подбери нужный цвет», «Составь букет», «Когда это бывает?»)</w:t>
            </w:r>
          </w:p>
        </w:tc>
        <w:tc>
          <w:tcPr>
            <w:tcW w:w="878" w:type="dxa"/>
          </w:tcPr>
          <w:p w:rsidR="00AC4AE2" w:rsidRPr="00AC4AE2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AC4AE2" w:rsidRDefault="00AC4AE2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.09.16</w:t>
            </w:r>
            <w:r w:rsidR="00D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(1гр.)</w:t>
            </w:r>
          </w:p>
          <w:p w:rsidR="00D265BA" w:rsidRDefault="00D265BA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05.09.16(2гр.)</w:t>
            </w:r>
          </w:p>
          <w:p w:rsidR="00D265BA" w:rsidRDefault="00D265BA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06.09.16(3гр.)</w:t>
            </w:r>
          </w:p>
          <w:p w:rsidR="00D265BA" w:rsidRPr="00AC4AE2" w:rsidRDefault="00D265BA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AE2" w:rsidRPr="00AC4AE2" w:rsidRDefault="00AC4AE2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AC4AE2" w:rsidRPr="00AC4AE2" w:rsidRDefault="0058223D" w:rsidP="00AC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</w:tcPr>
          <w:p w:rsidR="00AC4AE2" w:rsidRPr="00AC4AE2" w:rsidRDefault="00AC4AE2" w:rsidP="00AC4A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понятия</w:t>
            </w:r>
          </w:p>
          <w:p w:rsidR="00AC4AE2" w:rsidRPr="00AC4AE2" w:rsidRDefault="00AC4AE2" w:rsidP="00AC4AE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«Далеко - близко», «Выше - ниже»,</w:t>
            </w:r>
          </w:p>
        </w:tc>
        <w:tc>
          <w:tcPr>
            <w:tcW w:w="3686" w:type="dxa"/>
            <w:vMerge w:val="restart"/>
          </w:tcPr>
          <w:p w:rsidR="00AC4AE2" w:rsidRPr="00AC4AE2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AC4AE2" w:rsidRPr="00AC4AE2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в учебнике,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моделями, схемами 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(выделять класс объектов по заданному признаку).</w:t>
            </w:r>
          </w:p>
          <w:p w:rsidR="00AC4AE2" w:rsidRPr="00AC4AE2" w:rsidRDefault="00AC4AE2" w:rsidP="00AC4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существование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точек зрения,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другое мнение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 позицию, формулировать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внимания (Упр. «Сравни, назови, сосчитай»)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8223D"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сравнивать предметы по различным признакам</w:t>
            </w:r>
          </w:p>
          <w:p w:rsidR="0058223D" w:rsidRPr="00AC4AE2" w:rsidRDefault="0058223D" w:rsidP="0058223D">
            <w:pPr>
              <w:tabs>
                <w:tab w:val="left" w:pos="6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(форма,размер). Сравнивать две группы предметов с помощью установления взаимно однозначного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соответствия, то есть путем образования пар.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элементов     мыслительной операции - </w:t>
            </w: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 помощью учителя критериев для сравнения.                                                              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памяти. (Упр. «Что запомнили?», «Что находится на картинке?»).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8223D"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познавательных процессов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сравнивать предметы по различным признакам</w:t>
            </w:r>
          </w:p>
          <w:p w:rsidR="0058223D" w:rsidRPr="00AC4AE2" w:rsidRDefault="0058223D" w:rsidP="0058223D">
            <w:pPr>
              <w:tabs>
                <w:tab w:val="left" w:pos="6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(цвет, форма, размер). Сравнивать две группы предметов с помощью установления взаимно однозначного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соответствия, то есть путем образования пар.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элементов     мыслительной операции - </w:t>
            </w: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 помощью учителя критериев для сравнения.                                                              </w:t>
            </w:r>
          </w:p>
        </w:tc>
        <w:tc>
          <w:tcPr>
            <w:tcW w:w="3686" w:type="dxa"/>
            <w:vMerge w:val="restart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в учебнике,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моделями, схемами  приведенными в учебниках, высказываться в устной форме, анализировать объекты, выделять главное, осуществлять синтез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существование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точек зрения,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другое мнение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 позицию, формулировать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пространства на листе бумаги. (Упр – я «Что, где находится?», «Положи верно»)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="0058223D"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помещении. (Упр – я «Спрячем и найдем»)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геометрические </w:t>
            </w:r>
            <w:r w:rsidRPr="00AC4A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фигуры: треугольник, квадрат, круг;</w:t>
            </w:r>
          </w:p>
          <w:p w:rsidR="0058223D" w:rsidRPr="00AC4AE2" w:rsidRDefault="0058223D" w:rsidP="005822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предметы по различным признакам (цвет, форма, размер);</w:t>
            </w:r>
          </w:p>
          <w:p w:rsidR="0058223D" w:rsidRPr="00AC4AE2" w:rsidRDefault="0058223D" w:rsidP="005822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группы предметов путем образования пар;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времени. (упр. «Когда это бывает?», «Календарь», «Что было вчера?»)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целостного образа предмета, его размера. (Упр. «Найди свою половинку», «Разрезные картинки», «Что больше, выше», «Толстый, тонкий»)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цвета. (Упр. «Подбери нужный цвет»)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пространства, времени, цвета.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внимания (Упр. «Найди дорогу», «Найди и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подчеркни», «Поиск предмета»)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пространстве, на листе бумаги,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пространственное расположение предмета, используя слова «вверху», «внизу», «слева», «справа»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с использованием слов: вверху, внизу, слева, справа, за. Формирование элементов     мыслительной операции - </w:t>
            </w: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сравнение.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 помощью учителя критериев для сравнения.</w:t>
            </w:r>
          </w:p>
        </w:tc>
        <w:tc>
          <w:tcPr>
            <w:tcW w:w="3686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ориентироваться на листе бумаги, на листе тетради.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общего умения решать задачи.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учебную задачу, воспринимать речь учителя;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  <w:lang w:eastAsia="ru-RU"/>
              </w:rPr>
              <w:t>Коммуникативны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формулировать собственное мнение и позицию, учитывать разные мнения и стремиться к координации различных позиций в сотрудничестве.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(Упр. «Слушай и повторяй», «Смотри на руки», «Слушай команду»)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внимания (Упр. «Исключение лишнего», «Найди два одинаковых предмета», «Поиск предмета»)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объема внимания (Упр. «Срисовывание по клеточкам»)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19.12.16(1гр.)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внимания. (Упр.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«Сравни, назови, сосчитай»)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58223D" w:rsidRDefault="0058223D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D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12.16(1гр.)</w:t>
            </w:r>
          </w:p>
          <w:p w:rsidR="00D265BA" w:rsidRDefault="00D265BA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26.12.16(2гр.)</w:t>
            </w:r>
          </w:p>
          <w:p w:rsidR="00D265BA" w:rsidRPr="00AC4AE2" w:rsidRDefault="00D265BA" w:rsidP="00D2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27.12.16(3гр.)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пространстве, на листе бумаги,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пространственное расположение предмета, используя слова «вверху», «внизу», «слева», «справа».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Формирование с помощью учителя критериев для сравнения.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моторной памяти. (Упр. «Как прыгают животные», «Смешанный лес»)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в учебнике,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моделями, схемами 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допускать существование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точек зрения,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другое мнение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и позицию, формулировать</w:t>
            </w:r>
            <w:r w:rsidRPr="00AC4A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AE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мнение и позицию.</w:t>
            </w: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образной памяти. (Упр. «Разрезанная картинка», «Круг, треугольник и квадрат»)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23.01.17(1гр)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определять временные соотношения: раньше, позже, сначала, потом, последовательность событий</w:t>
            </w:r>
          </w:p>
          <w:p w:rsidR="0058223D" w:rsidRPr="00AC4AE2" w:rsidRDefault="0058223D" w:rsidP="0058223D">
            <w:pPr>
              <w:tabs>
                <w:tab w:val="left" w:pos="6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Упорядочивать события, располагая их в порядке следования (раньше, позже, ещё позднее).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элементов мыслительной операции – </w:t>
            </w:r>
            <w:r w:rsidRPr="00AC4AE2">
              <w:rPr>
                <w:rFonts w:ascii="Times New Roman" w:hAnsi="Times New Roman" w:cs="Times New Roman"/>
                <w:b/>
                <w:sz w:val="24"/>
                <w:szCs w:val="24"/>
              </w:rPr>
              <w:t>абстрагирование.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 помощью учителя создавать первичную модель объекта.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непроизвольной памяти (Упр. «Кто забил гол?»)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(Упр. «Запомни порядок», «Запомни движение»).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 (Упр. «Запомни и повтори», «Слушай хлопки»).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</w:tcPr>
          <w:p w:rsidR="0058223D" w:rsidRPr="00AC4AE2" w:rsidRDefault="0058223D" w:rsidP="0058223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уверенно использовать понятия, помогающие сравнить множества предметов. Делать вывод, в каких группах предметов поровну (столько же), в какой группе предметов больше (меньше) и на сколько.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 (Упр. «Что запомнили?», «Что находится на картинке?»)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элементов     мыслительной операции - 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с помощью учителя критериев для сравнения.</w:t>
            </w:r>
          </w:p>
        </w:tc>
        <w:tc>
          <w:tcPr>
            <w:tcW w:w="3686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способ решения; сравнивать; моделировать; решать задачи; умение рассуждать; 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  <w:lang w:eastAsia="ru-RU"/>
              </w:rPr>
              <w:t>Коммуникативны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свои ошибки, соглашаться, если на ошибки указывают другие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учебную задачу, воспринимать речь учителя; используют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адекватную самооценку на основе критерия успешности учебной деятельности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сравнивать. (Упр. «Назови отличительные признаки»).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06.03.17(1гр)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06.03.17(2гр)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07.03.17(3гр)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находить предметы по заданным признакам. Отгадывание загадок.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13.03.17(1гр)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13.03.17(2гр)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14.03.17(3гр)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считать парами,; использовать понятия «больше», «меньше»;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20.03.17(1гр)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20.03.17(2гр)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21.03.17(3гр)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временные категории (Упр. «Что посажено раньше?»)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считать и сравнивать группы предметов по разным основаниям. Формирование элементов мыслительных операций –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анализ, синтез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умений с помощью учителя создавать первичную модель объекта.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(логические категории: меньше – больше, выше – ниже; упр. «Найди самый низкий забор», «Покажи девочку у которой самое короткое платье»)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Диагностика моторной деятельности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18.04.17(3гр)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58223D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пальчиковую гимнастику,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</w:t>
            </w:r>
            <w:r w:rsidRPr="0058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пражнения.</w:t>
            </w:r>
          </w:p>
        </w:tc>
        <w:tc>
          <w:tcPr>
            <w:tcW w:w="3686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способ решения; сравнивать; моделировать; решать задачи; умение рассуждать; </w:t>
            </w:r>
            <w:r w:rsidRPr="00AC4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  <w:lang w:eastAsia="ru-RU"/>
              </w:rPr>
              <w:t>Коммуникативны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признавать свои ошибки, соглашаться, если на ошибки указывают другие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значение знаний для человека и принимают его; имеют желание учиться; положительно отзываются о школе, идентифицируют себя с образом школьника 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задачу, воспринимать речь учителя; используют адекватную самооценку на основе критерия успешности учебной деятельности</w:t>
            </w:r>
          </w:p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Исследование развития хватания, движений пальцев и кистей рук. (Методика «Теневой театр», упр. «Мозаика», «Зайчик», «Гусь»).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Коррекция, развитие и диагностика моторной деятельности. Пальчиковая гимнастика.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02.05.17(3гр.)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08.05.17(1гр.)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08.05.17(2гр.)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Процесс хватания. Движение пальцев и кистей рук. (методика «Теневой театр», упр. «Мозаика», конструктор «Лего»)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15.05.17(1гр)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15.05.16(2гр.)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Процесс хватания. Движение пальцев и кистей рук. (методика «Теневой театр», упр. «Мозаика», конструктор «Лего»)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22.05.17(2гр)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 w:val="restart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по образцу.</w:t>
            </w: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Расслабление по контрасту с напряжением, с фиксацией внимания на дыхании. Дыхание в сочетании с голосом. (упр. «Напряжение, расслабление», «Колючий человек», «Голоса природы», дыхательная гимнастика)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58223D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29.05.17(1гр.)</w:t>
            </w:r>
          </w:p>
          <w:p w:rsidR="00D265BA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29.05.17(2гр.)</w:t>
            </w:r>
          </w:p>
          <w:p w:rsidR="00D265BA" w:rsidRPr="00AC4AE2" w:rsidRDefault="00D265BA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30.05.17(3гр.)</w:t>
            </w: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23D" w:rsidRPr="00AC4AE2" w:rsidTr="00D265BA">
        <w:tc>
          <w:tcPr>
            <w:tcW w:w="710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 по контрасту с напряжением, с </w:t>
            </w:r>
            <w:r w:rsidRPr="00AC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фиксацией внимания на дыхании. Дыхание в сочетании с голосом. (упр. «Напряжение, расслабление», «Колючий человек», «Голоса природы», дыхательная гимнастика)</w:t>
            </w:r>
          </w:p>
        </w:tc>
        <w:tc>
          <w:tcPr>
            <w:tcW w:w="878" w:type="dxa"/>
          </w:tcPr>
          <w:p w:rsidR="0058223D" w:rsidRPr="00AC4AE2" w:rsidRDefault="0058223D" w:rsidP="005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72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8223D" w:rsidRDefault="0058223D" w:rsidP="0058223D">
            <w:r w:rsidRPr="005F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2664" w:type="dxa"/>
          </w:tcPr>
          <w:p w:rsidR="0058223D" w:rsidRPr="00AC4AE2" w:rsidRDefault="0058223D" w:rsidP="0058223D">
            <w:pPr>
              <w:tabs>
                <w:tab w:val="left" w:pos="648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AE2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по образцу.</w:t>
            </w:r>
          </w:p>
        </w:tc>
        <w:tc>
          <w:tcPr>
            <w:tcW w:w="3686" w:type="dxa"/>
          </w:tcPr>
          <w:p w:rsidR="0058223D" w:rsidRPr="00AC4AE2" w:rsidRDefault="0058223D" w:rsidP="00582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0061" w:rsidRPr="00AC4AE2" w:rsidRDefault="00460061" w:rsidP="00AC4AE2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i/>
          <w:iCs/>
          <w:color w:val="000000"/>
        </w:rPr>
      </w:pPr>
    </w:p>
    <w:p w:rsidR="00460061" w:rsidRPr="00AC4AE2" w:rsidRDefault="00460061" w:rsidP="00D265B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  <w:sectPr w:rsidR="00460061" w:rsidRPr="00AC4AE2" w:rsidSect="00460061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F5994" w:rsidRPr="00AC4AE2" w:rsidRDefault="002F5994" w:rsidP="00D265B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2F5994" w:rsidRPr="00AC4AE2" w:rsidRDefault="002F5994" w:rsidP="00AC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5994" w:rsidRPr="00AC4AE2" w:rsidSect="002F599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01" w:rsidRDefault="00255401" w:rsidP="00BE2E48">
      <w:pPr>
        <w:spacing w:after="0" w:line="240" w:lineRule="auto"/>
      </w:pPr>
      <w:r>
        <w:separator/>
      </w:r>
    </w:p>
  </w:endnote>
  <w:endnote w:type="continuationSeparator" w:id="0">
    <w:p w:rsidR="00255401" w:rsidRDefault="00255401" w:rsidP="00BE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428575"/>
      <w:docPartObj>
        <w:docPartGallery w:val="Page Numbers (Bottom of Page)"/>
        <w:docPartUnique/>
      </w:docPartObj>
    </w:sdtPr>
    <w:sdtEndPr/>
    <w:sdtContent>
      <w:p w:rsidR="00D265BA" w:rsidRDefault="00D26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F9">
          <w:rPr>
            <w:noProof/>
          </w:rPr>
          <w:t>10</w:t>
        </w:r>
        <w:r>
          <w:fldChar w:fldCharType="end"/>
        </w:r>
      </w:p>
    </w:sdtContent>
  </w:sdt>
  <w:p w:rsidR="00724DBC" w:rsidRDefault="00724D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BC" w:rsidRDefault="00724DBC">
    <w:pPr>
      <w:pStyle w:val="a8"/>
      <w:jc w:val="center"/>
    </w:pPr>
  </w:p>
  <w:p w:rsidR="009612E8" w:rsidRDefault="009612E8" w:rsidP="002F599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01" w:rsidRDefault="00255401" w:rsidP="00BE2E48">
      <w:pPr>
        <w:spacing w:after="0" w:line="240" w:lineRule="auto"/>
      </w:pPr>
      <w:r>
        <w:separator/>
      </w:r>
    </w:p>
  </w:footnote>
  <w:footnote w:type="continuationSeparator" w:id="0">
    <w:p w:rsidR="00255401" w:rsidRDefault="00255401" w:rsidP="00BE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BD1034D"/>
    <w:multiLevelType w:val="multilevel"/>
    <w:tmpl w:val="BE36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01823"/>
    <w:multiLevelType w:val="hybridMultilevel"/>
    <w:tmpl w:val="34341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66FF"/>
    <w:multiLevelType w:val="hybridMultilevel"/>
    <w:tmpl w:val="3ECC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6BF7"/>
    <w:multiLevelType w:val="hybridMultilevel"/>
    <w:tmpl w:val="837A6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2E34"/>
    <w:multiLevelType w:val="hybridMultilevel"/>
    <w:tmpl w:val="6D3AC7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6ED9"/>
    <w:multiLevelType w:val="hybridMultilevel"/>
    <w:tmpl w:val="ADD09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19BB"/>
    <w:multiLevelType w:val="hybridMultilevel"/>
    <w:tmpl w:val="C7406100"/>
    <w:lvl w:ilvl="0" w:tplc="449A3FCE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3C2C17B2"/>
    <w:multiLevelType w:val="hybridMultilevel"/>
    <w:tmpl w:val="5E3EE2BA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1F4C"/>
    <w:multiLevelType w:val="hybridMultilevel"/>
    <w:tmpl w:val="9E2E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C16"/>
    <w:multiLevelType w:val="hybridMultilevel"/>
    <w:tmpl w:val="7E2E3BA0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8C0"/>
    <w:multiLevelType w:val="hybridMultilevel"/>
    <w:tmpl w:val="9D147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98"/>
    <w:multiLevelType w:val="hybridMultilevel"/>
    <w:tmpl w:val="A5EE32A6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7589"/>
    <w:multiLevelType w:val="hybridMultilevel"/>
    <w:tmpl w:val="97B0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3CDE"/>
    <w:multiLevelType w:val="hybridMultilevel"/>
    <w:tmpl w:val="4A40E70E"/>
    <w:lvl w:ilvl="0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682E"/>
    <w:multiLevelType w:val="hybridMultilevel"/>
    <w:tmpl w:val="119CD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13"/>
  </w:num>
  <w:num w:numId="10">
    <w:abstractNumId w:val="5"/>
  </w:num>
  <w:num w:numId="11">
    <w:abstractNumId w:val="1"/>
  </w:num>
  <w:num w:numId="12">
    <w:abstractNumId w:val="17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D7"/>
    <w:rsid w:val="00020A79"/>
    <w:rsid w:val="00167235"/>
    <w:rsid w:val="00255401"/>
    <w:rsid w:val="00276599"/>
    <w:rsid w:val="002A7DF3"/>
    <w:rsid w:val="002D5E13"/>
    <w:rsid w:val="002F5994"/>
    <w:rsid w:val="003340B7"/>
    <w:rsid w:val="003D7867"/>
    <w:rsid w:val="00436D2A"/>
    <w:rsid w:val="00460061"/>
    <w:rsid w:val="004C3EAA"/>
    <w:rsid w:val="0057569B"/>
    <w:rsid w:val="0058223D"/>
    <w:rsid w:val="00590077"/>
    <w:rsid w:val="006E3558"/>
    <w:rsid w:val="00701759"/>
    <w:rsid w:val="007119C7"/>
    <w:rsid w:val="00724DBC"/>
    <w:rsid w:val="00746E43"/>
    <w:rsid w:val="007633C9"/>
    <w:rsid w:val="00842FDA"/>
    <w:rsid w:val="00861DD9"/>
    <w:rsid w:val="008821DB"/>
    <w:rsid w:val="00884EA4"/>
    <w:rsid w:val="009612E8"/>
    <w:rsid w:val="009A0DD7"/>
    <w:rsid w:val="009A20D0"/>
    <w:rsid w:val="009E1C2A"/>
    <w:rsid w:val="00A61FA3"/>
    <w:rsid w:val="00AC4AE2"/>
    <w:rsid w:val="00B7459D"/>
    <w:rsid w:val="00BE2E48"/>
    <w:rsid w:val="00C12B11"/>
    <w:rsid w:val="00CC146C"/>
    <w:rsid w:val="00CE1BF8"/>
    <w:rsid w:val="00CF6150"/>
    <w:rsid w:val="00D1573A"/>
    <w:rsid w:val="00D265BA"/>
    <w:rsid w:val="00D33A87"/>
    <w:rsid w:val="00DA5AA7"/>
    <w:rsid w:val="00DC2A76"/>
    <w:rsid w:val="00E35F3C"/>
    <w:rsid w:val="00E52186"/>
    <w:rsid w:val="00ED02F9"/>
    <w:rsid w:val="00ED0F8B"/>
    <w:rsid w:val="00EE3886"/>
    <w:rsid w:val="00F272D5"/>
    <w:rsid w:val="00F4092C"/>
    <w:rsid w:val="00F5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46ED"/>
  <w15:docId w15:val="{6D73AAE1-BE66-465D-95EB-3602C21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имвол сноски"/>
    <w:rsid w:val="00BE2E48"/>
    <w:rPr>
      <w:rFonts w:cs="Times New Roman"/>
      <w:vertAlign w:val="superscript"/>
    </w:rPr>
  </w:style>
  <w:style w:type="character" w:styleId="a5">
    <w:name w:val="footnote reference"/>
    <w:rsid w:val="00BE2E48"/>
    <w:rPr>
      <w:vertAlign w:val="superscript"/>
    </w:rPr>
  </w:style>
  <w:style w:type="paragraph" w:customStyle="1" w:styleId="c3">
    <w:name w:val="c3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2186"/>
  </w:style>
  <w:style w:type="paragraph" w:styleId="a6">
    <w:name w:val="header"/>
    <w:basedOn w:val="a"/>
    <w:link w:val="a7"/>
    <w:uiPriority w:val="99"/>
    <w:unhideWhenUsed/>
    <w:rsid w:val="002F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994"/>
  </w:style>
  <w:style w:type="paragraph" w:styleId="a8">
    <w:name w:val="footer"/>
    <w:basedOn w:val="a"/>
    <w:link w:val="a9"/>
    <w:uiPriority w:val="99"/>
    <w:unhideWhenUsed/>
    <w:rsid w:val="002F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994"/>
  </w:style>
  <w:style w:type="paragraph" w:styleId="aa">
    <w:name w:val="Balloon Text"/>
    <w:basedOn w:val="a"/>
    <w:link w:val="ab"/>
    <w:uiPriority w:val="99"/>
    <w:semiHidden/>
    <w:unhideWhenUsed/>
    <w:rsid w:val="002A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F522-5A63-425D-A384-A62720B4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2016-09-14T13:36:00Z</cp:lastPrinted>
  <dcterms:created xsi:type="dcterms:W3CDTF">2018-01-23T11:29:00Z</dcterms:created>
  <dcterms:modified xsi:type="dcterms:W3CDTF">2018-05-16T10:19:00Z</dcterms:modified>
</cp:coreProperties>
</file>