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B0" w:rsidRDefault="00EA3EB0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конкурс профессионального мастерства педагогических работников учреждений общего, дополнительного и дошкольного образования</w:t>
      </w: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/>
          <w:sz w:val="28"/>
          <w:szCs w:val="28"/>
        </w:rPr>
        <w:t>«Методическая разработка – 2017»</w:t>
      </w: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F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Default="00B82CB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Default="00B82CB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Default="00B82CB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Default="00B82CB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Default="00B82CB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Default="00B82CB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F1" w:rsidRPr="00B82CB1" w:rsidRDefault="00380AF1" w:rsidP="00DD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Тематические </w:t>
      </w:r>
      <w:proofErr w:type="spellStart"/>
      <w:r w:rsidRPr="00B82CB1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B82CB1">
        <w:rPr>
          <w:rFonts w:ascii="Times New Roman" w:eastAsia="Times New Roman" w:hAnsi="Times New Roman" w:cs="Times New Roman"/>
          <w:color w:val="000000"/>
          <w:sz w:val="28"/>
          <w:szCs w:val="28"/>
        </w:rPr>
        <w:t>-листы с развивающими играми</w:t>
      </w:r>
    </w:p>
    <w:p w:rsidR="00EA3EB0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Pr="00B82CB1" w:rsidRDefault="00B82CB1" w:rsidP="00B82C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Автор: </w:t>
      </w:r>
      <w:proofErr w:type="spellStart"/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Кутдусова</w:t>
      </w:r>
      <w:proofErr w:type="spellEnd"/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Ирина Александровна</w:t>
      </w:r>
    </w:p>
    <w:p w:rsidR="00B82CB1" w:rsidRPr="00B82CB1" w:rsidRDefault="00B82CB1" w:rsidP="00B82C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МБДОУ № 62</w:t>
      </w:r>
    </w:p>
    <w:p w:rsidR="00380AF1" w:rsidRPr="00B82CB1" w:rsidRDefault="00380AF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80AF1" w:rsidRPr="00B82CB1" w:rsidRDefault="00380AF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80AF1" w:rsidRPr="00B82CB1" w:rsidRDefault="00380AF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80AF1" w:rsidRDefault="00380AF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2CB1" w:rsidRDefault="00B82CB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80AF1" w:rsidRPr="00B82CB1" w:rsidRDefault="00B82CB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Миасский городской округ</w:t>
      </w:r>
    </w:p>
    <w:p w:rsidR="00B82CB1" w:rsidRPr="00B82CB1" w:rsidRDefault="00B82CB1" w:rsidP="00380A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82C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2017г.</w:t>
      </w:r>
    </w:p>
    <w:p w:rsidR="008F3CC0" w:rsidRPr="001363B2" w:rsidRDefault="00514AE4" w:rsidP="00514A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</w:t>
      </w:r>
      <w:r w:rsidR="00BF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80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Каждый </w:t>
      </w:r>
      <w:r w:rsidR="00BF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человек талантлив по-своему, у </w:t>
      </w:r>
      <w:r w:rsidR="008F3CC0" w:rsidRPr="001363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каждого</w:t>
      </w:r>
      <w:r w:rsidR="00BF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3CC0" w:rsidRPr="001363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есть значительный творческий потенциал</w:t>
      </w:r>
      <w:r w:rsidR="00BF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Интеллектуальные способности - </w:t>
      </w:r>
      <w:r w:rsidR="008F3CC0" w:rsidRPr="001363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</w:t>
      </w:r>
      <w:r w:rsidR="00BF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 не талант, а умение, которое </w:t>
      </w:r>
      <w:r w:rsidR="008F3CC0" w:rsidRPr="001363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каждый может у себя выработать</w:t>
      </w:r>
      <w:r w:rsidR="00BF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3CC0" w:rsidRPr="001363B2" w:rsidRDefault="008F3CC0" w:rsidP="00514A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6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63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36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6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36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психологической науке интеллект (от латинского слова </w:t>
      </w:r>
      <w:proofErr w:type="spellStart"/>
      <w:r w:rsidRPr="001363B2">
        <w:rPr>
          <w:rFonts w:ascii="Times New Roman" w:eastAsia="Times New Roman" w:hAnsi="Times New Roman" w:cs="Times New Roman"/>
          <w:color w:val="000000"/>
          <w:sz w:val="28"/>
          <w:szCs w:val="28"/>
        </w:rPr>
        <w:t>intellectus</w:t>
      </w:r>
      <w:proofErr w:type="spellEnd"/>
      <w:r w:rsidRPr="00136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разумение, понимание, постижение) рассматривается как «относительно устойчивая структура умственных способностей индивида» </w:t>
      </w:r>
    </w:p>
    <w:p w:rsidR="008F3CC0" w:rsidRPr="001363B2" w:rsidRDefault="00BF6B3E" w:rsidP="00514AE4">
      <w:pPr>
        <w:pStyle w:val="c4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8F3CC0">
        <w:rPr>
          <w:rStyle w:val="c2"/>
          <w:color w:val="000000"/>
          <w:sz w:val="28"/>
          <w:szCs w:val="28"/>
        </w:rPr>
        <w:t>В</w:t>
      </w:r>
      <w:r w:rsidR="008F3CC0" w:rsidRPr="001363B2">
        <w:rPr>
          <w:rStyle w:val="c2"/>
          <w:color w:val="000000"/>
          <w:sz w:val="28"/>
          <w:szCs w:val="28"/>
        </w:rPr>
        <w:t xml:space="preserve"> детском саду каждый ребёнок - </w:t>
      </w:r>
      <w:r w:rsidR="008F3CC0" w:rsidRPr="001363B2">
        <w:rPr>
          <w:color w:val="000000" w:themeColor="text1"/>
          <w:sz w:val="28"/>
          <w:szCs w:val="28"/>
          <w:shd w:val="clear" w:color="auto" w:fill="FFFFFF"/>
        </w:rPr>
        <w:t xml:space="preserve"> маленький исследователь, с радостью и удивлением открывающий для себя окружающий мир. И здесь задача воспитателей и родителей — помочь ему сохранить и развить стремление к познанию, удовлетворить детскую потребность в активной деятельности, дать пищу уму ребенка. Эффективное развитие умственных способностей детей дошкольного возраста — одна из актуальных проблем современности.</w:t>
      </w:r>
    </w:p>
    <w:p w:rsidR="008F3CC0" w:rsidRPr="001363B2" w:rsidRDefault="008F3CC0" w:rsidP="00514AE4">
      <w:pPr>
        <w:pStyle w:val="c4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1363B2">
        <w:rPr>
          <w:color w:val="000000" w:themeColor="text1"/>
          <w:sz w:val="28"/>
          <w:szCs w:val="28"/>
        </w:rPr>
        <w:t xml:space="preserve">   Важно только найти те специфические пути педагогического воздействия, с помощью которых можно помочь ребенку максимально полноценно развить столь значимые для жизни интеллектуальные способности.</w:t>
      </w:r>
    </w:p>
    <w:p w:rsidR="008F3CC0" w:rsidRPr="001363B2" w:rsidRDefault="008F3CC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363B2">
        <w:rPr>
          <w:b/>
          <w:color w:val="000000" w:themeColor="text1"/>
          <w:sz w:val="28"/>
          <w:szCs w:val="28"/>
        </w:rPr>
        <w:t xml:space="preserve"> </w:t>
      </w:r>
      <w:r w:rsidRPr="001363B2">
        <w:rPr>
          <w:color w:val="000000" w:themeColor="text1"/>
          <w:sz w:val="28"/>
          <w:szCs w:val="28"/>
        </w:rPr>
        <w:t xml:space="preserve">  И здесь на первый план выходят развивающие игры, с помощью которых можно повысить эффективность развития мыслительных операций у дошкольника.</w:t>
      </w:r>
    </w:p>
    <w:p w:rsidR="008F3CC0" w:rsidRPr="001363B2" w:rsidRDefault="008F3CC0" w:rsidP="00514AE4">
      <w:pPr>
        <w:pStyle w:val="c4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1363B2">
        <w:rPr>
          <w:rStyle w:val="c2"/>
          <w:color w:val="000000" w:themeColor="text1"/>
          <w:sz w:val="28"/>
          <w:szCs w:val="28"/>
        </w:rPr>
        <w:t>   Данные игры способствуют развитию внимания, памяти, речи, воображения и мышления ребенка, создают положительную эмоциональную атмосферу, побуждают детей к обучению, коллективному поиску, активности в преобразовании игровой ситуации.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sz w:val="28"/>
          <w:szCs w:val="28"/>
        </w:rPr>
        <w:t>    Термин «развивающие игры» был впервые использован замечательным педагогом, отцом развивающих игр Борисом Павловичем Никитиным. Отличительная особенность развивающих игр: необходимо выполнить какое-то задание, а для того чтобы его выполнить, – необходимо подумать. Такие игры и игрушки развивают в детях речь, мышление, логику, мелк</w:t>
      </w:r>
      <w:r w:rsidR="00B82CB1">
        <w:rPr>
          <w:rFonts w:ascii="Times New Roman" w:eastAsia="Times New Roman" w:hAnsi="Times New Roman" w:cs="Times New Roman"/>
          <w:sz w:val="28"/>
          <w:szCs w:val="28"/>
        </w:rPr>
        <w:t>ую моторику,</w:t>
      </w:r>
      <w:r w:rsidR="00B82CB1" w:rsidRPr="00B82CB1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1</w:t>
      </w:r>
      <w:r w:rsidR="00B82CB1">
        <w:rPr>
          <w:rFonts w:ascii="Times New Roman" w:eastAsia="Times New Roman" w:hAnsi="Times New Roman" w:cs="Times New Roman"/>
          <w:sz w:val="28"/>
          <w:szCs w:val="28"/>
        </w:rPr>
        <w:t>упорство,</w:t>
      </w:r>
      <w:r w:rsidR="00B82CB1" w:rsidRPr="00B82CB1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1</w:t>
      </w:r>
      <w:r w:rsidR="00B82CB1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="00B82CB1" w:rsidRPr="00B82CB1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1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способности.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br/>
      </w:r>
      <w:r w:rsidR="00B82C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Во время игры дети приобретают уверенность в себе, получают знания, что ведёт к положительному развитию личности ребёнка, развитию его творческих способностей. Развивающие игры - это другая методика общения с ребёнком, в корне отличная от привычного всем показа, рассказа, объяснения, повторения, т.е. обучения. Каждого ребёнка можно сделать творчески развитым; взрослым, человек этот будет инициативным, думающим, способным на творческий подход к любому делу, за которое он бы не взялся. Особые качества ума, такие, как наблюдательность, умение сопоставлять и анализировать, комбинировать, находить связи и закономерности - всё это составляет творческие способности. В развивающих играх у детей улучшается мышление, наблюдательность, внимание. Важнейшее условие усвоения новых знаний - это интерес ребёнка к игровым заданиям, которые взрослые могут ему предложить. Излишняя дидактичность, чрезмерная настойчивость в своих педагогических усилиях - всё это недопустимо в работе с детьми.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  Надо учитывать, что маленькие дети не могут долго выполнять однообразную работу и поэтому в каждое занятие необходимо включать игры с выполнением движений, физ. минутки. Они обеспечивают не только физическую разрядку, но и создают условия для непроизвольного лучшего выполнения задания.</w:t>
      </w:r>
    </w:p>
    <w:p w:rsidR="00EA3EB0" w:rsidRPr="0023782C" w:rsidRDefault="00B82CB1" w:rsidP="00514A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 xml:space="preserve">Американский учёный </w:t>
      </w:r>
      <w:proofErr w:type="spellStart"/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>Глен</w:t>
      </w:r>
      <w:proofErr w:type="spellEnd"/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>Доман</w:t>
      </w:r>
      <w:proofErr w:type="spellEnd"/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 xml:space="preserve"> даёт совет родителям и воспитателям: «Нужно помнить, что дети больше всего любят учиться, даже больше, чем есть конфеты. Но ученье - это игра, которую нужно прекращать прежде, чем ребёнок устанет от неё. Главное, чтобы ребёнок был «</w:t>
      </w:r>
      <w:proofErr w:type="spellStart"/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>недокормлен</w:t>
      </w:r>
      <w:proofErr w:type="spellEnd"/>
      <w:r w:rsidR="00EA3EB0" w:rsidRPr="00AF3446">
        <w:rPr>
          <w:rFonts w:ascii="Times New Roman" w:eastAsia="Times New Roman" w:hAnsi="Times New Roman" w:cs="Times New Roman"/>
          <w:sz w:val="28"/>
          <w:szCs w:val="28"/>
        </w:rPr>
        <w:t>», и вставал со стола знаний с ощущением постоянного «голода», чтобы ему всё время хотелось ещё».</w:t>
      </w:r>
      <w:r w:rsidR="00EA3EB0" w:rsidRPr="003472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   При всем своем разнообразии</w:t>
      </w:r>
      <w:r w:rsidR="00B82CB1">
        <w:rPr>
          <w:color w:val="000000" w:themeColor="text1"/>
          <w:sz w:val="28"/>
          <w:szCs w:val="28"/>
        </w:rPr>
        <w:t>,</w:t>
      </w:r>
      <w:r w:rsidRPr="00AF3446">
        <w:rPr>
          <w:rStyle w:val="apple-converted-space"/>
          <w:color w:val="000000" w:themeColor="text1"/>
          <w:sz w:val="28"/>
          <w:szCs w:val="28"/>
        </w:rPr>
        <w:t> </w:t>
      </w:r>
      <w:r w:rsidRPr="00AF3446">
        <w:rPr>
          <w:rStyle w:val="a4"/>
          <w:color w:val="000000" w:themeColor="text1"/>
          <w:sz w:val="28"/>
          <w:szCs w:val="28"/>
        </w:rPr>
        <w:t>развивающие игры</w:t>
      </w:r>
      <w:r w:rsidRPr="00AF3446">
        <w:rPr>
          <w:rStyle w:val="apple-converted-space"/>
          <w:color w:val="000000" w:themeColor="text1"/>
          <w:sz w:val="28"/>
          <w:szCs w:val="28"/>
        </w:rPr>
        <w:t> </w:t>
      </w:r>
      <w:r w:rsidRPr="00AF3446">
        <w:rPr>
          <w:color w:val="000000" w:themeColor="text1"/>
          <w:sz w:val="28"/>
          <w:szCs w:val="28"/>
        </w:rPr>
        <w:t>объединены одним названием, поскольку исходят из общей идеи и обладают характерными особенностями: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1. Каждая игра представляет собой набор задач, которые ребенок решает с помощью кубиков, кирпичиков, деталей конструктора и т.д.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2. Задачи даются ребенку в различной форме: в виде модели, плоского рисунка, чертежа, письменной или устной инструкции, таким образом, знакомят его с разными способами передачи информации.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3. Задачи расположены в порядке возрастания сложности, т.е. в них использован принцип «от простого к сложному».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4. В игровые задания входят задачи разной сложности: </w:t>
      </w:r>
      <w:proofErr w:type="gramStart"/>
      <w:r w:rsidRPr="00AF3446">
        <w:rPr>
          <w:color w:val="000000" w:themeColor="text1"/>
          <w:sz w:val="28"/>
          <w:szCs w:val="28"/>
        </w:rPr>
        <w:t>от доступных малышу</w:t>
      </w:r>
      <w:proofErr w:type="gramEnd"/>
      <w:r w:rsidRPr="00AF3446">
        <w:rPr>
          <w:color w:val="000000" w:themeColor="text1"/>
          <w:sz w:val="28"/>
          <w:szCs w:val="28"/>
        </w:rPr>
        <w:t xml:space="preserve"> до непосильных для иного взрослого, поэтому игры могут быть интересны в течение многих лет.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5. Постепенное возрастание трудности задач в играх позволяет ребенку идти вперед и совершенствоваться самостоятельно, т.е. развивать свои творческие способности, иначе, если ему все объясняется, у ребенка формируются только исполнительские качества.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6. Нельзя объяснять ребенку способ и порядок решения задач, нельзя подсказывать ему. Строя модель, осуществляя решение практически, ребенок учится брать все необходимое из окружающей действительности самостоятельно.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7. Не надо требовать и добиваться, чтобы с первой попытки ребенок решил задачу. Он, возможно, еще не дорос, и надо подождать какое-то время.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8. Решение задачи предстает перед ребенком не в абстрактной форме числа или слова, а в виде рисунка, узора или сооружения из кубиков, кирпичиков, деталей конструктора, то есть видимых и осязаемых вещей. Это позволяет ребенку самому проверить точность выполнения задачи.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9. Большинство развивающих игр не исчерпывается предлагаемыми заданиями, а позволяет детям и родителям составлять новые варианты и даже придумывать новые игры, то есть заниматься творческой деятельностью.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10.</w:t>
      </w:r>
      <w:r w:rsidRPr="00AF3446">
        <w:rPr>
          <w:rStyle w:val="apple-converted-space"/>
          <w:color w:val="000000" w:themeColor="text1"/>
          <w:sz w:val="28"/>
          <w:szCs w:val="28"/>
        </w:rPr>
        <w:t> </w:t>
      </w:r>
      <w:r w:rsidRPr="00AF3446">
        <w:rPr>
          <w:rStyle w:val="a4"/>
          <w:color w:val="000000" w:themeColor="text1"/>
          <w:sz w:val="28"/>
          <w:szCs w:val="28"/>
        </w:rPr>
        <w:t>Развивающие игры позволяют каждому ребенку максимально   использовать свои возможности</w:t>
      </w:r>
      <w:r w:rsidRPr="00AF3446">
        <w:rPr>
          <w:b/>
          <w:color w:val="000000" w:themeColor="text1"/>
          <w:sz w:val="28"/>
          <w:szCs w:val="28"/>
        </w:rPr>
        <w:t>,</w:t>
      </w:r>
      <w:r w:rsidRPr="00AF3446">
        <w:rPr>
          <w:color w:val="000000" w:themeColor="text1"/>
          <w:sz w:val="28"/>
          <w:szCs w:val="28"/>
        </w:rPr>
        <w:t xml:space="preserve"> постепенно расширяя их пределы.</w:t>
      </w:r>
    </w:p>
    <w:p w:rsidR="00EA3EB0" w:rsidRPr="00AF3446" w:rsidRDefault="00EA3EB0" w:rsidP="00514A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  В развивающих играх удается объединить один из основных принципов обучения - от простого к сложному - с очень важным условием творческой деятельности - делать все самостоятельно. Эти игры развивают у детей следующие интеллектуальные качества: внимание, память, особенно зрительную, умение находить зависимости и закономерности, ошибки и недостатки, классифицировать и систематизировать материал, способность к комбинированию, пространственное представление и воображение, способность предвидеть результаты своих действий. При этом главное, на что обращается внимание, - творчество: ребенок, проходя через систему заданий, делает множество открытий и приучается к самостоятельному творческому активному мышлению.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446">
        <w:rPr>
          <w:rFonts w:ascii="Times New Roman" w:hAnsi="Times New Roman" w:cs="Times New Roman"/>
          <w:sz w:val="28"/>
          <w:szCs w:val="28"/>
        </w:rPr>
        <w:t xml:space="preserve">  Другой важной харак</w:t>
      </w:r>
      <w:r w:rsidR="00B82CB1">
        <w:rPr>
          <w:rFonts w:ascii="Times New Roman" w:hAnsi="Times New Roman" w:cs="Times New Roman"/>
          <w:sz w:val="28"/>
          <w:szCs w:val="28"/>
        </w:rPr>
        <w:t>теристикой развивающих игр</w:t>
      </w:r>
      <w:r w:rsidRPr="00AF3446">
        <w:rPr>
          <w:rFonts w:ascii="Times New Roman" w:hAnsi="Times New Roman" w:cs="Times New Roman"/>
          <w:sz w:val="28"/>
          <w:szCs w:val="28"/>
        </w:rPr>
        <w:t xml:space="preserve"> является социализация ребенка, вовлечение его в командную игру, обучение оценке и распределению ролей. В отличие от развивающих игр, которыми дети увлекаются дома, развивающие игры в детском саду полностью контролируются воспитателем. В зависимости от типа детского дошкольного учреждения, развивающие игры могут быть направлены на коррекцию некоторых состояний (физическое развитие, психическое развитие, логопедические дефекты), развитие творческого начала. Развивающие игры в детском саду предлагаются детям с учетом возраста, уровня развития, способностей, возможностей детей. Следует отметить, что игры в младшей группе существенно отличаются от игр, предлагаемых детям в старших группах. В чем заключаются такие отличия?</w:t>
      </w:r>
    </w:p>
    <w:p w:rsidR="00EA3EB0" w:rsidRPr="00E1776D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446">
        <w:rPr>
          <w:rFonts w:ascii="Times New Roman" w:hAnsi="Times New Roman" w:cs="Times New Roman"/>
          <w:sz w:val="28"/>
          <w:szCs w:val="28"/>
        </w:rPr>
        <w:t xml:space="preserve">   Игра – уникальный механизм, позволяющий развить в ребенке различные качества. Так, развивающие игры в младшей группе позволяют развить психику ребенка, внимание, мелкую моторику, логическое мышление. Развивающи</w:t>
      </w:r>
      <w:r>
        <w:rPr>
          <w:rFonts w:ascii="Times New Roman" w:hAnsi="Times New Roman" w:cs="Times New Roman"/>
          <w:sz w:val="28"/>
          <w:szCs w:val="28"/>
        </w:rPr>
        <w:t>е игры для самых маленьких детей</w:t>
      </w:r>
      <w:r w:rsidRPr="00AF3446">
        <w:rPr>
          <w:rFonts w:ascii="Times New Roman" w:hAnsi="Times New Roman" w:cs="Times New Roman"/>
          <w:sz w:val="28"/>
          <w:szCs w:val="28"/>
        </w:rPr>
        <w:t xml:space="preserve"> основной своей целью имеют общее развитие малыша и его подготовку к следующему этапу развития – дошкольному возрасту. В младшем дошкольном возрасте важно научить ребенка абстрактному мышлению, логическому анализу, планированию и прогнозированию, правильному восприятию окружающей реальности. В основе развивающих игр младшего дошкольного возраста – тщательное изучение и характеристика предметов. Детям предлагаются </w:t>
      </w:r>
      <w:proofErr w:type="spellStart"/>
      <w:r w:rsidRPr="00AF344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F3446">
        <w:rPr>
          <w:rFonts w:ascii="Times New Roman" w:hAnsi="Times New Roman" w:cs="Times New Roman"/>
          <w:sz w:val="28"/>
          <w:szCs w:val="28"/>
        </w:rPr>
        <w:t>, мозаики, различные геометрические фигуры, развивающие пространственную ориентацию ребенка. Как правило, в детском дошкольном учреждении игры проводятся в группах, когда дети совместными усилиями решают поставленные задачи. Групповое выполнение заданий позволяет малышу познать работу в коллективе, научиться слаживать свои действия с действиями других детей, тем самым постигая основы взаимоотношений. Развивающие игры в детском саду в младшей группе подбираются с учетом особенностей развития детей 3-5 лет. В этом возрасте детям характерна некая самостоятельность, нетерпимость к помощи взрослых во время игр. Ребенок стремится самостоятельно справиться с заданием. Как правило, находясь под опекой родителей, ребенок не получает такую свободу действий, как в детском саду, где малыш, находясь в группе сверстников, не может получить полного внимания со стороны воспитателя. Основная задача воспитателя сводится к наблюдению за действиями малыша, анализу его способностей, приобретенных умений и навыков, а также коррекции воспитательного процесса таким образом, чтобы каждый ребенок в группе получил всестороннее развитие. Особенности развивающих игр в подготовительной группе основываются также на возрастном развитии детей. В этом возрасте начинается интенсивное физическое развитие: нервная, эндокринная, сердечно-сосудистая системы, опорно-двигательный аппарат. В то же время у ребенка переформировывается психика, формируются новые психологические механизмы, поведение. В возрасте 5-7 лет происходит формирование основных личностных качеств: личностная мотивация, зарождаются новые социальные потребности (потребность признания, одобрения, лидерства). Основной задачей развивающих игр в подготовительной группе является личностное развитие, содействие в адаптации в обществе сверстников, а также подготовка детей к следующему этапу в развитии – школьной жизни. В этот период производится проверка знаний детей, их способностей к анализу. Развивающие игры в детском саду позволяют закрепить полученные знания и навыки об основных аспектах жизни, окружающего нас мира. Игры в детском саду – важный этап развития ребенка, позволяющий в упрощенной форме познать</w:t>
      </w:r>
      <w:r w:rsidR="00BF6B3E">
        <w:rPr>
          <w:rFonts w:ascii="Times New Roman" w:hAnsi="Times New Roman" w:cs="Times New Roman"/>
          <w:sz w:val="28"/>
          <w:szCs w:val="28"/>
        </w:rPr>
        <w:t xml:space="preserve"> окружающий мир и подготовиться</w:t>
      </w:r>
      <w:r w:rsidR="00BF6B3E" w:rsidRPr="00BF6B3E">
        <w:rPr>
          <w:rFonts w:ascii="Times New Roman" w:hAnsi="Times New Roman" w:cs="Times New Roman"/>
          <w:color w:val="FFFFFF" w:themeColor="background1"/>
          <w:sz w:val="28"/>
          <w:szCs w:val="28"/>
        </w:rPr>
        <w:t>1</w:t>
      </w:r>
      <w:r w:rsidR="00BF6B3E">
        <w:rPr>
          <w:rFonts w:ascii="Times New Roman" w:hAnsi="Times New Roman" w:cs="Times New Roman"/>
          <w:sz w:val="28"/>
          <w:szCs w:val="28"/>
        </w:rPr>
        <w:t>к</w:t>
      </w:r>
      <w:r w:rsidR="00BF6B3E" w:rsidRPr="00BF6B3E">
        <w:rPr>
          <w:rFonts w:ascii="Times New Roman" w:hAnsi="Times New Roman" w:cs="Times New Roman"/>
          <w:color w:val="FFFFFF" w:themeColor="background1"/>
          <w:sz w:val="28"/>
          <w:szCs w:val="28"/>
        </w:rPr>
        <w:t>1</w:t>
      </w:r>
      <w:r w:rsidR="00BF6B3E">
        <w:rPr>
          <w:rFonts w:ascii="Times New Roman" w:hAnsi="Times New Roman" w:cs="Times New Roman"/>
          <w:sz w:val="28"/>
          <w:szCs w:val="28"/>
        </w:rPr>
        <w:t>взрослой</w:t>
      </w:r>
      <w:r w:rsidR="00BF6B3E" w:rsidRPr="00BF6B3E">
        <w:rPr>
          <w:rFonts w:ascii="Times New Roman" w:hAnsi="Times New Roman" w:cs="Times New Roman"/>
          <w:color w:val="FFFFFF" w:themeColor="background1"/>
          <w:sz w:val="28"/>
          <w:szCs w:val="28"/>
        </w:rPr>
        <w:t>1</w:t>
      </w:r>
      <w:r w:rsidRPr="00AF3446">
        <w:rPr>
          <w:rFonts w:ascii="Times New Roman" w:hAnsi="Times New Roman" w:cs="Times New Roman"/>
          <w:sz w:val="28"/>
          <w:szCs w:val="28"/>
        </w:rPr>
        <w:t>жизни.  </w:t>
      </w:r>
      <w:r w:rsidRPr="00AF344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F3446">
        <w:rPr>
          <w:rFonts w:ascii="Times New Roman" w:hAnsi="Times New Roman" w:cs="Times New Roman"/>
          <w:sz w:val="28"/>
          <w:szCs w:val="28"/>
        </w:rPr>
        <w:br/>
      </w:r>
      <w:r w:rsidRPr="00E1776D">
        <w:rPr>
          <w:rFonts w:ascii="Times New Roman" w:eastAsia="Times New Roman" w:hAnsi="Times New Roman" w:cs="Times New Roman"/>
          <w:i/>
          <w:sz w:val="28"/>
          <w:szCs w:val="28"/>
        </w:rPr>
        <w:t>Правила развивающих игр.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*И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гра должна приносить радость и ребёнку, и взрослому.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Ребенка необходимо заинтересовать игрой, но не заставлять его играть, не доводить занятия играми до пресыщения. Не обижать ребёнка в игре.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Развивающие игры-игры творческие. Все занятия дети должны делать самостоятельно. Надо набраться терпения </w:t>
      </w:r>
      <w:proofErr w:type="gramStart"/>
      <w:r w:rsidRPr="00AF3446">
        <w:rPr>
          <w:rFonts w:ascii="Times New Roman" w:eastAsia="Times New Roman" w:hAnsi="Times New Roman" w:cs="Times New Roman"/>
          <w:sz w:val="28"/>
          <w:szCs w:val="28"/>
        </w:rPr>
        <w:t>и  не</w:t>
      </w:r>
      <w:proofErr w:type="gramEnd"/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 подсказывать ни словом, ни вздохом, ни взглядом, ни жестом! Дать возможность думать и делать всё самому и отыскивать ошибки тоже.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Прежде чем дать задание детям, обязательно попробуйте выполнить их сами.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Обязательно начинать с посильных задач или с более простых частей их.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Успех в самом начале – обязательное условие.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Если ребенок не справляется с заданием, значит вы переоцениваете уровень его развития. Сделайте перерыв, а через несколько дней начните с более легких заданий.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Каждому ребенку надо дать по комплекту игры.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Когда у ребенка остывает интерес к игре, её надо «забыть» на месяц-два, а потом «случайно» показать, чтобы ребенок вспомнил о ней. Возвращение к игре часто бывает похоже на встречу со старым другом.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Берегите игры, не ставьте их по доступности с остальными игрушками. Ведь запретный плод сладок и ребенок просит поиграть с ней.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Хорошо оживить игру сказкой, давать «имена» узорам, моделям, рисункам, придумывать, фантазировать, пока ребенка не увлечет сам процесс преодоления трудностей в решении задач, достижения желанной цели.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Больше хвалите за успехи и в случае неудачи подбодрите малыша.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Создавать в игре непринужденную обстановку. Не сдерживать двигательную активность ребенка.</w:t>
      </w:r>
    </w:p>
    <w:p w:rsidR="00EA3EB0" w:rsidRPr="00AF344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*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Когда уже все готовые задания выполняются, то надо переходить к придумыванию новых</w:t>
      </w:r>
      <w:r w:rsidR="00BF6B3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 не только взрослыми, но и самими детьми.</w:t>
      </w:r>
    </w:p>
    <w:p w:rsidR="00EA3EB0" w:rsidRPr="009B0436" w:rsidRDefault="00EA3EB0" w:rsidP="00514A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EB0" w:rsidRPr="00AF3446" w:rsidRDefault="00EA3EB0" w:rsidP="00BF6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B3E">
        <w:rPr>
          <w:rFonts w:ascii="Times New Roman" w:hAnsi="Times New Roman" w:cs="Times New Roman"/>
          <w:sz w:val="28"/>
          <w:szCs w:val="28"/>
        </w:rPr>
        <w:t xml:space="preserve">   </w:t>
      </w:r>
      <w:r w:rsidRPr="00AF3446">
        <w:rPr>
          <w:rFonts w:ascii="Times New Roman" w:hAnsi="Times New Roman" w:cs="Times New Roman"/>
          <w:sz w:val="28"/>
          <w:szCs w:val="28"/>
        </w:rPr>
        <w:t>В своей работе с детьми,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у них интеллектуальных способностей,</w:t>
      </w:r>
      <w:r w:rsidRPr="00AF3446">
        <w:rPr>
          <w:rFonts w:ascii="Times New Roman" w:hAnsi="Times New Roman" w:cs="Times New Roman"/>
          <w:sz w:val="28"/>
          <w:szCs w:val="28"/>
        </w:rPr>
        <w:t xml:space="preserve"> мы активно используем развивающие игры, как в повседневной жизни, </w:t>
      </w:r>
      <w:proofErr w:type="gramStart"/>
      <w:r w:rsidRPr="00AF3446">
        <w:rPr>
          <w:rFonts w:ascii="Times New Roman" w:hAnsi="Times New Roman" w:cs="Times New Roman"/>
          <w:sz w:val="28"/>
          <w:szCs w:val="28"/>
        </w:rPr>
        <w:t>так  и</w:t>
      </w:r>
      <w:proofErr w:type="gramEnd"/>
      <w:r w:rsidRPr="00AF3446">
        <w:rPr>
          <w:rFonts w:ascii="Times New Roman" w:hAnsi="Times New Roman" w:cs="Times New Roman"/>
          <w:sz w:val="28"/>
          <w:szCs w:val="28"/>
        </w:rPr>
        <w:t xml:space="preserve"> в организованной образовательной деятельности.</w:t>
      </w:r>
    </w:p>
    <w:p w:rsidR="00EA3EB0" w:rsidRPr="00AF3446" w:rsidRDefault="00EA3EB0" w:rsidP="00BF6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sz w:val="28"/>
          <w:szCs w:val="28"/>
        </w:rPr>
        <w:t xml:space="preserve">Но прежде,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чем начать работу, </w:t>
      </w:r>
      <w:r w:rsidRPr="00AF3446">
        <w:rPr>
          <w:rFonts w:ascii="Times New Roman" w:eastAsia="Times New Roman" w:hAnsi="Times New Roman" w:cs="Times New Roman"/>
          <w:sz w:val="28"/>
          <w:szCs w:val="28"/>
        </w:rPr>
        <w:t>мы поставили перед собой следующие задачи: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- Развивать восприятие и мышление детей, внимание и память;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- Развивать воображение и творческие способности детей;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- Активизировать познавательную деятельность детей, научить их мыслить нестандартно;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- Развить у них упорство и сообразительность, умение находить оригинальные решения;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- Закрепить полученные знания и умения, упражнять в применении их к другим видам деятельности, новой обстановке;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- Развивать такие качества, как самостоятельность и инициативность.</w:t>
      </w:r>
    </w:p>
    <w:p w:rsidR="00EA3EB0" w:rsidRPr="00AF3446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 своей работе, воплощая идею Л. С. Выготского о том, что только то, обучение является хорошим, которое «забегает» вперед развития ребенка, мы стремимся ориентироваться не на достигнутый</w:t>
      </w:r>
      <w:r w:rsidR="00B846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детьми уровень, а, чуть забегаем</w:t>
      </w: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вперед, чтобы дети могли приложить некоторые усилия для овладения материалом.      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М</w:t>
      </w:r>
      <w:r w:rsidRPr="00AF3446">
        <w:rPr>
          <w:color w:val="000000"/>
          <w:sz w:val="28"/>
          <w:szCs w:val="28"/>
        </w:rPr>
        <w:t>ы уделяем большое внимание частично-поисковому методу, т.к. именно этот метод предлагает решение таких сложных задач, как выработка умения видеть проблемы и ставить вопросы, строить собственные доказательства, делать выводы из представленных фактов, высказывать предположения и определять планы их проверки. А поиск проб</w:t>
      </w:r>
      <w:r>
        <w:rPr>
          <w:color w:val="000000"/>
          <w:sz w:val="28"/>
          <w:szCs w:val="28"/>
        </w:rPr>
        <w:t>лемы – дело непростое. Вспомним</w:t>
      </w:r>
      <w:r w:rsidRPr="00AF3446">
        <w:rPr>
          <w:color w:val="000000"/>
          <w:sz w:val="28"/>
          <w:szCs w:val="28"/>
        </w:rPr>
        <w:t xml:space="preserve"> слова великого </w:t>
      </w:r>
      <w:proofErr w:type="spellStart"/>
      <w:r w:rsidRPr="00AF3446">
        <w:rPr>
          <w:color w:val="000000"/>
          <w:sz w:val="28"/>
          <w:szCs w:val="28"/>
        </w:rPr>
        <w:t>Ф.Ницше</w:t>
      </w:r>
      <w:proofErr w:type="spellEnd"/>
      <w:r w:rsidRPr="00AF3446">
        <w:rPr>
          <w:color w:val="000000"/>
          <w:sz w:val="28"/>
          <w:szCs w:val="28"/>
        </w:rPr>
        <w:t>: «Великая проблема подобна драгоценному камню, тысячи проходят мимо, пока наконец один не поднимет его». Поэтому в работе с детьми нужно учить их, что увидеть и сформулировать проблему важнее и труднее, чем её решить.</w:t>
      </w:r>
    </w:p>
    <w:p w:rsidR="00EA3EB0" w:rsidRPr="00AF3446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При этом роль несложного занимательного материала определяется с учетом возрастных возможностей детей и задач всестороннего развития и воспитания: активизировать умственную деятельность, </w:t>
      </w:r>
      <w:proofErr w:type="gramStart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заинтересовывать  материалом</w:t>
      </w:r>
      <w:proofErr w:type="gramEnd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увлекать и развлекать детей, развивать ум, расширять, углублять математические представления, закреплять полученные знания и умения, упражнять в применении их в других видах деятельности, новой обстановке.</w:t>
      </w:r>
    </w:p>
    <w:p w:rsidR="00EA3EB0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Дети очень активны в восприятии задач – шуток, головоломок, логических упражнений. Они настойчиво ищут ход решения, который ведет к результату. В том случае, когда занимательная задача доступна ребенку, у него складывается положительное эмоциональное отношение к ней, что стимулирует мыслительную активность. Ребенку интересна конечная цель: сложить, найти нужную фигуру, преобразовать, которая увлекает его.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3EB0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Из многообразия головоломок наиболее приемлемы в дошкольном возрасте головоломки со счётными палочками. Их называют задачами на смекалку геометрического характера, так как в ходе решения, как правило, идет трансфигурация, преобразование одних фигур в другие, а не только изменение их количества. В дошкольном возрасте используются самые простые головоломки. Необходимо иметь наборы обычных счетных палочек, чтобы составлять из них наглядные задачи – головоломки. Кроме этого потребуются схемы с графически изображенными на них фигурами, которые подлежат преобразованию. </w:t>
      </w:r>
      <w:proofErr w:type="gramStart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</w:t>
      </w:r>
      <w:proofErr w:type="gramEnd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мы предлагаем детям сложить из 5 счётных полочек 2 равных треугольника, из 7 – 2 равных квадрата и даже их 1 палочки они сами догадались как можно сложить треугольник.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8222"/>
      </w:tblGrid>
      <w:tr w:rsidR="00B846C5" w:rsidRPr="00F331AE" w:rsidTr="009B6072">
        <w:trPr>
          <w:trHeight w:val="1974"/>
        </w:trPr>
        <w:tc>
          <w:tcPr>
            <w:tcW w:w="8222" w:type="dxa"/>
          </w:tcPr>
          <w:p w:rsidR="00B846C5" w:rsidRDefault="00841D4F" w:rsidP="009B6072">
            <w:pPr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pict>
                <v:line id="_x0000_s1033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60.95pt" to="116.9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</w:p>
          <w:p w:rsidR="00B846C5" w:rsidRPr="00F331AE" w:rsidRDefault="00841D4F" w:rsidP="009B6072">
            <w:pPr>
              <w:tabs>
                <w:tab w:val="left" w:pos="4470"/>
                <w:tab w:val="left" w:pos="6900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3" o:spid="_x0000_s1032" type="#_x0000_t5" style="position:absolute;margin-left:287.2pt;margin-top:24.15pt;width:74.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0" o:spid="_x0000_s1031" type="#_x0000_t32" style="position:absolute;margin-left:131.95pt;margin-top:52.65pt;width:72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9" o:spid="_x0000_s1030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73.65pt" to="116.9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8" o:spid="_x0000_s1029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62.4pt" to="116.9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7" o:spid="_x0000_s1028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52.65pt" to="116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6" o:spid="_x0000_s1027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41.4pt" to="116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5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31.65pt" to="116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  <w:r w:rsidR="00B846C5" w:rsidRPr="00F331AE">
              <w:rPr>
                <w:caps/>
                <w:color w:val="000000" w:themeColor="text1"/>
                <w:sz w:val="180"/>
                <w:szCs w:val="180"/>
              </w:rPr>
              <w:t>5</w:t>
            </w:r>
            <w:r w:rsidR="00B846C5">
              <w:rPr>
                <w:caps/>
                <w:color w:val="000000" w:themeColor="text1"/>
                <w:sz w:val="180"/>
                <w:szCs w:val="180"/>
              </w:rPr>
              <w:tab/>
              <w:t>2</w:t>
            </w:r>
            <w:r w:rsidR="00B846C5">
              <w:rPr>
                <w:caps/>
                <w:color w:val="000000" w:themeColor="text1"/>
                <w:sz w:val="180"/>
                <w:szCs w:val="180"/>
              </w:rPr>
              <w:tab/>
            </w:r>
          </w:p>
        </w:tc>
      </w:tr>
    </w:tbl>
    <w:p w:rsidR="008F3CC0" w:rsidRPr="00AF3446" w:rsidRDefault="008F3CC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3CC0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Особое место среди развивающих игр занимают игры на составление плоскостных изображений предметов, животных, птиц, домов, кораблей из специальных наборов геометрических фигур. Наборы фигур при этом подбираются не произвольно, а представляют собой части разрезанной определенным образом фигуры: квадрата, треугольника, круга, овала. Они интересны детям и даже взрослым. Детей увлекает результат составить увиденное на образце или задуманное, и они включаются в активную практическую деятельность по подбору способа расположения фигур с целью создания силуэта. </w:t>
      </w:r>
      <w:proofErr w:type="gramStart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</w:t>
      </w:r>
      <w:proofErr w:type="gramEnd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это кубики Никитина, «</w:t>
      </w:r>
      <w:proofErr w:type="spellStart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Танграмм</w:t>
      </w:r>
      <w:proofErr w:type="spellEnd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Колумбово</w:t>
      </w:r>
      <w:proofErr w:type="spellEnd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яйцо», «Монгольская игра».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46C5" w:rsidRDefault="005B1849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B846C5" w:rsidRDefault="00B846C5" w:rsidP="005B184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7855272" wp14:editId="20B88ABA">
            <wp:extent cx="2241138" cy="3248025"/>
            <wp:effectExtent l="0" t="0" r="0" b="0"/>
            <wp:docPr id="4" name="Рисунок 4" descr="Схемы игры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хемы игры тангра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31" cy="32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573">
        <w:rPr>
          <w:noProof/>
        </w:rPr>
        <w:t xml:space="preserve">                                   </w:t>
      </w:r>
      <w:r w:rsidR="00953573">
        <w:rPr>
          <w:noProof/>
        </w:rPr>
        <w:drawing>
          <wp:inline distT="0" distB="0" distL="0" distR="0" wp14:anchorId="32570259" wp14:editId="4F01F15D">
            <wp:extent cx="2207151" cy="3195955"/>
            <wp:effectExtent l="0" t="0" r="0" b="0"/>
            <wp:docPr id="10" name="Рисунок 10" descr="http://nattik.ru/wp-content/uploads/2010/09/krokodil_tangra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ttik.ru/wp-content/uploads/2010/09/krokodil_tangram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84" cy="32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B0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многообразия логико-математических игр и развлечений наиболее доступными и интересными в дошкольном возрасте являются загадки, задачи – шутки. В загадках математического содержания анализируется предмет с временной точки зрения, с количественной или пространственной, подмечены простейшие математические отношения: Два кольца, два конца, а посередине гвоздик (ножницы). Четыре братца под одной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рышей живут (стол). Мы использу</w:t>
      </w: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 их в процессе разговоров, бесед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наблюдений с детьми за какими-</w:t>
      </w: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либо явлениями, то есть в том случае, когда создается необходимая ситуация.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46C5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С целью развития мышления детей используем различные виды логических задач и упражнений. Это задачи на нахождение пропущенной фигуры, продолжения ряда фигур, на поиск закономерностей, чисел, задачи типа матричных, на поиск недостающей в ряду фигуры, </w:t>
      </w:r>
      <w:proofErr w:type="gramStart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</w:t>
      </w:r>
      <w:proofErr w:type="gramEnd"/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Какая из фигур здесь лишняя и почему? Какое число надо поставить в пустую клетку? Игра – «Четвертый лишний».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Назначение логических задач и упражнений состоит в активации умственной деятельности ребят, в оживлении процесса обучения.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46C5" w:rsidRDefault="00B846C5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EBED55C" wp14:editId="7A0C17BD">
            <wp:extent cx="4229100" cy="1171135"/>
            <wp:effectExtent l="0" t="0" r="0" b="0"/>
            <wp:docPr id="8" name="Рисунок 8" descr="Рис.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ис.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97" cy="11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C5" w:rsidRDefault="00B846C5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46C5" w:rsidRDefault="00B846C5" w:rsidP="0095357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55F2539" wp14:editId="6E23D6F8">
            <wp:extent cx="4210050" cy="1457325"/>
            <wp:effectExtent l="0" t="0" r="0" b="0"/>
            <wp:docPr id="9" name="Рисунок 9" descr="Рис.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ис.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93" cy="14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B0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F34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Игры на смекалку, головоломки, занимательные игры вызывают у ребят большой интерес. Дети могут, не отвлекаясь, подолгу упражняться в преобразовании фигур, перекладывая палочки или другие предметы по заданному образцу, по собственному замыслу. В такой деятельности формируются важные качества личности ребенка: самостоятельность, наблюдательность, находчивость, сообразительность, вырабатывается усидчивость, развиваются конструктивные умения. В ходе решения задач на смекалку, головоломок дети учатся планировать свои действия, обдумывать их, искать ответ, догадываться об ответе, проявляя при этом творчество.</w:t>
      </w:r>
    </w:p>
    <w:p w:rsidR="00EA3EB0" w:rsidRPr="00AF3446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         С помощью   </w:t>
      </w:r>
      <w:proofErr w:type="gramStart"/>
      <w:r w:rsidRPr="00AF3446">
        <w:rPr>
          <w:color w:val="000000" w:themeColor="text1"/>
          <w:sz w:val="28"/>
          <w:szCs w:val="28"/>
        </w:rPr>
        <w:t>развивающих  игр</w:t>
      </w:r>
      <w:proofErr w:type="gramEnd"/>
      <w:r w:rsidRPr="00AF3446">
        <w:rPr>
          <w:color w:val="000000" w:themeColor="text1"/>
          <w:sz w:val="28"/>
          <w:szCs w:val="28"/>
        </w:rPr>
        <w:t>, мы стараемся превратить каждое занятие в сказку.</w:t>
      </w:r>
      <w:r>
        <w:rPr>
          <w:color w:val="000000" w:themeColor="text1"/>
          <w:sz w:val="28"/>
          <w:szCs w:val="28"/>
        </w:rPr>
        <w:t xml:space="preserve"> </w:t>
      </w:r>
      <w:r w:rsidRPr="00AF3446">
        <w:rPr>
          <w:color w:val="000000" w:themeColor="text1"/>
          <w:sz w:val="28"/>
          <w:szCs w:val="28"/>
        </w:rPr>
        <w:t>Сказочная «огранка» - это и дополнительная мотивация, и модель опосредованного обучения. Ребята с удовольствием играют не с геометрическими фигурами и цветными палочками, а с волшебными льдинками и разноцветными ниточками, не изучают часть и целое, а разгадывают секреты волшебного цветка или чудесного дерева. Любую историю или сказку можно зашифровать, перевести в схематический вид. Дети разыгрывают сказки с помощью геометрических фигур и палочек, а потом схематически ее зарисовывают, используя карточки-символы. Это позволяет тренировать такие сложные мыслительные процессы, как анализ и редукция.</w:t>
      </w:r>
    </w:p>
    <w:p w:rsidR="00EA3EB0" w:rsidRPr="00AF3446" w:rsidRDefault="00EA3EB0" w:rsidP="00BF6B3E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Отличное задание, развивающее и творческое мышление, и сообразительность, - придумывание вариантов необычного использования обычных вещей. Новое, необычное и нестандартное всегда привлекает внимание малышей и лучше запоминается. </w:t>
      </w:r>
    </w:p>
    <w:p w:rsidR="00EA3EB0" w:rsidRDefault="00EA3EB0" w:rsidP="00BF6B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446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в работе с детьми развивающие игры, творческие задания, проблемные ситуации, мы стараемся вызвать у детей интерес не только к знаниям, но и к самому процессу поиска, пробудить мотив к творческой деятельности, сделать серьезный труд детей занимательным и продуктивным. Ребенок окружается непринужденной, веселой, интеллектуально-творческой атмосферой. Она сплетается из чувства внешней безопасности, когда малыш знает, что его проявления не получат отрицательной оценки взрослых, и ощущения внутренней раскованности за счет поддержки его творческих начинаний.</w:t>
      </w:r>
    </w:p>
    <w:p w:rsidR="00EA3EB0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AF3446">
        <w:rPr>
          <w:color w:val="000000" w:themeColor="text1"/>
          <w:sz w:val="28"/>
          <w:szCs w:val="28"/>
        </w:rPr>
        <w:t>Из всего многообразия развивающих игр мы включили в свою работу с детьми:</w:t>
      </w:r>
    </w:p>
    <w:p w:rsidR="00953573" w:rsidRPr="00AF3446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A3EB0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1. Развивающие игры Никитиных </w:t>
      </w:r>
      <w:proofErr w:type="gramStart"/>
      <w:r w:rsidRPr="00AF3446">
        <w:rPr>
          <w:color w:val="000000" w:themeColor="text1"/>
          <w:sz w:val="28"/>
          <w:szCs w:val="28"/>
        </w:rPr>
        <w:t>(« Сложи</w:t>
      </w:r>
      <w:proofErr w:type="gramEnd"/>
      <w:r w:rsidRPr="00AF3446">
        <w:rPr>
          <w:color w:val="000000" w:themeColor="text1"/>
          <w:sz w:val="28"/>
          <w:szCs w:val="28"/>
        </w:rPr>
        <w:t xml:space="preserve"> узор», « Уголки», «Кубики для всех», «</w:t>
      </w:r>
      <w:proofErr w:type="spellStart"/>
      <w:r w:rsidRPr="00AF3446">
        <w:rPr>
          <w:color w:val="000000" w:themeColor="text1"/>
          <w:sz w:val="28"/>
          <w:szCs w:val="28"/>
        </w:rPr>
        <w:t>Уникуб</w:t>
      </w:r>
      <w:proofErr w:type="spellEnd"/>
      <w:r w:rsidRPr="00AF3446">
        <w:rPr>
          <w:color w:val="000000" w:themeColor="text1"/>
          <w:sz w:val="28"/>
          <w:szCs w:val="28"/>
        </w:rPr>
        <w:t>», «Внимание», «Сложи Квадрат», «Внимание угадай –ка», «Кубики для всех» и др.)</w:t>
      </w:r>
    </w:p>
    <w:p w:rsidR="00AA4B4E" w:rsidRDefault="00AA4B4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08125721" wp14:editId="707BD7EA">
            <wp:extent cx="1387475" cy="1040569"/>
            <wp:effectExtent l="76200" t="76200" r="98425" b="102870"/>
            <wp:docPr id="20482" name="Picture 2" descr="D:\Ирина\Опыт работы\845906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Ирина\Опыт работы\84590654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06" cy="1050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F3B28C" wp14:editId="129C625E">
            <wp:extent cx="1349577" cy="1047292"/>
            <wp:effectExtent l="76200" t="76200" r="98425" b="95885"/>
            <wp:docPr id="27650" name="Picture 2" descr="D:\Ирина\Опыт работы\181_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D:\Ирина\Опыт работы\181_2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64" cy="10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7CFD7D" wp14:editId="3D59185E">
            <wp:extent cx="1294269" cy="1038005"/>
            <wp:effectExtent l="76200" t="76200" r="96520" b="105410"/>
            <wp:docPr id="27653" name="Picture 5" descr="D:\Ирина\Опыт работы\kor-89649c-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D:\Ирина\Опыт работы\kor-89649c-w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35" cy="1056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4AE4" w:rsidRPr="00514AE4">
        <w:rPr>
          <w:noProof/>
        </w:rPr>
        <w:t xml:space="preserve"> </w:t>
      </w:r>
      <w:r w:rsidR="00514AE4">
        <w:rPr>
          <w:noProof/>
        </w:rPr>
        <w:drawing>
          <wp:inline distT="0" distB="0" distL="0" distR="0" wp14:anchorId="64E73C6B" wp14:editId="765C47A3">
            <wp:extent cx="1076325" cy="1388806"/>
            <wp:effectExtent l="95250" t="76200" r="85725" b="116205"/>
            <wp:docPr id="27651" name="Picture 3" descr="D:\Ирина\Опыт работы\102983569_1373883136_nikitinslozhiuzor_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D:\Ирина\Опыт работы\102983569_1373883136_nikitinslozhiuzor_01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4" cy="1393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6B3E" w:rsidRPr="00AF3446" w:rsidRDefault="00BF6B3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A3EB0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2. Геометрические конструкторы на воссоздание силуэтов фигур, разработанные </w:t>
      </w:r>
      <w:proofErr w:type="spellStart"/>
      <w:r w:rsidRPr="00AF3446">
        <w:rPr>
          <w:color w:val="000000" w:themeColor="text1"/>
          <w:sz w:val="28"/>
          <w:szCs w:val="28"/>
        </w:rPr>
        <w:t>З.А.Михайловой</w:t>
      </w:r>
      <w:proofErr w:type="spellEnd"/>
      <w:r w:rsidRPr="00AF3446">
        <w:rPr>
          <w:color w:val="000000" w:themeColor="text1"/>
          <w:sz w:val="28"/>
          <w:szCs w:val="28"/>
        </w:rPr>
        <w:t xml:space="preserve"> («</w:t>
      </w:r>
      <w:proofErr w:type="spellStart"/>
      <w:r w:rsidRPr="00AF3446">
        <w:rPr>
          <w:color w:val="000000" w:themeColor="text1"/>
          <w:sz w:val="28"/>
          <w:szCs w:val="28"/>
        </w:rPr>
        <w:t>Танграм</w:t>
      </w:r>
      <w:proofErr w:type="spellEnd"/>
      <w:r w:rsidRPr="00AF3446">
        <w:rPr>
          <w:color w:val="000000" w:themeColor="text1"/>
          <w:sz w:val="28"/>
          <w:szCs w:val="28"/>
        </w:rPr>
        <w:t>», «Волшебный круг», «Волшебный квадрат», «</w:t>
      </w:r>
      <w:proofErr w:type="spellStart"/>
      <w:r w:rsidRPr="00AF3446">
        <w:rPr>
          <w:color w:val="000000" w:themeColor="text1"/>
          <w:sz w:val="28"/>
          <w:szCs w:val="28"/>
        </w:rPr>
        <w:t>Колумбово</w:t>
      </w:r>
      <w:proofErr w:type="spellEnd"/>
      <w:r w:rsidRPr="00AF3446">
        <w:rPr>
          <w:color w:val="000000" w:themeColor="text1"/>
          <w:sz w:val="28"/>
          <w:szCs w:val="28"/>
        </w:rPr>
        <w:t xml:space="preserve"> яйцо», «Листик», «</w:t>
      </w:r>
      <w:proofErr w:type="spellStart"/>
      <w:r w:rsidRPr="00AF3446">
        <w:rPr>
          <w:color w:val="000000" w:themeColor="text1"/>
          <w:sz w:val="28"/>
          <w:szCs w:val="28"/>
        </w:rPr>
        <w:t>Гексамино</w:t>
      </w:r>
      <w:proofErr w:type="spellEnd"/>
      <w:r w:rsidRPr="00AF3446">
        <w:rPr>
          <w:color w:val="000000" w:themeColor="text1"/>
          <w:sz w:val="28"/>
          <w:szCs w:val="28"/>
        </w:rPr>
        <w:t>» и др.);</w:t>
      </w:r>
    </w:p>
    <w:p w:rsidR="00BF6B3E" w:rsidRDefault="00BF6B3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AA4B4E" w:rsidRDefault="00AA4B4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6CB3126A" wp14:editId="37B98397">
            <wp:extent cx="1340644" cy="1787525"/>
            <wp:effectExtent l="95250" t="76200" r="88265" b="117475"/>
            <wp:docPr id="27652" name="Picture 4" descr="D:\Ирина\Опыт работы\1326279463_ck1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D:\Ирина\Опыт работы\1326279463_ck13-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68" cy="1797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AEC1A2" wp14:editId="11DCD319">
            <wp:extent cx="1247775" cy="1809750"/>
            <wp:effectExtent l="95250" t="76200" r="104775" b="114300"/>
            <wp:docPr id="5" name="Содержимое 4" descr="Схемы игры танграм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хемы игры танграм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78" cy="181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82BB86" wp14:editId="1C72BC43">
            <wp:extent cx="1276350" cy="1819275"/>
            <wp:effectExtent l="76200" t="76200" r="95250" b="104775"/>
            <wp:docPr id="6" name="Содержимое 5" descr="http://nattik.ru/wp-content/uploads/2010/09/krokodil_tangram1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://nattik.ru/wp-content/uploads/2010/09/krokodil_tangram11.jpg"/>
                    <pic:cNvPicPr>
                      <a:picLocks noGr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73" cy="1819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6B3E" w:rsidRDefault="00BF6B3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F6B3E" w:rsidRDefault="00BF6B3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A3EB0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3. Игры </w:t>
      </w:r>
      <w:proofErr w:type="spellStart"/>
      <w:r w:rsidRPr="00AF3446">
        <w:rPr>
          <w:color w:val="000000" w:themeColor="text1"/>
          <w:sz w:val="28"/>
          <w:szCs w:val="28"/>
        </w:rPr>
        <w:t>В.В.Воскобовича</w:t>
      </w:r>
      <w:proofErr w:type="spellEnd"/>
      <w:r w:rsidRPr="00AF3446">
        <w:rPr>
          <w:color w:val="000000" w:themeColor="text1"/>
          <w:sz w:val="28"/>
          <w:szCs w:val="28"/>
        </w:rPr>
        <w:t xml:space="preserve"> («</w:t>
      </w:r>
      <w:proofErr w:type="spellStart"/>
      <w:r w:rsidRPr="00AF3446">
        <w:rPr>
          <w:color w:val="000000" w:themeColor="text1"/>
          <w:sz w:val="28"/>
          <w:szCs w:val="28"/>
        </w:rPr>
        <w:t>Геоконт</w:t>
      </w:r>
      <w:proofErr w:type="spellEnd"/>
      <w:r w:rsidRPr="00AF3446">
        <w:rPr>
          <w:color w:val="000000" w:themeColor="text1"/>
          <w:sz w:val="28"/>
          <w:szCs w:val="28"/>
        </w:rPr>
        <w:t>», «Чудо-крестики», «Прозрачный квадрат» и др.);</w:t>
      </w:r>
    </w:p>
    <w:p w:rsidR="00953573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AA4B4E" w:rsidRDefault="00AA4B4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3A9AA3F2" wp14:editId="0FF0CEB9">
            <wp:extent cx="1843548" cy="1485748"/>
            <wp:effectExtent l="76200" t="76200" r="61595" b="95885"/>
            <wp:docPr id="29700" name="Picture 4" descr="D:\Ирина\Опыт работы\b1b237faca908ac87c11f8bbf7e755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D:\Ирина\Опыт работы\b1b237faca908ac87c11f8bbf7e75524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030"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40" cy="149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74051D" wp14:editId="22958DD2">
            <wp:extent cx="1543050" cy="1477470"/>
            <wp:effectExtent l="76200" t="76200" r="57150" b="104140"/>
            <wp:docPr id="29699" name="Picture 3" descr="D:\Ирина\Опыт работы\60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D:\Ирина\Опыт работы\60008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04" cy="148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3573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53573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953573" w:rsidRPr="00AF3446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A3EB0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 xml:space="preserve">4. Игры с блоками </w:t>
      </w:r>
      <w:proofErr w:type="spellStart"/>
      <w:r w:rsidRPr="00AF3446">
        <w:rPr>
          <w:color w:val="000000" w:themeColor="text1"/>
          <w:sz w:val="28"/>
          <w:szCs w:val="28"/>
        </w:rPr>
        <w:t>Дьенеша</w:t>
      </w:r>
      <w:proofErr w:type="spellEnd"/>
      <w:r w:rsidRPr="00AF3446">
        <w:rPr>
          <w:color w:val="000000" w:themeColor="text1"/>
          <w:sz w:val="28"/>
          <w:szCs w:val="28"/>
        </w:rPr>
        <w:t xml:space="preserve"> и палочками </w:t>
      </w:r>
      <w:proofErr w:type="spellStart"/>
      <w:r w:rsidRPr="00AF3446">
        <w:rPr>
          <w:color w:val="000000" w:themeColor="text1"/>
          <w:sz w:val="28"/>
          <w:szCs w:val="28"/>
        </w:rPr>
        <w:t>Кюизенера</w:t>
      </w:r>
      <w:proofErr w:type="spellEnd"/>
      <w:r w:rsidRPr="00AF3446">
        <w:rPr>
          <w:color w:val="000000" w:themeColor="text1"/>
          <w:sz w:val="28"/>
          <w:szCs w:val="28"/>
        </w:rPr>
        <w:t>.</w:t>
      </w:r>
    </w:p>
    <w:p w:rsidR="00953573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AA4B4E" w:rsidRDefault="00AA4B4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7E6E1BE" wp14:editId="1F6F29F1">
            <wp:extent cx="1457325" cy="917659"/>
            <wp:effectExtent l="76200" t="76200" r="66675" b="92075"/>
            <wp:docPr id="1" name="Picture 4" descr="D:\Ирина\Опыт работы\c31f17060eeb02c80569750ac7040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:\Ирина\Опыт работы\c31f17060eeb02c80569750ac70409e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54" cy="929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9AF42" wp14:editId="76D52128">
            <wp:extent cx="1239285" cy="904875"/>
            <wp:effectExtent l="95250" t="76200" r="94615" b="104775"/>
            <wp:docPr id="30722" name="Picture 2" descr="D:\Ирина\Опыт работы\225_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D:\Ирина\Опыт работы\225_4.jpg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94" cy="918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187F40" wp14:editId="25249D3D">
            <wp:extent cx="1244514" cy="933450"/>
            <wp:effectExtent l="95250" t="76200" r="89535" b="95250"/>
            <wp:docPr id="30725" name="Picture 5" descr="D:\Ирина\Опыт работы\imgh1237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D:\Ирина\Опыт работы\imgh123758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26" cy="943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4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E315A3" wp14:editId="0BB2A4FB">
            <wp:extent cx="1203158" cy="942975"/>
            <wp:effectExtent l="95250" t="76200" r="54610" b="104775"/>
            <wp:docPr id="30723" name="Picture 3" descr="D:\Ирина\Опыт работы\1309790061750157000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D:\Ирина\Опыт работы\1309790061750157000.jpe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18" cy="948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B4E" w:rsidRPr="00AF3446" w:rsidRDefault="00AA4B4E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A3EB0" w:rsidRDefault="00EA3EB0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3446">
        <w:rPr>
          <w:color w:val="000000" w:themeColor="text1"/>
          <w:sz w:val="28"/>
          <w:szCs w:val="28"/>
        </w:rPr>
        <w:t>5. Игры: «Логическая азбука», «Логический поезд», «Шифровальщики» и др.</w:t>
      </w:r>
    </w:p>
    <w:p w:rsidR="00953573" w:rsidRDefault="00953573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F6585" w:rsidRDefault="006F6585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7EEBDF8" wp14:editId="3B7AD3F3">
            <wp:extent cx="2330548" cy="1571625"/>
            <wp:effectExtent l="76200" t="76200" r="69850" b="104775"/>
            <wp:docPr id="31746" name="Picture 2" descr="H:\ира - фотки\ир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:\ира - фотки\ир 2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17339" t="10329" r="5644" b="5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01" cy="1576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F65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9D9E6D" wp14:editId="7A87FCD6">
            <wp:extent cx="2436020" cy="1571625"/>
            <wp:effectExtent l="76200" t="76200" r="97790" b="104775"/>
            <wp:docPr id="31747" name="Picture 3" descr="H:\ира - фотки\ира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H:\ира - фотки\ира3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 l="5507" t="9077" r="18242" b="5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39" cy="1584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23DA" w:rsidRDefault="002B23DA" w:rsidP="002B23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</w:t>
      </w:r>
      <w:r w:rsidRPr="00AF3446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Л</w:t>
      </w:r>
      <w:r w:rsidRPr="00AF3446">
        <w:rPr>
          <w:color w:val="000000" w:themeColor="text1"/>
          <w:sz w:val="28"/>
          <w:szCs w:val="28"/>
        </w:rPr>
        <w:t>егоконструкторы</w:t>
      </w:r>
      <w:proofErr w:type="spellEnd"/>
    </w:p>
    <w:p w:rsidR="002B23DA" w:rsidRDefault="002B23DA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DC28CC4" wp14:editId="1B9F132C">
            <wp:extent cx="2082801" cy="1562100"/>
            <wp:effectExtent l="133350" t="114300" r="107950" b="152400"/>
            <wp:docPr id="7" name="Рисунок 7" descr="Lego констру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ego конструирова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68" cy="156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667BF" wp14:editId="37D6E174">
            <wp:extent cx="2085975" cy="1564481"/>
            <wp:effectExtent l="133350" t="114300" r="104775" b="150495"/>
            <wp:docPr id="11" name="Рисунок 11" descr="http://www.maam.ru/upload/blogs/ca031b737e82a1c70eececf2c5d23d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am.ru/upload/blogs/ca031b737e82a1c70eececf2c5d23df0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71" cy="1581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23DA" w:rsidRDefault="002B23DA" w:rsidP="002B23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побуждает работать в равной степени и голову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руки. Конструктор помогает детям воплощать в жизни свои задумки, строить и фантазировать, увлеченно работая и видя конечный результат.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увлекающихся конструированием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отличают богатые фантазия и воображение, активное стремление к созидательной деятельности, желание экспериментировать, изобретать; у них развиты пространственное, логическое, математическое, ассоциативное мышление, память, а именно это является основой интеллектуального развития ребенка.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всегда новое открытие, новая идея. Новый толчок к развитию. Все эти данные подтверждают актуальность использования </w:t>
      </w:r>
      <w:proofErr w:type="spellStart"/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>-конструирования в ДОУ, как средство развития интеллектуальных способностей детей.</w:t>
      </w:r>
    </w:p>
    <w:p w:rsidR="002B23DA" w:rsidRPr="00AF3446" w:rsidRDefault="002B23DA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A3EB0" w:rsidRDefault="002B23DA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EA3EB0" w:rsidRPr="00AF3446">
        <w:rPr>
          <w:color w:val="000000" w:themeColor="text1"/>
          <w:sz w:val="28"/>
          <w:szCs w:val="28"/>
        </w:rPr>
        <w:t xml:space="preserve">. </w:t>
      </w:r>
      <w:r w:rsidR="00514AE4" w:rsidRPr="001363B2">
        <w:rPr>
          <w:color w:val="000000" w:themeColor="text1"/>
          <w:sz w:val="28"/>
          <w:szCs w:val="28"/>
        </w:rPr>
        <w:t>И много, много других.</w:t>
      </w:r>
    </w:p>
    <w:p w:rsidR="00514AE4" w:rsidRDefault="00514AE4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F687950" wp14:editId="1C3433EF">
            <wp:extent cx="2467429" cy="1619250"/>
            <wp:effectExtent l="76200" t="76200" r="104775" b="95250"/>
            <wp:docPr id="32770" name="Picture 2" descr="H:\ира - фотки\ира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:\ира - фотки\ира5.jpg"/>
                    <pic:cNvPicPr>
                      <a:picLocks noGrp="1" noChangeAspect="1" noChangeArrowheads="1"/>
                    </pic:cNvPicPr>
                  </pic:nvPicPr>
                  <pic:blipFill>
                    <a:blip r:embed="rId25"/>
                    <a:srcRect l="23125" t="54647" r="9278" b="1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74" cy="1624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14A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B79346" wp14:editId="1183B374">
            <wp:extent cx="1866900" cy="2554705"/>
            <wp:effectExtent l="95250" t="76200" r="76200" b="112395"/>
            <wp:docPr id="32771" name="Picture 3" descr="H:\ира - фотки\ира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H:\ира - фотки\ира6.jpg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 l="3464" t="2567" r="8508"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1" cy="2566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4AE4" w:rsidRPr="00AF3446" w:rsidRDefault="00514AE4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A3EB0" w:rsidRPr="008F3CC0" w:rsidRDefault="00EA3EB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65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84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Чтобы систематизировать весь собранный нами материал и последовательно</w:t>
      </w:r>
      <w:r w:rsidR="00F90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использовать</w:t>
      </w:r>
      <w:r w:rsidR="002B23DA">
        <w:rPr>
          <w:rFonts w:ascii="Times New Roman" w:hAnsi="Times New Roman" w:cs="Times New Roman"/>
          <w:color w:val="000000" w:themeColor="text1"/>
          <w:sz w:val="28"/>
          <w:szCs w:val="28"/>
        </w:rPr>
        <w:t>, а так</w:t>
      </w:r>
      <w:r w:rsidR="00B846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</w:t>
      </w:r>
      <w:r w:rsidR="00B846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дл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удобства в применении игр в работе с детьми</w:t>
      </w:r>
      <w:r w:rsidR="009535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разработаны </w:t>
      </w:r>
      <w:r w:rsidR="00F903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тематические </w:t>
      </w:r>
      <w:proofErr w:type="spellStart"/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-листы </w:t>
      </w:r>
      <w:r w:rsidR="00F903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развивающими играми 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старшего дошкольного возраста. И теперь, один раз в месяц,</w:t>
      </w:r>
      <w:r w:rsidR="00AA4B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используем их</w:t>
      </w:r>
      <w:r w:rsidR="008F3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непосредственно-образовательной деятельности по познавательному развитию (матема</w:t>
      </w:r>
      <w:r w:rsidR="00AA4B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тика). </w:t>
      </w:r>
    </w:p>
    <w:p w:rsidR="00EA3EB0" w:rsidRPr="005B1849" w:rsidRDefault="005B1849" w:rsidP="005B18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наше время</w:t>
      </w:r>
      <w:r w:rsidR="0095357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B1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1849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5B18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-игра является одной из интересных педагогических технологий, направленной на самовоспитание, саморазвитие ребёнка, как личности, с активной познавательно-исследовательской позицией. Что является основным требованием ФГОС.  Главное преимущество </w:t>
      </w:r>
      <w:proofErr w:type="spellStart"/>
      <w:r w:rsidRPr="005B1849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5B1849">
        <w:rPr>
          <w:rFonts w:ascii="Times New Roman" w:eastAsia="Times New Roman" w:hAnsi="Times New Roman" w:cs="Times New Roman"/>
          <w:color w:val="000000"/>
          <w:sz w:val="28"/>
          <w:szCs w:val="28"/>
        </w:rPr>
        <w:t>-игры в том, что такая форма организации образовательной деятельности ненавязчиво, в игровом, занимательном виде способствует активизации познавательных и мыслительных процессов участников.</w:t>
      </w:r>
    </w:p>
    <w:p w:rsidR="004F7181" w:rsidRPr="001363B2" w:rsidRDefault="00DF0180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63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</w:t>
      </w:r>
      <w:r w:rsidR="00E411A4" w:rsidRPr="001363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1363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 </w:t>
      </w:r>
      <w:r w:rsidR="004F7181" w:rsidRPr="001363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Дошкольное детство – это период интеллектуального развития всех психических процессов, которые обеспечивают ребенку возможность ознакомления с окружающей действительностью.</w:t>
      </w:r>
    </w:p>
    <w:p w:rsidR="004F7181" w:rsidRPr="001363B2" w:rsidRDefault="004F7181" w:rsidP="00BF6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63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   Но  современная  психология  утверждает, что  интеллектуальный потенциал детей генетически  обусловлен  и что   многие   люди   имеют   шансы   на   достижение лишь среднего  уровня  интеллекта. Конечно, наши  возможности в  развитии не безграничны. Но практика показывает, что, если использовать даже «</w:t>
      </w:r>
      <w:proofErr w:type="gramStart"/>
      <w:r w:rsidRPr="001363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средние»  интеллектуальные</w:t>
      </w:r>
      <w:proofErr w:type="gramEnd"/>
      <w:r w:rsidRPr="001363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способности  хотя бы  немного эффективнее, результаты превосходят все ожидания.</w:t>
      </w:r>
    </w:p>
    <w:p w:rsidR="00EF7D68" w:rsidRDefault="004F7181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363B2">
        <w:rPr>
          <w:color w:val="000000" w:themeColor="text1"/>
          <w:sz w:val="28"/>
          <w:szCs w:val="28"/>
        </w:rPr>
        <w:t xml:space="preserve"> </w:t>
      </w:r>
      <w:r w:rsidR="00E411A4" w:rsidRPr="001363B2">
        <w:rPr>
          <w:color w:val="000000" w:themeColor="text1"/>
          <w:sz w:val="28"/>
          <w:szCs w:val="28"/>
        </w:rPr>
        <w:t xml:space="preserve">   </w:t>
      </w:r>
      <w:r w:rsidRPr="001363B2">
        <w:rPr>
          <w:color w:val="000000" w:themeColor="text1"/>
          <w:sz w:val="28"/>
          <w:szCs w:val="28"/>
        </w:rPr>
        <w:t xml:space="preserve"> Результаты нашей работы, которую мы ведём уж</w:t>
      </w:r>
      <w:r w:rsidR="00BF6B3E">
        <w:rPr>
          <w:color w:val="000000" w:themeColor="text1"/>
          <w:sz w:val="28"/>
          <w:szCs w:val="28"/>
        </w:rPr>
        <w:t xml:space="preserve">е не первый год, подтверждают, </w:t>
      </w:r>
      <w:r w:rsidRPr="001363B2">
        <w:rPr>
          <w:color w:val="000000" w:themeColor="text1"/>
          <w:sz w:val="28"/>
          <w:szCs w:val="28"/>
        </w:rPr>
        <w:t xml:space="preserve">что личностно-ориентированное взаимодействие с дошкольниками в процессе совместной деятельности, с использованием развивающих </w:t>
      </w:r>
      <w:proofErr w:type="gramStart"/>
      <w:r w:rsidRPr="001363B2">
        <w:rPr>
          <w:color w:val="000000" w:themeColor="text1"/>
          <w:sz w:val="28"/>
          <w:szCs w:val="28"/>
        </w:rPr>
        <w:t>игр,  построение</w:t>
      </w:r>
      <w:proofErr w:type="gramEnd"/>
      <w:r w:rsidRPr="001363B2">
        <w:rPr>
          <w:color w:val="000000" w:themeColor="text1"/>
          <w:sz w:val="28"/>
          <w:szCs w:val="28"/>
        </w:rPr>
        <w:t xml:space="preserve"> интеллектуально-творческой среды силами педагогов</w:t>
      </w:r>
      <w:r w:rsidR="002F291E" w:rsidRPr="001363B2">
        <w:rPr>
          <w:color w:val="000000" w:themeColor="text1"/>
          <w:sz w:val="28"/>
          <w:szCs w:val="28"/>
        </w:rPr>
        <w:t xml:space="preserve"> и при участии родителей</w:t>
      </w:r>
      <w:r w:rsidRPr="001363B2">
        <w:rPr>
          <w:color w:val="000000" w:themeColor="text1"/>
          <w:sz w:val="28"/>
          <w:szCs w:val="28"/>
        </w:rPr>
        <w:t>, стимулируют проявление познавательной активности и способствуют развитию интеллектуа</w:t>
      </w:r>
      <w:r w:rsidR="001D0434" w:rsidRPr="001363B2">
        <w:rPr>
          <w:color w:val="000000" w:themeColor="text1"/>
          <w:sz w:val="28"/>
          <w:szCs w:val="28"/>
        </w:rPr>
        <w:t xml:space="preserve">льных способностей у детей. Ребята </w:t>
      </w:r>
      <w:r w:rsidRPr="001363B2">
        <w:rPr>
          <w:color w:val="000000" w:themeColor="text1"/>
          <w:sz w:val="28"/>
          <w:szCs w:val="28"/>
        </w:rPr>
        <w:t>с развитым интеллектом быстрее запоминают материал, более уверены в своих силах, лучше подготовлены к школе, легче адаптируются в новой обстановке.</w:t>
      </w:r>
    </w:p>
    <w:p w:rsidR="00841D4F" w:rsidRDefault="00841D4F" w:rsidP="00BF6B3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41D4F" w:rsidRPr="00841D4F" w:rsidRDefault="00841D4F" w:rsidP="00841D4F">
      <w:pPr>
        <w:jc w:val="center"/>
        <w:rPr>
          <w:rFonts w:ascii="Times New Roman" w:eastAsiaTheme="minorHAnsi" w:hAnsi="Times New Roman" w:cs="Times New Roman"/>
          <w:b/>
          <w:color w:val="FF0000"/>
          <w:sz w:val="40"/>
          <w:szCs w:val="40"/>
          <w:lang w:eastAsia="en-US"/>
        </w:rPr>
      </w:pPr>
      <w:r w:rsidRPr="00841D4F">
        <w:rPr>
          <w:rFonts w:ascii="Times New Roman" w:eastAsiaTheme="minorHAnsi" w:hAnsi="Times New Roman" w:cs="Times New Roman"/>
          <w:b/>
          <w:color w:val="FF0000"/>
          <w:sz w:val="40"/>
          <w:szCs w:val="40"/>
          <w:lang w:eastAsia="en-US"/>
        </w:rPr>
        <w:t>Занятие № 1 («Детский сад»)</w:t>
      </w:r>
    </w:p>
    <w:p w:rsidR="00841D4F" w:rsidRPr="00841D4F" w:rsidRDefault="00841D4F" w:rsidP="00841D4F">
      <w:pPr>
        <w:numPr>
          <w:ilvl w:val="0"/>
          <w:numId w:val="2"/>
        </w:numPr>
        <w:contextualSpacing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841D4F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Выложи из палочек свой детский сад</w:t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color w:val="0070C0"/>
          <w:sz w:val="28"/>
          <w:szCs w:val="28"/>
          <w:lang w:eastAsia="en-US"/>
        </w:rPr>
      </w:pPr>
      <w:r w:rsidRPr="00D833BB">
        <w:rPr>
          <w:b/>
          <w:noProof/>
          <w:color w:val="0070C0"/>
          <w:sz w:val="28"/>
          <w:szCs w:val="28"/>
        </w:rPr>
        <w:drawing>
          <wp:inline distT="0" distB="0" distL="0" distR="0" wp14:anchorId="36A99DD7" wp14:editId="24190E49">
            <wp:extent cx="2609850" cy="1826895"/>
            <wp:effectExtent l="0" t="0" r="0" b="0"/>
            <wp:docPr id="2" name="Рисунок 2" descr="H:\62\Развивающие игры\61557377cbfd1b7fd6990a9011f4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62\Развивающие игры\61557377cbfd1b7fd6990a9011f447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99" cy="18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4F" w:rsidRPr="00841D4F" w:rsidRDefault="00841D4F" w:rsidP="00841D4F">
      <w:pPr>
        <w:tabs>
          <w:tab w:val="left" w:pos="7890"/>
        </w:tabs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841D4F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 </w:t>
      </w:r>
      <w:r w:rsidRPr="00841D4F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2. Подбери ключику замок</w:t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833BB">
        <w:rPr>
          <w:noProof/>
          <w:color w:val="0070C0"/>
          <w:sz w:val="28"/>
          <w:szCs w:val="28"/>
        </w:rPr>
        <w:drawing>
          <wp:inline distT="0" distB="0" distL="0" distR="0" wp14:anchorId="4A2C307F" wp14:editId="1C4D4C0F">
            <wp:extent cx="3371984" cy="2371725"/>
            <wp:effectExtent l="19050" t="0" r="0" b="0"/>
            <wp:docPr id="3" name="Рисунок 3" descr="C:\Documents and Settings\Admin\Рабочий стол\Новая папка\1137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113753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45" cy="23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4F" w:rsidRPr="00841D4F" w:rsidRDefault="00841D4F" w:rsidP="00841D4F">
      <w:pPr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841D4F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</w:t>
      </w:r>
      <w:r w:rsidRPr="00841D4F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3. Зачеркни в каждом ряду лишний предмет</w:t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833BB">
        <w:rPr>
          <w:noProof/>
          <w:color w:val="0070C0"/>
          <w:sz w:val="28"/>
          <w:szCs w:val="28"/>
        </w:rPr>
        <w:drawing>
          <wp:inline distT="0" distB="0" distL="0" distR="0" wp14:anchorId="780D5BA5" wp14:editId="3381CBD8">
            <wp:extent cx="2990850" cy="3738563"/>
            <wp:effectExtent l="0" t="0" r="0" b="0"/>
            <wp:docPr id="12" name="Рисунок 12" descr="C:\Documents and Settings\Admin\Рабочий стол\Новая папка\530967_zadanie-dlya-detei-5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530967_zadanie-dlya-detei-5-le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35" cy="374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D833BB">
        <w:rPr>
          <w:b/>
          <w:color w:val="0070C0"/>
          <w:sz w:val="28"/>
          <w:szCs w:val="28"/>
        </w:rPr>
        <w:t xml:space="preserve">       </w:t>
      </w:r>
      <w:r>
        <w:rPr>
          <w:b/>
          <w:color w:val="0070C0"/>
          <w:sz w:val="28"/>
          <w:szCs w:val="28"/>
        </w:rPr>
        <w:t>4</w:t>
      </w:r>
      <w:bookmarkStart w:id="0" w:name="_GoBack"/>
      <w:r>
        <w:rPr>
          <w:b/>
          <w:color w:val="0070C0"/>
          <w:sz w:val="28"/>
          <w:szCs w:val="28"/>
        </w:rPr>
        <w:t>.  Из предметов,</w:t>
      </w:r>
      <w:r w:rsidRPr="00D833BB">
        <w:rPr>
          <w:b/>
          <w:color w:val="0070C0"/>
          <w:sz w:val="28"/>
          <w:szCs w:val="28"/>
        </w:rPr>
        <w:t xml:space="preserve"> в нижнем ряду, выбери недостающий предмет для картинки верхнего ряда.</w:t>
      </w:r>
    </w:p>
    <w:bookmarkEnd w:id="0"/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833BB">
        <w:rPr>
          <w:b/>
          <w:noProof/>
          <w:color w:val="0070C0"/>
          <w:sz w:val="28"/>
          <w:szCs w:val="28"/>
        </w:rPr>
        <w:drawing>
          <wp:inline distT="0" distB="0" distL="0" distR="0" wp14:anchorId="2D629843" wp14:editId="3A780554">
            <wp:extent cx="4168563" cy="4362450"/>
            <wp:effectExtent l="0" t="0" r="0" b="0"/>
            <wp:docPr id="13" name="Рисунок 13" descr="C:\Documents and Settings\Admin\Рабочий стол\Новая папка\01labdu6s1222608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01labdu6s1222608039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557" r="496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20" cy="43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841D4F" w:rsidRPr="00841D4F" w:rsidRDefault="00841D4F" w:rsidP="00841D4F">
      <w:pPr>
        <w:tabs>
          <w:tab w:val="left" w:pos="585"/>
          <w:tab w:val="left" w:pos="8520"/>
        </w:tabs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841D4F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 xml:space="preserve">5. Собери из </w:t>
      </w:r>
      <w:proofErr w:type="spellStart"/>
      <w:r w:rsidRPr="00841D4F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Лего</w:t>
      </w:r>
      <w:proofErr w:type="spellEnd"/>
      <w:r w:rsidRPr="00841D4F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 xml:space="preserve"> - «Заборчик»</w:t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B2E1C">
        <w:rPr>
          <w:b/>
          <w:noProof/>
          <w:color w:val="0070C0"/>
          <w:sz w:val="28"/>
          <w:szCs w:val="28"/>
        </w:rPr>
        <w:drawing>
          <wp:inline distT="0" distB="0" distL="0" distR="0" wp14:anchorId="36D93AC9" wp14:editId="46B0FCFF">
            <wp:extent cx="1285875" cy="964189"/>
            <wp:effectExtent l="0" t="0" r="0" b="0"/>
            <wp:docPr id="14" name="Рисунок 14" descr="D:\Ирина\Опыт работы\Новая папка (3)\DSCN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Опыт работы\Новая папка (3)\DSCN74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40" cy="9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4F" w:rsidRDefault="00841D4F" w:rsidP="00841D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4B2E1C">
        <w:rPr>
          <w:b/>
          <w:noProof/>
          <w:color w:val="0070C0"/>
          <w:sz w:val="28"/>
          <w:szCs w:val="28"/>
        </w:rPr>
        <w:drawing>
          <wp:inline distT="0" distB="0" distL="0" distR="0" wp14:anchorId="694C5C62" wp14:editId="31810D0B">
            <wp:extent cx="5301155" cy="3305175"/>
            <wp:effectExtent l="0" t="0" r="0" b="0"/>
            <wp:docPr id="15" name="Рисунок 15" descr="D:\Ирина\Опыт работы\Новая папка (3)\DSCN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Опыт работы\Новая папка (3)\DSCN7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25091" r="13417" b="14526"/>
                    <a:stretch/>
                  </pic:blipFill>
                  <pic:spPr bwMode="auto">
                    <a:xfrm>
                      <a:off x="0" y="0"/>
                      <a:ext cx="5306521" cy="33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1D4F" w:rsidSect="00B82CB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327CBF"/>
    <w:multiLevelType w:val="hybridMultilevel"/>
    <w:tmpl w:val="8F821914"/>
    <w:lvl w:ilvl="0" w:tplc="A1AA970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6622616D"/>
    <w:multiLevelType w:val="hybridMultilevel"/>
    <w:tmpl w:val="A7D4095C"/>
    <w:lvl w:ilvl="0" w:tplc="C2303F1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96E8C"/>
    <w:rsid w:val="0007379B"/>
    <w:rsid w:val="000C403B"/>
    <w:rsid w:val="001363B2"/>
    <w:rsid w:val="0015673F"/>
    <w:rsid w:val="0017738F"/>
    <w:rsid w:val="001945E4"/>
    <w:rsid w:val="001A34DE"/>
    <w:rsid w:val="001A34F1"/>
    <w:rsid w:val="001D0434"/>
    <w:rsid w:val="001F0543"/>
    <w:rsid w:val="001F1957"/>
    <w:rsid w:val="001F7C02"/>
    <w:rsid w:val="0026223B"/>
    <w:rsid w:val="002B23DA"/>
    <w:rsid w:val="002C30BB"/>
    <w:rsid w:val="002D3C24"/>
    <w:rsid w:val="002F291E"/>
    <w:rsid w:val="0030177E"/>
    <w:rsid w:val="003234F6"/>
    <w:rsid w:val="00366B10"/>
    <w:rsid w:val="00367321"/>
    <w:rsid w:val="00380AF1"/>
    <w:rsid w:val="003B7CC5"/>
    <w:rsid w:val="00411315"/>
    <w:rsid w:val="00413C40"/>
    <w:rsid w:val="0048085D"/>
    <w:rsid w:val="004A27EA"/>
    <w:rsid w:val="004B5338"/>
    <w:rsid w:val="004E0FAF"/>
    <w:rsid w:val="004F7181"/>
    <w:rsid w:val="00514AE4"/>
    <w:rsid w:val="0054375E"/>
    <w:rsid w:val="005A3F5E"/>
    <w:rsid w:val="005B1849"/>
    <w:rsid w:val="005B415A"/>
    <w:rsid w:val="005D4BA5"/>
    <w:rsid w:val="005D533F"/>
    <w:rsid w:val="0060090B"/>
    <w:rsid w:val="00634D01"/>
    <w:rsid w:val="00640EC5"/>
    <w:rsid w:val="006F6585"/>
    <w:rsid w:val="0070435F"/>
    <w:rsid w:val="007123EC"/>
    <w:rsid w:val="00723B52"/>
    <w:rsid w:val="00740B8B"/>
    <w:rsid w:val="007B47FE"/>
    <w:rsid w:val="007D2F8E"/>
    <w:rsid w:val="008014B6"/>
    <w:rsid w:val="00805751"/>
    <w:rsid w:val="00841D4F"/>
    <w:rsid w:val="00890D75"/>
    <w:rsid w:val="008D5EB3"/>
    <w:rsid w:val="008D7240"/>
    <w:rsid w:val="008F3CC0"/>
    <w:rsid w:val="00926347"/>
    <w:rsid w:val="00944319"/>
    <w:rsid w:val="00953573"/>
    <w:rsid w:val="00960026"/>
    <w:rsid w:val="009A4507"/>
    <w:rsid w:val="009D1404"/>
    <w:rsid w:val="00A036FD"/>
    <w:rsid w:val="00A157F4"/>
    <w:rsid w:val="00A22437"/>
    <w:rsid w:val="00A55DEF"/>
    <w:rsid w:val="00A669B0"/>
    <w:rsid w:val="00A964AC"/>
    <w:rsid w:val="00AA4B4E"/>
    <w:rsid w:val="00AC2692"/>
    <w:rsid w:val="00AD65D7"/>
    <w:rsid w:val="00B1170B"/>
    <w:rsid w:val="00B82CB1"/>
    <w:rsid w:val="00B846C5"/>
    <w:rsid w:val="00B922FE"/>
    <w:rsid w:val="00BA750C"/>
    <w:rsid w:val="00BF4E02"/>
    <w:rsid w:val="00BF6B3E"/>
    <w:rsid w:val="00C03179"/>
    <w:rsid w:val="00C362EA"/>
    <w:rsid w:val="00C467E4"/>
    <w:rsid w:val="00C675CF"/>
    <w:rsid w:val="00C821B4"/>
    <w:rsid w:val="00C936AA"/>
    <w:rsid w:val="00CD544C"/>
    <w:rsid w:val="00CE14FA"/>
    <w:rsid w:val="00D42EB6"/>
    <w:rsid w:val="00DA40EB"/>
    <w:rsid w:val="00DB2FD9"/>
    <w:rsid w:val="00DD445B"/>
    <w:rsid w:val="00DF0180"/>
    <w:rsid w:val="00E32A5F"/>
    <w:rsid w:val="00E37558"/>
    <w:rsid w:val="00E411A4"/>
    <w:rsid w:val="00E96E8C"/>
    <w:rsid w:val="00EA3EB0"/>
    <w:rsid w:val="00EB53AB"/>
    <w:rsid w:val="00EE230C"/>
    <w:rsid w:val="00EE5E4D"/>
    <w:rsid w:val="00EF7D68"/>
    <w:rsid w:val="00F052BD"/>
    <w:rsid w:val="00F84076"/>
    <w:rsid w:val="00F9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Прямая со стрелкой 30"/>
      </o:rules>
    </o:shapelayout>
  </w:shapeDefaults>
  <w:decimalSymbol w:val=","/>
  <w:listSeparator w:val=";"/>
  <w14:docId w14:val="30479451"/>
  <w15:docId w15:val="{D23F12F6-A65B-4780-A814-2F800CF5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6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96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96E8C"/>
  </w:style>
  <w:style w:type="character" w:styleId="a4">
    <w:name w:val="Strong"/>
    <w:basedOn w:val="a0"/>
    <w:uiPriority w:val="22"/>
    <w:qFormat/>
    <w:rsid w:val="004F7181"/>
    <w:rPr>
      <w:b/>
      <w:bCs/>
    </w:rPr>
  </w:style>
  <w:style w:type="character" w:customStyle="1" w:styleId="apple-converted-space">
    <w:name w:val="apple-converted-space"/>
    <w:basedOn w:val="a0"/>
    <w:rsid w:val="004F7181"/>
  </w:style>
  <w:style w:type="table" w:styleId="a5">
    <w:name w:val="Table Grid"/>
    <w:basedOn w:val="a1"/>
    <w:uiPriority w:val="59"/>
    <w:rsid w:val="00B846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4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41D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13</Pages>
  <Words>3395</Words>
  <Characters>19352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Пользователь</cp:lastModifiedBy>
  <cp:revision>21</cp:revision>
  <cp:lastPrinted>2015-03-24T14:36:00Z</cp:lastPrinted>
  <dcterms:created xsi:type="dcterms:W3CDTF">2015-03-20T14:09:00Z</dcterms:created>
  <dcterms:modified xsi:type="dcterms:W3CDTF">2018-04-11T17:11:00Z</dcterms:modified>
</cp:coreProperties>
</file>