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14" w:rsidRDefault="00CA6D14" w:rsidP="00CA6D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Педагогика искусства –  основа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межпредметного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взаимодействия</w:t>
      </w:r>
    </w:p>
    <w:p w:rsidR="00CA6D14" w:rsidRDefault="00CA6D14" w:rsidP="00CA6D1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6D14" w:rsidRDefault="00CA6D14" w:rsidP="00CA6D1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 Павловна Гуляева,</w:t>
      </w:r>
    </w:p>
    <w:p w:rsidR="00CA6D14" w:rsidRDefault="00CA6D14" w:rsidP="00CA6D1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преподаватель </w:t>
      </w:r>
    </w:p>
    <w:p w:rsidR="00CA6D14" w:rsidRDefault="00CA6D14" w:rsidP="00CA6D1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ЯНАО «ЯМК» г. Салехард, ЯНАО</w:t>
      </w:r>
    </w:p>
    <w:p w:rsidR="00CA6D14" w:rsidRDefault="00CA6D14" w:rsidP="00CA6D14"/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Современный этап развития педагогики неразрывно связан с поиском путей обновления содержания образования, разработкой инновационных технологий обучения и воспитания, дидактических основ образовательного процесса. Концепция модернизации российского образования обозначила приоритетные направления, многие из которых оказались результативными:</w:t>
      </w: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создаются учебно-методические комплекты нового поколения, в том числе по искусству;</w:t>
      </w: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разработаны стандарты и примерные программы по всем учебным предметам, в том числе образовательной области «Искусство»; </w:t>
      </w: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идет широкомасштабная работа   по проведению  Единого государственного экзамена. </w:t>
      </w: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уже в начальной школе изучают иностранные языки и информатику, а в старшей школе вводится профильное обучение. </w:t>
      </w: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Думаю, эти и другие направления важны. Но, как видим, развитие образования никоим образом не связано с усилением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культуротворческой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роли. Дело не только в качественном преподавании музыки, изобразительного искусства, мировой художественной культуры (хотя эти предметы пока остаются в массовой школе единственными очагами культуры). Недооценка искусства, отношение к нему как «вспомогательному средству» девальвирует его роль в развитии духовной культуры человека. Пока мы не поймем, что искусство не средство, а способ существования человека как ЧЕЛОВЕКА, мы обречены на подобную ситуацию в образовании. </w:t>
      </w: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Есть много профессий на земле. Среди них профессия учителя не совсем</w:t>
      </w: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обычная. Учителя заняты приготовлением нашего будущего, они воспитывают тех, кто завтра сменит наше нынешнее поколение. Они, так сказать, работают с «живым материалом», порча которого приравнивается почти к катастрофе, так как упущены те года, которые были направлены на обучение.</w:t>
      </w: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Профессия учителя требует всесторонних знаний, безграничной душевной щедрости, мудрой любви к детям. Только каждый день, с радостью отдавая себя детям, можно приблизить их к науке, приохотить к труду, заложить незыблемые нравственные основы.</w:t>
      </w: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Деятельность учител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всякий раз вторжение во внутренний мир вечно меняющегося, противоречивого, растущего человека. Никакими учебниками нельзя заменить содружество (деятельность) педагога с детьми.</w:t>
      </w: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bCs/>
          <w:i/>
          <w:spacing w:val="-2"/>
          <w:sz w:val="28"/>
          <w:szCs w:val="28"/>
        </w:rPr>
        <w:t>Искусств</w:t>
      </w:r>
      <w:proofErr w:type="gramStart"/>
      <w:r>
        <w:rPr>
          <w:rFonts w:ascii="Times New Roman" w:hAnsi="Times New Roman" w:cs="Times New Roman"/>
          <w:bCs/>
          <w:i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вид человеческой деятельности, который создает ее в </w:t>
      </w:r>
      <w:r>
        <w:rPr>
          <w:rFonts w:ascii="Times New Roman" w:hAnsi="Times New Roman" w:cs="Times New Roman"/>
          <w:sz w:val="28"/>
          <w:szCs w:val="28"/>
        </w:rPr>
        <w:t xml:space="preserve">единстве мысли и чувства, в системе эмоциональных образов, а не логических законов. Такой путь целостного осознания жизни </w:t>
      </w:r>
      <w:r>
        <w:rPr>
          <w:rFonts w:ascii="Times New Roman" w:hAnsi="Times New Roman" w:cs="Times New Roman"/>
          <w:spacing w:val="-1"/>
          <w:sz w:val="28"/>
          <w:szCs w:val="28"/>
        </w:rPr>
        <w:t>должен быть доступен и необходим каждому человеку.</w:t>
      </w: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что же происходит в реальной жизни?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Телевидение перенасыщено сериалами, поп-музыкой и прочей </w:t>
      </w:r>
      <w:r>
        <w:rPr>
          <w:rFonts w:ascii="Times New Roman" w:hAnsi="Times New Roman" w:cs="Times New Roman"/>
          <w:sz w:val="28"/>
          <w:szCs w:val="28"/>
        </w:rPr>
        <w:t xml:space="preserve">низкосортной продукцией, изобилие подобного же качества литературы на книжных прилавках.   А если приходится посещать картинную галерею или концерт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симфонической музыки, то зачастую сталкиваемся с тем, что </w:t>
      </w:r>
      <w:r>
        <w:rPr>
          <w:rFonts w:ascii="Times New Roman" w:hAnsi="Times New Roman" w:cs="Times New Roman"/>
          <w:sz w:val="28"/>
          <w:szCs w:val="28"/>
        </w:rPr>
        <w:t xml:space="preserve">испытываем свою неполноценность, потому что не понимаем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красоту художественных произведений, их внутренний смысл.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Мы воспринимаем информацию, а наше сердце остается глухим, не </w:t>
      </w:r>
      <w:r>
        <w:rPr>
          <w:rFonts w:ascii="Times New Roman" w:hAnsi="Times New Roman" w:cs="Times New Roman"/>
          <w:sz w:val="28"/>
          <w:szCs w:val="28"/>
        </w:rPr>
        <w:t xml:space="preserve">испытывает восторга и радости. И сразу же делаем вывод, что понимание искусства и отклик на него прерогатива посвященных, узких специалистов. Что все попытки самостоятельно постигнуть художественное произведение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выйти на духовный  контакт с автором  обречены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неудачу. А ведь еще И.С. Бах высказывал мысли, что искусство - универсальный язык общения, понятный каждому. От чего же мы его не понимаем? Значит, что-то мы не дополучили? Но где? Когда?  </w:t>
      </w:r>
      <w:r>
        <w:rPr>
          <w:rFonts w:ascii="Times New Roman" w:hAnsi="Times New Roman" w:cs="Times New Roman"/>
          <w:spacing w:val="-1"/>
          <w:sz w:val="28"/>
          <w:szCs w:val="28"/>
        </w:rPr>
        <w:t>И сразу же напрашивается ответ: в семье, школе.</w:t>
      </w: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Мои наблюдения за ребятами, которые пришли учиться к нам в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колледж, убедили меня в том, что им необходима помощь во всем: в </w:t>
      </w:r>
      <w:r>
        <w:rPr>
          <w:rFonts w:ascii="Times New Roman" w:hAnsi="Times New Roman" w:cs="Times New Roman"/>
          <w:sz w:val="28"/>
          <w:szCs w:val="28"/>
        </w:rPr>
        <w:t xml:space="preserve">выработке умения слушать и понимать услышанное, умения </w:t>
      </w:r>
      <w:r>
        <w:rPr>
          <w:rFonts w:ascii="Times New Roman" w:hAnsi="Times New Roman" w:cs="Times New Roman"/>
          <w:spacing w:val="-1"/>
          <w:sz w:val="28"/>
          <w:szCs w:val="28"/>
        </w:rPr>
        <w:t>отличать высокое искусство от искусства «на один день». Известно, что искусство обладает возможностями формирования культуры личности, взращивания духовности подрастающего поколения, терапевтическим  эффектом и другими функциями. Однако в педагогической практике наблюдается большой разрыв между возможностями искусства и его результатами. Типичными стали явления «эмоциональной тупости», утилитарного отношения к жизни, категоричности и однозначности суждения «вкусовых» или «эстетических» оценок произведений, поверхностного восприятия, а зачастую и полного отсутствия потребности студентов в контакте с высоким искусством.</w:t>
      </w: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педагогике искусства сложилась  новая педагогика: художественная дидактика, которая способна формировать целостную </w:t>
      </w:r>
      <w:r>
        <w:rPr>
          <w:rFonts w:ascii="Times New Roman" w:hAnsi="Times New Roman" w:cs="Times New Roman"/>
          <w:i/>
          <w:sz w:val="28"/>
          <w:szCs w:val="28"/>
        </w:rPr>
        <w:t>Художественную Картину Мира</w:t>
      </w:r>
      <w:r>
        <w:rPr>
          <w:rFonts w:ascii="Times New Roman" w:hAnsi="Times New Roman" w:cs="Times New Roman"/>
          <w:sz w:val="28"/>
          <w:szCs w:val="28"/>
        </w:rPr>
        <w:t xml:space="preserve"> у ребенка (подростка), которая воссоздает окружающую среду, со всеми  ее красками, в отличие от науки, не идентична реальному миру. Гегель утверждал, что ничто великое в мире не совершалось без страсти. Человеческая мысль, совесть, энергия, личные ощущения аккумулировались в произведениях искусства. Крупицы фантазии, воображения, интуиции, философского освоения реальности складывались в копилку памяти народной: в музыку, песни, в предания, легенды. Таким образом,   создавался наряду с реальным миром – иной, Художественный мир. Создателями художественной картины мира являются представители всего содружества муз, а в их произведениях просматривается  их облик. В этой связи наибольшую ценность для меня, как преподавателя и моих ребят, имеют  уроки, где центром становится диалог с композитором, «по душам и о </w:t>
      </w:r>
      <w:r>
        <w:rPr>
          <w:rFonts w:ascii="Times New Roman" w:hAnsi="Times New Roman" w:cs="Times New Roman"/>
          <w:sz w:val="28"/>
          <w:szCs w:val="28"/>
        </w:rPr>
        <w:lastRenderedPageBreak/>
        <w:t>душе» с самим автором. Такой методический прием универсален, он может помочь нам открыть жизнь музыканта, поэта, художника. В отличие от традиционных уроков, где ребят «забивают» информацией о биографических и жизненных этапах авторов, я предлагаю организацию самостоятельного поиска и исследования. Этот прием преследует не научение, а побуждение к действию. Нельзя познавать произведения искусства  как вещь, надо диалогически общаться с</w:t>
      </w:r>
      <w:r>
        <w:rPr>
          <w:rFonts w:ascii="Times New Roman" w:hAnsi="Times New Roman" w:cs="Times New Roman"/>
          <w:i/>
          <w:sz w:val="28"/>
          <w:szCs w:val="28"/>
        </w:rPr>
        <w:t xml:space="preserve"> Художником</w:t>
      </w:r>
      <w:r>
        <w:rPr>
          <w:rFonts w:ascii="Times New Roman" w:hAnsi="Times New Roman" w:cs="Times New Roman"/>
          <w:sz w:val="28"/>
          <w:szCs w:val="28"/>
        </w:rPr>
        <w:t xml:space="preserve"> (Художник-Зритель, Композитор-Слушатель, Писатель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-Ч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итатель).  Объединяет все виды искусства – </w:t>
      </w:r>
      <w:r>
        <w:rPr>
          <w:rFonts w:ascii="Times New Roman" w:hAnsi="Times New Roman" w:cs="Times New Roman"/>
          <w:i/>
          <w:sz w:val="28"/>
          <w:szCs w:val="28"/>
        </w:rPr>
        <w:t xml:space="preserve">Диалог. </w:t>
      </w:r>
      <w:r>
        <w:rPr>
          <w:rFonts w:ascii="Times New Roman" w:hAnsi="Times New Roman" w:cs="Times New Roman"/>
          <w:sz w:val="28"/>
          <w:szCs w:val="28"/>
        </w:rPr>
        <w:t xml:space="preserve">Роль же педагога в нем быть посредником между ребенком и автором, наладить общение между людьми разного возраста и с разным опытом, порой разделенными веками. Ведь каждая встреча с новым человеком наполняет, только надо научиться  брать у других новое знание о жизни. Сухомлинский писал: «Ты человеком родился, но </w:t>
      </w:r>
      <w:r>
        <w:rPr>
          <w:rFonts w:ascii="Times New Roman" w:hAnsi="Times New Roman" w:cs="Times New Roman"/>
          <w:i/>
          <w:sz w:val="28"/>
          <w:szCs w:val="28"/>
        </w:rPr>
        <w:t>Человеком</w:t>
      </w:r>
      <w:r>
        <w:rPr>
          <w:rFonts w:ascii="Times New Roman" w:hAnsi="Times New Roman" w:cs="Times New Roman"/>
          <w:sz w:val="28"/>
          <w:szCs w:val="28"/>
        </w:rPr>
        <w:t xml:space="preserve"> должен стать!».</w:t>
      </w: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Музыкальная культура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формируется в процессе активной музыкальной деятельности. Поэтому чем разнообразнее и активнее деятельность на уроке, тем успешнее может осуществляться развитие музыкальных и творческих способностей детей, формирование интересов, вкусов, потребностей.  Однако само по себе количество видов музыкальной деятельности на уроке еще не определяет успеха в решении его задач. Для этого необходим комплексный подход к его организации, когда все элементы урока подчиняются его теме. Так благодаря интегрированным урокам музыки становится возможным эвристическое развитие студентов посредством вовлечения их в различные виды деятельности: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слушательскую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исполнительскую, творческую.</w:t>
      </w:r>
    </w:p>
    <w:p w:rsidR="00CA6D14" w:rsidRPr="00F133AD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33AD">
        <w:rPr>
          <w:rFonts w:ascii="Times New Roman" w:hAnsi="Times New Roman" w:cs="Times New Roman"/>
          <w:sz w:val="28"/>
          <w:szCs w:val="28"/>
        </w:rPr>
        <w:t xml:space="preserve">     Организационным стержнем урока является восприятие,</w:t>
      </w:r>
      <w:r w:rsidRPr="00F133AD">
        <w:rPr>
          <w:rFonts w:ascii="Times New Roman" w:hAnsi="Times New Roman" w:cs="Times New Roman"/>
          <w:sz w:val="28"/>
          <w:szCs w:val="28"/>
        </w:rPr>
        <w:br/>
        <w:t xml:space="preserve">которое разворачивается в разных формах общения с искусством: пение, игра на детских музыкальных инструментах, музыкально – </w:t>
      </w:r>
      <w:proofErr w:type="gramStart"/>
      <w:r w:rsidRPr="00F133AD">
        <w:rPr>
          <w:rFonts w:ascii="Times New Roman" w:hAnsi="Times New Roman" w:cs="Times New Roman"/>
          <w:spacing w:val="-4"/>
          <w:sz w:val="28"/>
          <w:szCs w:val="28"/>
        </w:rPr>
        <w:t xml:space="preserve">ритмические </w:t>
      </w:r>
      <w:r w:rsidRPr="00F133AD">
        <w:rPr>
          <w:rFonts w:ascii="Times New Roman" w:hAnsi="Times New Roman" w:cs="Times New Roman"/>
          <w:sz w:val="28"/>
          <w:szCs w:val="28"/>
        </w:rPr>
        <w:t xml:space="preserve"> </w:t>
      </w:r>
      <w:r w:rsidRPr="00F133AD">
        <w:rPr>
          <w:rFonts w:ascii="Times New Roman" w:hAnsi="Times New Roman" w:cs="Times New Roman"/>
          <w:spacing w:val="-4"/>
          <w:sz w:val="28"/>
          <w:szCs w:val="28"/>
        </w:rPr>
        <w:t>движения</w:t>
      </w:r>
      <w:proofErr w:type="gramEnd"/>
      <w:r w:rsidRPr="00F133AD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F133AD">
        <w:rPr>
          <w:rFonts w:ascii="Times New Roman" w:hAnsi="Times New Roman" w:cs="Times New Roman"/>
          <w:sz w:val="28"/>
          <w:szCs w:val="28"/>
        </w:rPr>
        <w:t xml:space="preserve"> </w:t>
      </w:r>
      <w:r w:rsidRPr="00F133AD">
        <w:rPr>
          <w:rFonts w:ascii="Times New Roman" w:hAnsi="Times New Roman" w:cs="Times New Roman"/>
          <w:spacing w:val="-4"/>
          <w:sz w:val="28"/>
          <w:szCs w:val="28"/>
        </w:rPr>
        <w:t>пластическое</w:t>
      </w:r>
      <w:r w:rsidRPr="00F133AD">
        <w:rPr>
          <w:rFonts w:ascii="Times New Roman" w:hAnsi="Times New Roman" w:cs="Times New Roman"/>
          <w:sz w:val="28"/>
          <w:szCs w:val="28"/>
        </w:rPr>
        <w:t xml:space="preserve"> </w:t>
      </w:r>
      <w:r w:rsidRPr="00F133AD">
        <w:rPr>
          <w:rFonts w:ascii="Times New Roman" w:hAnsi="Times New Roman" w:cs="Times New Roman"/>
          <w:spacing w:val="-3"/>
          <w:sz w:val="28"/>
          <w:szCs w:val="28"/>
        </w:rPr>
        <w:t xml:space="preserve">интонирование </w:t>
      </w:r>
      <w:r w:rsidRPr="00F133A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133AD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F133AD">
        <w:rPr>
          <w:rFonts w:ascii="Times New Roman" w:hAnsi="Times New Roman" w:cs="Times New Roman"/>
          <w:sz w:val="28"/>
          <w:szCs w:val="28"/>
        </w:rPr>
        <w:t>). Развитие восприятия происходит в процессе всех видов музыкальной деятельности.</w:t>
      </w: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-2"/>
          <w:sz w:val="28"/>
          <w:szCs w:val="28"/>
        </w:rPr>
        <w:tab/>
        <w:t xml:space="preserve">В силу специфики искусства ведущая роль в его восприятии играет </w:t>
      </w:r>
      <w:r>
        <w:rPr>
          <w:rFonts w:ascii="Times New Roman" w:hAnsi="Times New Roman" w:cs="Times New Roman"/>
          <w:sz w:val="28"/>
          <w:szCs w:val="28"/>
        </w:rPr>
        <w:t>воображение. С работой  воображения непосредственно связываю умения студентов решать творческие задачи (например: написать письмо на Родину с использованием музыкального материала «Прелюдия №7 Ф. Шопена).</w:t>
      </w: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Совершенно очевидно, что невозможно осуществлять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оптимизацию и совершенствование творческого дара в процессе </w:t>
      </w:r>
      <w:r>
        <w:rPr>
          <w:rFonts w:ascii="Times New Roman" w:hAnsi="Times New Roman" w:cs="Times New Roman"/>
          <w:sz w:val="28"/>
          <w:szCs w:val="28"/>
        </w:rPr>
        <w:t>монологического ведения урока. Поэтому на своих уроках отдаю предпочтение поисковым ситуациям, которые осуществляются только в процессе диалога-беседы.</w:t>
      </w: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Диалог-беседа не сводится к традиционным вопросам и ответам, а рассматривается как процесс «размышления вслух» и с моей стороны и со стороны студентов ( например «Что важнее для тебя, «что» говорят или «как»?, «Что важнее  - ум или сердце, знание или понимание?», «Можно ли увидеть прошлое и будущее?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музыка ясновидящая?».</w:t>
      </w: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Подобные вопросы могут стать основой диалога, дискуссии, которая  протекает с опорой на музыкальные произведения.</w:t>
      </w: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Самым эффективным средством воздействия на ребят, их душу является урок-образ, опирающийся на </w:t>
      </w:r>
      <w:r>
        <w:rPr>
          <w:rFonts w:ascii="Times New Roman" w:hAnsi="Times New Roman" w:cs="Times New Roman"/>
          <w:spacing w:val="-2"/>
          <w:sz w:val="28"/>
          <w:szCs w:val="28"/>
        </w:rPr>
        <w:t>принципы художественной педагогики- педагогики искусства.</w:t>
      </w: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Уроки-образы отличаются тем, что они разворачиваются как единый спектакль, единая художественная и духовная деятельность преподавателя и учащегося. Дети не пассивные слушатели, а участники спектакля, а точнее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оавторы. </w:t>
      </w: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Основные  требования к уроку образу: </w:t>
      </w: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целостность урока на основе художественной идеи, тематических и интонационных связей;</w:t>
      </w: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оправданность логических связей, контрастов, сравнений и сопоставлений;</w:t>
      </w: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создать обстановку для общения, диалога, обмену впечатлениями;</w:t>
      </w: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мастерство ведения урока: выразительность и образность речи, артистичность, образность;</w:t>
      </w: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единства учебно-воспитательного процесса, неразрывность этических, эстетических и учебных задач при акценте на культуру чувств.</w:t>
      </w: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Лично для меня уроки-образы интересны тем, что каждый этап и элемент соотносится с целым, с художественно-педагогической идеей. Большое значение приобретает стиль и манера общения преподавателя, который является режиссером и актером, зрителем и собеседником, но никогда – информатором. В ходе практической преподавательской деятельности  все больше и больше  убеждаешься в действенности принципов художественной педагогики: единства композитора (автора), исполнителя и слушателя;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интонационности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(как содержательно-выразительной общности всех видов искусств). Творить сообразно природе искусства и природе ребенка – вот девиз педагога искусства.</w:t>
      </w: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«Многое меняется – сердце остается одно» - в этих словах Ф.М. Достоевского образно дано важное направление педагогической деятельности  учителя, преподавателя музыки.</w:t>
      </w: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 можно изменить….. сценарий урока, музыкальный материал, метод</w:t>
      </w: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(прием), но важно помнить одно – путь учителя лежит к сердцу ребенка, и через сердце ребенка к диалогу с ним.</w:t>
      </w: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Впереди много трудностей и препятствий на пути приближения к истинной природе человека и природе искусства. Только в этом движении к искусству мы приблизимся к овладению педагогикой. </w:t>
      </w:r>
      <w:r>
        <w:rPr>
          <w:rFonts w:ascii="Times New Roman" w:hAnsi="Times New Roman" w:cs="Times New Roman"/>
          <w:i/>
          <w:sz w:val="28"/>
          <w:szCs w:val="28"/>
        </w:rPr>
        <w:t>«Ибо только владеющий искусством может обучать»</w:t>
      </w:r>
      <w:r>
        <w:rPr>
          <w:rFonts w:ascii="Times New Roman" w:hAnsi="Times New Roman" w:cs="Times New Roman"/>
          <w:sz w:val="28"/>
          <w:szCs w:val="28"/>
        </w:rPr>
        <w:t xml:space="preserve"> (Аристотель).</w:t>
      </w: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CA6D14" w:rsidRDefault="00CA6D14" w:rsidP="00CA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D14" w:rsidRDefault="00CA6D14" w:rsidP="00CA6D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Асафьев Б. Избранные статьи о музыкальном образовании и просвещении.- Л: Музыка, 1973.</w:t>
      </w:r>
    </w:p>
    <w:p w:rsidR="00CA6D14" w:rsidRDefault="00CA6D14" w:rsidP="00CA6D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Вендрова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 Трудности мнимые и реальные. Музыка в школе. 1986.№1.</w:t>
      </w:r>
    </w:p>
    <w:p w:rsidR="00CA6D14" w:rsidRDefault="00CA6D14" w:rsidP="00CA6D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Гегель Г. Эстетика. В 4-х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</w:t>
      </w:r>
      <w:proofErr w:type="spellEnd"/>
      <w:r>
        <w:rPr>
          <w:rFonts w:ascii="Times New Roman" w:hAnsi="Times New Roman" w:cs="Times New Roman"/>
          <w:sz w:val="28"/>
          <w:szCs w:val="28"/>
        </w:rPr>
        <w:t>., 1968-1973.</w:t>
      </w:r>
    </w:p>
    <w:p w:rsidR="00CA6D14" w:rsidRDefault="00CA6D14" w:rsidP="00CA6D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Горюнова Л. На пути к педагогике искусства. Музыка в школе,1988. №2.</w:t>
      </w:r>
    </w:p>
    <w:p w:rsidR="00CA6D14" w:rsidRDefault="00CA6D14" w:rsidP="00CA6D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Н.Лазарев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Электронный научный журнал «Педагогика искусства» №4, 2012</w:t>
      </w:r>
    </w:p>
    <w:p w:rsidR="00CA6D14" w:rsidRDefault="00CA6D14" w:rsidP="00CA6D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Козельцева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Электронный научный журнал «Педагогика искусства» №2, 2012</w:t>
      </w:r>
    </w:p>
    <w:p w:rsidR="00CA6D14" w:rsidRDefault="00CA6D14" w:rsidP="00CA6D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Маслова Л. Педагогика искусства: теория и практика.- Новосибирск, 1997.</w:t>
      </w:r>
    </w:p>
    <w:p w:rsidR="00CA6D14" w:rsidRDefault="00CA6D14" w:rsidP="00CA6D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Школяр Л. Электронный научный журнал «Педагогика искусства» №1, 2006.</w:t>
      </w:r>
    </w:p>
    <w:p w:rsidR="00CA6D14" w:rsidRDefault="00CA6D14" w:rsidP="00CA6D14">
      <w:pPr>
        <w:shd w:val="clear" w:color="auto" w:fill="FFFFFF"/>
        <w:spacing w:before="173"/>
        <w:ind w:left="1997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A6D14" w:rsidRDefault="00CA6D14" w:rsidP="00CA6D14">
      <w:pPr>
        <w:shd w:val="clear" w:color="auto" w:fill="FFFFFF"/>
        <w:spacing w:before="173"/>
        <w:ind w:left="1997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A6D14" w:rsidRDefault="00CA6D14" w:rsidP="00CA6D14">
      <w:pPr>
        <w:shd w:val="clear" w:color="auto" w:fill="FFFFFF"/>
        <w:spacing w:before="173"/>
        <w:ind w:left="1997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A6D14" w:rsidRDefault="00CA6D14" w:rsidP="00CA6D14">
      <w:pPr>
        <w:shd w:val="clear" w:color="auto" w:fill="FFFFFF"/>
        <w:spacing w:before="173"/>
        <w:ind w:left="1997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A6D14" w:rsidRDefault="00CA6D14" w:rsidP="00CA6D14">
      <w:pPr>
        <w:shd w:val="clear" w:color="auto" w:fill="FFFFFF"/>
        <w:spacing w:before="173"/>
        <w:ind w:left="1997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A6D14" w:rsidRDefault="00CA6D14" w:rsidP="00CA6D14">
      <w:pPr>
        <w:shd w:val="clear" w:color="auto" w:fill="FFFFFF"/>
        <w:spacing w:before="173"/>
        <w:ind w:left="1997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72121" w:rsidRDefault="00F72121">
      <w:bookmarkStart w:id="0" w:name="_GoBack"/>
      <w:bookmarkEnd w:id="0"/>
    </w:p>
    <w:sectPr w:rsidR="00F7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94C99"/>
    <w:multiLevelType w:val="hybridMultilevel"/>
    <w:tmpl w:val="FF6C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14"/>
    <w:rsid w:val="00127DFD"/>
    <w:rsid w:val="00135E61"/>
    <w:rsid w:val="001D2427"/>
    <w:rsid w:val="00237057"/>
    <w:rsid w:val="00290E72"/>
    <w:rsid w:val="002B157C"/>
    <w:rsid w:val="00312227"/>
    <w:rsid w:val="00327FF2"/>
    <w:rsid w:val="00386F45"/>
    <w:rsid w:val="0039563A"/>
    <w:rsid w:val="0041397A"/>
    <w:rsid w:val="00555B14"/>
    <w:rsid w:val="0060440D"/>
    <w:rsid w:val="0064081E"/>
    <w:rsid w:val="006B4219"/>
    <w:rsid w:val="00704CEA"/>
    <w:rsid w:val="007060E2"/>
    <w:rsid w:val="00786A46"/>
    <w:rsid w:val="00820CED"/>
    <w:rsid w:val="008F0B77"/>
    <w:rsid w:val="00942ED5"/>
    <w:rsid w:val="009478E7"/>
    <w:rsid w:val="0095158B"/>
    <w:rsid w:val="009B5047"/>
    <w:rsid w:val="009F3560"/>
    <w:rsid w:val="00A05B3A"/>
    <w:rsid w:val="00A510D4"/>
    <w:rsid w:val="00A64205"/>
    <w:rsid w:val="00B12905"/>
    <w:rsid w:val="00B16B13"/>
    <w:rsid w:val="00BA18E1"/>
    <w:rsid w:val="00BB31FB"/>
    <w:rsid w:val="00CA6D14"/>
    <w:rsid w:val="00CE50A4"/>
    <w:rsid w:val="00D34804"/>
    <w:rsid w:val="00DA559C"/>
    <w:rsid w:val="00E22AE4"/>
    <w:rsid w:val="00E77EA5"/>
    <w:rsid w:val="00ED043D"/>
    <w:rsid w:val="00F3715D"/>
    <w:rsid w:val="00F7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D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D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1639</Words>
  <Characters>9348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2018-03-16T09:37:00Z</dcterms:created>
  <dcterms:modified xsi:type="dcterms:W3CDTF">2018-03-16T09:37:00Z</dcterms:modified>
</cp:coreProperties>
</file>