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71A1A" w:rsidRDefault="00647CE7" w:rsidP="00AA4FAE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Карпова М.А.</w:t>
      </w:r>
      <w:r w:rsidR="00350AA8">
        <w:rPr>
          <w:rFonts w:ascii="Times New Roman" w:hAnsi="Times New Roman" w:cs="Times New Roman"/>
          <w:b/>
          <w:sz w:val="24"/>
          <w:szCs w:val="24"/>
        </w:rPr>
        <w:t xml:space="preserve">  учител</w:t>
      </w:r>
      <w:r w:rsidR="00871A1A">
        <w:rPr>
          <w:rFonts w:ascii="Times New Roman" w:hAnsi="Times New Roman" w:cs="Times New Roman"/>
          <w:b/>
          <w:sz w:val="24"/>
          <w:szCs w:val="24"/>
        </w:rPr>
        <w:t xml:space="preserve">ь </w:t>
      </w:r>
      <w:r w:rsidR="00350AA8">
        <w:rPr>
          <w:rFonts w:ascii="Times New Roman" w:hAnsi="Times New Roman" w:cs="Times New Roman"/>
          <w:b/>
          <w:sz w:val="24"/>
          <w:szCs w:val="24"/>
        </w:rPr>
        <w:t>начальных классов</w:t>
      </w:r>
    </w:p>
    <w:p w:rsidR="00871A1A" w:rsidRDefault="00350AA8" w:rsidP="00AA4FAE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71A1A" w:rsidRPr="00871A1A">
        <w:rPr>
          <w:rFonts w:ascii="Times New Roman" w:hAnsi="Times New Roman" w:cs="Times New Roman"/>
          <w:b/>
          <w:sz w:val="24"/>
          <w:szCs w:val="24"/>
        </w:rPr>
        <w:t>Невск</w:t>
      </w:r>
      <w:r w:rsidR="00871A1A">
        <w:rPr>
          <w:rFonts w:ascii="Times New Roman" w:hAnsi="Times New Roman" w:cs="Times New Roman"/>
          <w:b/>
          <w:sz w:val="24"/>
          <w:szCs w:val="24"/>
        </w:rPr>
        <w:t>ий</w:t>
      </w:r>
      <w:r w:rsidR="00871A1A" w:rsidRPr="00871A1A">
        <w:rPr>
          <w:rFonts w:ascii="Times New Roman" w:hAnsi="Times New Roman" w:cs="Times New Roman"/>
          <w:b/>
          <w:sz w:val="24"/>
          <w:szCs w:val="24"/>
        </w:rPr>
        <w:t xml:space="preserve"> район Санкт-Петербурга</w:t>
      </w:r>
      <w:r w:rsidR="00871A1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ГБОУ лицей №344 </w:t>
      </w:r>
    </w:p>
    <w:p w:rsidR="00871A1A" w:rsidRDefault="00871A1A" w:rsidP="00AA4FAE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УМК «Школа России»</w:t>
      </w:r>
    </w:p>
    <w:p w:rsidR="00871A1A" w:rsidRPr="00871A1A" w:rsidRDefault="00871A1A" w:rsidP="00AA4FAE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Учебный предмет: </w:t>
      </w:r>
      <w:r w:rsidRPr="00871A1A">
        <w:rPr>
          <w:rFonts w:ascii="Times New Roman" w:hAnsi="Times New Roman" w:cs="Times New Roman"/>
          <w:sz w:val="24"/>
          <w:szCs w:val="24"/>
        </w:rPr>
        <w:t>«Окружающий мир»</w:t>
      </w:r>
    </w:p>
    <w:p w:rsidR="00871A1A" w:rsidRDefault="00871A1A" w:rsidP="00AA4FAE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r w:rsidRPr="00871A1A">
        <w:rPr>
          <w:rFonts w:ascii="Times New Roman" w:hAnsi="Times New Roman" w:cs="Times New Roman"/>
          <w:b/>
          <w:sz w:val="24"/>
          <w:szCs w:val="24"/>
        </w:rPr>
        <w:t xml:space="preserve">Класс: </w:t>
      </w:r>
      <w:r w:rsidRPr="00871A1A">
        <w:rPr>
          <w:rFonts w:ascii="Times New Roman" w:hAnsi="Times New Roman" w:cs="Times New Roman"/>
          <w:sz w:val="24"/>
          <w:szCs w:val="24"/>
        </w:rPr>
        <w:t>4, общеобразовательный</w:t>
      </w:r>
    </w:p>
    <w:p w:rsidR="00871A1A" w:rsidRPr="00871A1A" w:rsidRDefault="00871A1A" w:rsidP="00AA4FAE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871A1A">
        <w:rPr>
          <w:rFonts w:ascii="Times New Roman" w:hAnsi="Times New Roman" w:cs="Times New Roman"/>
          <w:b/>
          <w:sz w:val="24"/>
          <w:szCs w:val="24"/>
        </w:rPr>
        <w:t xml:space="preserve">Номинация </w:t>
      </w:r>
      <w:r>
        <w:rPr>
          <w:rFonts w:ascii="Times New Roman" w:hAnsi="Times New Roman" w:cs="Times New Roman"/>
          <w:b/>
          <w:sz w:val="24"/>
          <w:szCs w:val="24"/>
        </w:rPr>
        <w:t>:</w:t>
      </w:r>
      <w:proofErr w:type="gramEnd"/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871A1A">
        <w:rPr>
          <w:rFonts w:ascii="Times New Roman" w:hAnsi="Times New Roman" w:cs="Times New Roman"/>
          <w:sz w:val="24"/>
          <w:szCs w:val="24"/>
        </w:rPr>
        <w:t>«Лучший урок окружающего мира»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871A1A" w:rsidTr="00871A1A">
        <w:tc>
          <w:tcPr>
            <w:tcW w:w="4785" w:type="dxa"/>
          </w:tcPr>
          <w:p w:rsidR="00871A1A" w:rsidRDefault="00871A1A" w:rsidP="00AA4FAE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Тема: 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«Тундра»</w:t>
            </w:r>
          </w:p>
        </w:tc>
        <w:tc>
          <w:tcPr>
            <w:tcW w:w="4786" w:type="dxa"/>
          </w:tcPr>
          <w:p w:rsidR="00871A1A" w:rsidRDefault="00871A1A" w:rsidP="00AA4FAE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Тип урока:  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урок изучения нового материала по предмету «Окружающий мир»</w:t>
            </w:r>
          </w:p>
        </w:tc>
      </w:tr>
      <w:tr w:rsidR="00871A1A" w:rsidTr="00DD5838">
        <w:tc>
          <w:tcPr>
            <w:tcW w:w="9571" w:type="dxa"/>
            <w:gridSpan w:val="2"/>
          </w:tcPr>
          <w:p w:rsidR="00871A1A" w:rsidRPr="00871A1A" w:rsidRDefault="00871A1A" w:rsidP="00871A1A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Цели: 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создать условия для знакомства с природной зоной «Тундра»;</w:t>
            </w:r>
          </w:p>
          <w:p w:rsidR="00871A1A" w:rsidRPr="00871A1A" w:rsidRDefault="00871A1A" w:rsidP="00871A1A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Задачи: </w:t>
            </w:r>
          </w:p>
          <w:p w:rsidR="00871A1A" w:rsidRPr="00871A1A" w:rsidRDefault="00871A1A" w:rsidP="00871A1A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>•</w:t>
            </w: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сформировать представление о природной зоне тундре;</w:t>
            </w:r>
          </w:p>
          <w:p w:rsidR="00871A1A" w:rsidRPr="00871A1A" w:rsidRDefault="00871A1A" w:rsidP="00871A1A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ознакомить с географическим положением этой природной </w:t>
            </w:r>
            <w:proofErr w:type="gramStart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зоны,  климатическими</w:t>
            </w:r>
            <w:proofErr w:type="gramEnd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 xml:space="preserve">   условиями, растительным и животным миром, деятельностью человека, влиянием антропогенного фактора на зону тундры;</w:t>
            </w:r>
          </w:p>
          <w:p w:rsidR="00871A1A" w:rsidRPr="00871A1A" w:rsidRDefault="00871A1A" w:rsidP="00871A1A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•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ab/>
              <w:t>учить характеризовать природную зону по плану.</w:t>
            </w:r>
          </w:p>
          <w:p w:rsidR="00871A1A" w:rsidRDefault="00871A1A" w:rsidP="00AA4FAE">
            <w:pPr>
              <w:pStyle w:val="a3"/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871A1A" w:rsidRDefault="00871A1A" w:rsidP="00AA4FAE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772185" w:rsidRDefault="00E91EF1" w:rsidP="00772185">
      <w:pPr>
        <w:pStyle w:val="a3"/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</w:t>
      </w:r>
      <w:r w:rsidR="00772185" w:rsidRPr="00E94FE8">
        <w:rPr>
          <w:rFonts w:ascii="Times New Roman" w:hAnsi="Times New Roman" w:cs="Times New Roman"/>
          <w:b/>
          <w:sz w:val="24"/>
          <w:szCs w:val="24"/>
        </w:rPr>
        <w:t>Планируемые результаты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3190"/>
        <w:gridCol w:w="3190"/>
        <w:gridCol w:w="3191"/>
      </w:tblGrid>
      <w:tr w:rsidR="00772185" w:rsidTr="003F1B4D">
        <w:tc>
          <w:tcPr>
            <w:tcW w:w="3190" w:type="dxa"/>
          </w:tcPr>
          <w:p w:rsidR="00772185" w:rsidRDefault="00772185" w:rsidP="003F1B4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предметные</w:t>
            </w:r>
          </w:p>
        </w:tc>
        <w:tc>
          <w:tcPr>
            <w:tcW w:w="3190" w:type="dxa"/>
          </w:tcPr>
          <w:p w:rsidR="00772185" w:rsidRDefault="00772185" w:rsidP="003F1B4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метапредметные</w:t>
            </w:r>
            <w:proofErr w:type="spellEnd"/>
          </w:p>
        </w:tc>
        <w:tc>
          <w:tcPr>
            <w:tcW w:w="3191" w:type="dxa"/>
          </w:tcPr>
          <w:p w:rsidR="00772185" w:rsidRDefault="00772185" w:rsidP="003F1B4D">
            <w:pPr>
              <w:pStyle w:val="a3"/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личностные</w:t>
            </w:r>
          </w:p>
        </w:tc>
      </w:tr>
      <w:tr w:rsidR="00772185" w:rsidTr="003F1B4D">
        <w:tc>
          <w:tcPr>
            <w:tcW w:w="3190" w:type="dxa"/>
          </w:tcPr>
          <w:p w:rsidR="00772185" w:rsidRPr="00E94FE8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E94FE8">
              <w:rPr>
                <w:rFonts w:ascii="Times New Roman" w:hAnsi="Times New Roman" w:cs="Times New Roman"/>
                <w:sz w:val="24"/>
                <w:szCs w:val="24"/>
              </w:rPr>
              <w:t>оказывать природную зону на карте природных зон;</w:t>
            </w:r>
          </w:p>
          <w:p w:rsidR="00772185" w:rsidRPr="00E94FE8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94FE8">
              <w:rPr>
                <w:rFonts w:ascii="Times New Roman" w:hAnsi="Times New Roman" w:cs="Times New Roman"/>
                <w:sz w:val="24"/>
                <w:szCs w:val="24"/>
              </w:rPr>
              <w:t>меть представление о природе зоны тундры (неживая природа, растения, животные);</w:t>
            </w:r>
          </w:p>
          <w:p w:rsidR="00772185" w:rsidRPr="00E94FE8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E94FE8">
              <w:rPr>
                <w:rFonts w:ascii="Times New Roman" w:hAnsi="Times New Roman" w:cs="Times New Roman"/>
                <w:sz w:val="24"/>
                <w:szCs w:val="24"/>
              </w:rPr>
              <w:t>оделировать цепи питания природной зоны;</w:t>
            </w:r>
          </w:p>
          <w:p w:rsidR="00772185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E94FE8">
              <w:rPr>
                <w:rFonts w:ascii="Times New Roman" w:hAnsi="Times New Roman" w:cs="Times New Roman"/>
                <w:sz w:val="24"/>
                <w:szCs w:val="24"/>
              </w:rPr>
              <w:t>меть представление об освоении природных богатств природной зоны</w:t>
            </w:r>
          </w:p>
        </w:tc>
        <w:tc>
          <w:tcPr>
            <w:tcW w:w="3190" w:type="dxa"/>
          </w:tcPr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определять учебную задачу урока, стремиться её выполнять и оценить степень её достижения;</w:t>
            </w:r>
          </w:p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извлекать информацию  из карты и схемы;</w:t>
            </w:r>
          </w:p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устанавливать причинно-следственные связи;</w:t>
            </w:r>
          </w:p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рассказывать о природной зоне по плану;</w:t>
            </w:r>
          </w:p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сравнивать природные зоны: определять сходство и различие живой и неживой природы;</w:t>
            </w:r>
          </w:p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представлять информацию в виде таблицы;</w:t>
            </w:r>
          </w:p>
          <w:p w:rsidR="00772185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готовить самостоятельные сообщения и сообщения с помощью взрослых</w:t>
            </w:r>
          </w:p>
        </w:tc>
        <w:tc>
          <w:tcPr>
            <w:tcW w:w="3191" w:type="dxa"/>
          </w:tcPr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осваивать социальную роль обучающегося, определять мотивы учебной деятельности;</w:t>
            </w:r>
          </w:p>
          <w:p w:rsidR="00772185" w:rsidRPr="00F05B74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проявлять целостный взгляд на мир, понимать разнообразие природы России;</w:t>
            </w:r>
          </w:p>
          <w:p w:rsidR="00772185" w:rsidRDefault="00772185" w:rsidP="003F1B4D">
            <w:pPr>
              <w:pStyle w:val="a3"/>
              <w:numPr>
                <w:ilvl w:val="0"/>
                <w:numId w:val="1"/>
              </w:num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F05B74">
              <w:rPr>
                <w:rFonts w:ascii="Times New Roman" w:hAnsi="Times New Roman" w:cs="Times New Roman"/>
                <w:sz w:val="24"/>
                <w:szCs w:val="24"/>
              </w:rPr>
              <w:t>понимать ответственность за сохранение объектов природного наследия</w:t>
            </w:r>
          </w:p>
        </w:tc>
      </w:tr>
      <w:tr w:rsidR="00871A1A" w:rsidTr="003009FF">
        <w:tc>
          <w:tcPr>
            <w:tcW w:w="9571" w:type="dxa"/>
            <w:gridSpan w:val="3"/>
          </w:tcPr>
          <w:p w:rsidR="00871A1A" w:rsidRDefault="00871A1A" w:rsidP="00871A1A">
            <w:pPr>
              <w:pStyle w:val="a3"/>
              <w:spacing w:line="360" w:lineRule="auto"/>
              <w:ind w:left="720"/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Ресурсы урока:</w:t>
            </w:r>
            <w:r>
              <w:t xml:space="preserve"> </w:t>
            </w:r>
          </w:p>
          <w:p w:rsidR="00871A1A" w:rsidRPr="00871A1A" w:rsidRDefault="00871A1A" w:rsidP="00871A1A">
            <w:pPr>
              <w:pStyle w:val="a3"/>
              <w:spacing w:line="36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Учебные материалы: 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Плешаков А.А.  атлас–</w:t>
            </w:r>
            <w:proofErr w:type="gramStart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определитель  для</w:t>
            </w:r>
            <w:proofErr w:type="gramEnd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 xml:space="preserve"> учащихся начальных. классов « От земли до неба». - М.: </w:t>
            </w:r>
            <w:proofErr w:type="gramStart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« Просвещение</w:t>
            </w:r>
            <w:proofErr w:type="gramEnd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». Плешаков А.А. рабочая тетрадь к учебнику «Окружающий мир» для 4 класса .1 ч   -  М.</w:t>
            </w:r>
            <w:proofErr w:type="gramStart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:  «</w:t>
            </w:r>
            <w:proofErr w:type="gramEnd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 xml:space="preserve">Просвещение»                                                             </w:t>
            </w:r>
          </w:p>
          <w:p w:rsidR="00871A1A" w:rsidRPr="00871A1A" w:rsidRDefault="00871A1A" w:rsidP="00871A1A">
            <w:pPr>
              <w:pStyle w:val="a3"/>
              <w:spacing w:line="36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 xml:space="preserve">Плешаков А.А.. </w:t>
            </w:r>
            <w:proofErr w:type="gramStart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учебник  «</w:t>
            </w:r>
            <w:proofErr w:type="gramEnd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Окружающий мир» 4 класс1ч -.М .:«Просвещение»</w:t>
            </w:r>
          </w:p>
          <w:p w:rsidR="00871A1A" w:rsidRPr="00871A1A" w:rsidRDefault="00871A1A" w:rsidP="00871A1A">
            <w:pPr>
              <w:pStyle w:val="a3"/>
              <w:spacing w:line="360" w:lineRule="auto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Техническое оснащение: 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стационарный компьютер, 5 ноутбуков, интерактивная доска, компьютерная презентация </w:t>
            </w:r>
          </w:p>
          <w:p w:rsidR="00871A1A" w:rsidRPr="00871A1A" w:rsidRDefault="00871A1A" w:rsidP="00871A1A">
            <w:pPr>
              <w:pStyle w:val="a3"/>
              <w:spacing w:line="360" w:lineRule="auto"/>
              <w:ind w:left="72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71A1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Раздаточный материал: </w:t>
            </w:r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Тест «Зона арктических пустынь», карточки «Правила работы в паре»,  «Правила работы в группе», «</w:t>
            </w:r>
            <w:proofErr w:type="spellStart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Синквейн</w:t>
            </w:r>
            <w:proofErr w:type="spellEnd"/>
            <w:r w:rsidRPr="00871A1A">
              <w:rPr>
                <w:rFonts w:ascii="Times New Roman" w:hAnsi="Times New Roman" w:cs="Times New Roman"/>
                <w:sz w:val="24"/>
                <w:szCs w:val="24"/>
              </w:rPr>
              <w:t>»;  кроссворд; кейсы для групп: Географы, Метеорологи, Зоологи, Экологи; карточки «Контурная карта», «Метеорологическая символика».</w:t>
            </w:r>
          </w:p>
        </w:tc>
      </w:tr>
    </w:tbl>
    <w:p w:rsidR="00871A1A" w:rsidRPr="00871A1A" w:rsidRDefault="00871A1A" w:rsidP="00871A1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71A1A">
        <w:rPr>
          <w:rFonts w:ascii="Times New Roman" w:hAnsi="Times New Roman" w:cs="Times New Roman"/>
          <w:b/>
          <w:sz w:val="24"/>
          <w:szCs w:val="24"/>
        </w:rPr>
        <w:t>Форма проведения:</w:t>
      </w:r>
      <w:r w:rsidRPr="00871A1A">
        <w:rPr>
          <w:rFonts w:ascii="Times New Roman" w:hAnsi="Times New Roman" w:cs="Times New Roman"/>
          <w:sz w:val="24"/>
          <w:szCs w:val="24"/>
        </w:rPr>
        <w:t xml:space="preserve"> классно-урочная с элементами исследовательской деятельности</w:t>
      </w:r>
    </w:p>
    <w:p w:rsidR="00871A1A" w:rsidRPr="00871A1A" w:rsidRDefault="00871A1A" w:rsidP="00871A1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71A1A">
        <w:rPr>
          <w:rFonts w:ascii="Times New Roman" w:hAnsi="Times New Roman" w:cs="Times New Roman"/>
          <w:b/>
          <w:sz w:val="24"/>
          <w:szCs w:val="24"/>
        </w:rPr>
        <w:t>Формы работы:</w:t>
      </w:r>
      <w:r w:rsidRPr="00871A1A">
        <w:rPr>
          <w:rFonts w:ascii="Times New Roman" w:hAnsi="Times New Roman" w:cs="Times New Roman"/>
          <w:sz w:val="24"/>
          <w:szCs w:val="24"/>
        </w:rPr>
        <w:t xml:space="preserve"> фронтальная, работа в группах, работа в парах</w:t>
      </w:r>
    </w:p>
    <w:p w:rsidR="00772185" w:rsidRPr="00871A1A" w:rsidRDefault="00871A1A" w:rsidP="00871A1A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871A1A">
        <w:rPr>
          <w:rFonts w:ascii="Times New Roman" w:hAnsi="Times New Roman" w:cs="Times New Roman"/>
          <w:b/>
          <w:sz w:val="24"/>
          <w:szCs w:val="24"/>
        </w:rPr>
        <w:t>Формы и методы диагностики планируемых результатов:</w:t>
      </w:r>
      <w:r w:rsidRPr="00871A1A">
        <w:rPr>
          <w:rFonts w:ascii="Times New Roman" w:hAnsi="Times New Roman" w:cs="Times New Roman"/>
          <w:sz w:val="24"/>
          <w:szCs w:val="24"/>
        </w:rPr>
        <w:t xml:space="preserve"> самоконтроль, взаимоконтроль, самооценка деятельности</w:t>
      </w:r>
    </w:p>
    <w:tbl>
      <w:tblPr>
        <w:tblStyle w:val="a4"/>
        <w:tblW w:w="0" w:type="auto"/>
        <w:tblLayout w:type="fixed"/>
        <w:tblLook w:val="04A0" w:firstRow="1" w:lastRow="0" w:firstColumn="1" w:lastColumn="0" w:noHBand="0" w:noVBand="1"/>
      </w:tblPr>
      <w:tblGrid>
        <w:gridCol w:w="3064"/>
        <w:gridCol w:w="3205"/>
        <w:gridCol w:w="2922"/>
      </w:tblGrid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Default="00772185" w:rsidP="003F1B4D">
            <w:pPr>
              <w:spacing w:line="360" w:lineRule="auto"/>
              <w:jc w:val="center"/>
            </w:pPr>
            <w:r w:rsidRPr="0041218E">
              <w:rPr>
                <w:rFonts w:ascii="Times New Roman" w:hAnsi="Times New Roman" w:cs="Times New Roman"/>
                <w:b/>
                <w:sz w:val="24"/>
                <w:szCs w:val="24"/>
              </w:rPr>
              <w:t>Ход урока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Default="00772185" w:rsidP="003F1B4D">
            <w:pPr>
              <w:spacing w:line="360" w:lineRule="auto"/>
            </w:pPr>
            <w:r w:rsidRPr="0041218E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 учителя</w:t>
            </w:r>
          </w:p>
        </w:tc>
        <w:tc>
          <w:tcPr>
            <w:tcW w:w="3205" w:type="dxa"/>
          </w:tcPr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t>Содержание деятельности обучающихся</w:t>
            </w:r>
          </w:p>
        </w:tc>
        <w:tc>
          <w:tcPr>
            <w:tcW w:w="2922" w:type="dxa"/>
          </w:tcPr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t>Примечание</w:t>
            </w: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892BD5" w:rsidRDefault="00772185" w:rsidP="003F1B4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t>Актуализация познавательной деятельности</w:t>
            </w: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892BD5" w:rsidRDefault="00772185" w:rsidP="003F1B4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1.</w:t>
            </w: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Организационный момент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Учитель просит обучающихся проверить готовность к уроку.</w:t>
            </w:r>
          </w:p>
          <w:p w:rsidR="00772185" w:rsidRDefault="00772185" w:rsidP="003F1B4D">
            <w:pPr>
              <w:spacing w:line="360" w:lineRule="auto"/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Учитель: - Проверьте готовность к уроку.</w:t>
            </w:r>
          </w:p>
        </w:tc>
        <w:tc>
          <w:tcPr>
            <w:tcW w:w="3205" w:type="dxa"/>
          </w:tcPr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 произносят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 xml:space="preserve"> текст: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Учень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 xml:space="preserve"> свет,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неучень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-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 xml:space="preserve"> тьма,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На пульсе знаний,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Наша рука!</w:t>
            </w:r>
          </w:p>
          <w:p w:rsidR="00772185" w:rsidRDefault="00772185" w:rsidP="003F1B4D">
            <w:pPr>
              <w:spacing w:line="360" w:lineRule="auto"/>
            </w:pPr>
          </w:p>
        </w:tc>
        <w:tc>
          <w:tcPr>
            <w:tcW w:w="2922" w:type="dxa"/>
          </w:tcPr>
          <w:p w:rsidR="00772185" w:rsidRPr="00C42AEB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42AEB">
              <w:rPr>
                <w:rFonts w:ascii="Times New Roman" w:hAnsi="Times New Roman" w:cs="Times New Roman"/>
                <w:sz w:val="24"/>
                <w:szCs w:val="24"/>
              </w:rPr>
              <w:t xml:space="preserve">Слайд </w:t>
            </w:r>
            <w:r w:rsidR="00496465">
              <w:rPr>
                <w:rFonts w:ascii="Times New Roman" w:hAnsi="Times New Roman" w:cs="Times New Roman"/>
                <w:sz w:val="24"/>
                <w:szCs w:val="24"/>
              </w:rPr>
              <w:t xml:space="preserve"> №2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892BD5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Проверка домашнего задания и мотивация познавательной деятельности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Учитель: - Изображение какой природной зоны видим на слайде?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- Прослушаем сообщения о данной природной зоне, используя подготовленные вами материалы, опираясь на план в ТПО (с.42 №7).</w:t>
            </w:r>
          </w:p>
          <w:p w:rsidR="00772185" w:rsidRPr="00E05B0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Вызывается к доске один обучающийся. Учитель рекомендует выступающему сопр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овождать повествование показом з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оны арктических пустынь на карте, остальным обучающимся рекомендуется делать дополнения к повествованию.</w:t>
            </w:r>
          </w:p>
          <w:p w:rsidR="00772185" w:rsidRPr="00E05B0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По окончании выступления классу предлагается выполнить тестовую работу.</w:t>
            </w:r>
          </w:p>
          <w:p w:rsidR="00772185" w:rsidRPr="00892BD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Учитель: - Приступаем к выполнению тестовой работы. Будьте внимательны, подготовьтесь к взаимопроверке.</w:t>
            </w:r>
          </w:p>
          <w:p w:rsidR="00772185" w:rsidRPr="00E05B0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E05B0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E05B0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E05B0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F5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щиеся называют природную зону (з</w:t>
            </w:r>
            <w:r w:rsidRPr="007B0F5D">
              <w:rPr>
                <w:rFonts w:ascii="Times New Roman" w:hAnsi="Times New Roman" w:cs="Times New Roman"/>
                <w:sz w:val="24"/>
                <w:szCs w:val="24"/>
              </w:rPr>
              <w:t>она арктических пустынь).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F5D">
              <w:rPr>
                <w:rFonts w:ascii="Times New Roman" w:hAnsi="Times New Roman" w:cs="Times New Roman"/>
                <w:sz w:val="24"/>
                <w:szCs w:val="24"/>
              </w:rPr>
              <w:t xml:space="preserve">Один из обучающихся выступает с сообщением, сопровождая рассказ показом по карте Зоны арктических пустынь. 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F5D">
              <w:rPr>
                <w:rFonts w:ascii="Times New Roman" w:hAnsi="Times New Roman" w:cs="Times New Roman"/>
                <w:sz w:val="24"/>
                <w:szCs w:val="24"/>
              </w:rPr>
              <w:t>Класс слушает сообщение и готовит дополнение к выступлению товарища.</w:t>
            </w: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0F5D">
              <w:rPr>
                <w:rFonts w:ascii="Times New Roman" w:hAnsi="Times New Roman" w:cs="Times New Roman"/>
                <w:sz w:val="24"/>
                <w:szCs w:val="24"/>
              </w:rPr>
              <w:t>Обучающиеся дополняют сообщение одноклассника.</w:t>
            </w: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</w:pPr>
            <w:r w:rsidRPr="007B0F5D">
              <w:rPr>
                <w:rFonts w:ascii="Times New Roman" w:hAnsi="Times New Roman" w:cs="Times New Roman"/>
                <w:sz w:val="24"/>
                <w:szCs w:val="24"/>
              </w:rPr>
              <w:t>Обучающиеся выполняют тестовую работу, осуществляют взаимопроверку  и оценивание, выполненной работы по слайду.</w:t>
            </w:r>
          </w:p>
        </w:tc>
        <w:tc>
          <w:tcPr>
            <w:tcW w:w="2922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Слайд 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№3 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 xml:space="preserve">с изображением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оны арктических пустынь.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План (Приложение)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92BD5"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>№4. 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арта природных зон России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Тест «Зона арктических пустынь» (Приложение)</w:t>
            </w:r>
          </w:p>
          <w:p w:rsidR="00772185" w:rsidRPr="008F67A6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F67A6">
              <w:rPr>
                <w:rFonts w:ascii="Times New Roman" w:hAnsi="Times New Roman" w:cs="Times New Roman"/>
                <w:sz w:val="24"/>
                <w:szCs w:val="24"/>
              </w:rPr>
              <w:t xml:space="preserve">Слайд 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№ 5 </w:t>
            </w:r>
            <w:r w:rsidRPr="008F67A6">
              <w:rPr>
                <w:rFonts w:ascii="Times New Roman" w:hAnsi="Times New Roman" w:cs="Times New Roman"/>
                <w:sz w:val="24"/>
                <w:szCs w:val="24"/>
              </w:rPr>
              <w:t>с правильными ответами и ключом оценивания.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(Приложение)</w:t>
            </w:r>
          </w:p>
          <w:p w:rsidR="00772185" w:rsidRDefault="00772185" w:rsidP="003F1B4D">
            <w:pPr>
              <w:pStyle w:val="a5"/>
              <w:spacing w:line="36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pStyle w:val="a5"/>
              <w:spacing w:line="36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7B0F5D" w:rsidRDefault="00772185" w:rsidP="003F1B4D">
            <w:pPr>
              <w:pStyle w:val="a5"/>
              <w:spacing w:line="360" w:lineRule="auto"/>
              <w:ind w:left="108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8F67A6" w:rsidRDefault="00772185" w:rsidP="003F1B4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8F67A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Самоопределение к деятельности</w:t>
            </w:r>
          </w:p>
        </w:tc>
      </w:tr>
      <w:tr w:rsidR="00772185" w:rsidTr="003F1B4D">
        <w:trPr>
          <w:trHeight w:val="5079"/>
        </w:trPr>
        <w:tc>
          <w:tcPr>
            <w:tcW w:w="3064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Учитель предлагает обучающимся поработать в парах, разгадать кроссворд и обозначить тему урока, используя ключевое слово.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Учитель: - В путешествиях можно многое узнать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И друзьям об этом потом рассказать.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Новая природная зона приглашает нас –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И опять в экспедицию отправляется класс.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А чтобы тему урока узнать,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Кроссворд нам надо разгадать!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 xml:space="preserve">- Разгадайте кроссворд, назовите ключевое слово, обозначьте тему урока, какая цель может быть </w:t>
            </w:r>
            <w:r w:rsidRPr="008B3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поставлена в связи с темой.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- Что мы будем делать, для достижения этой цели?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- Что вам хотелось бы узнать по этой теме?</w:t>
            </w: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Обучающиеся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повторяют правила работы в парах, </w:t>
            </w: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 xml:space="preserve"> отгадывают кроссворд, называют ключевое слово, формулируют тему и задачи урока.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8B3E47">
              <w:rPr>
                <w:rFonts w:ascii="Times New Roman" w:hAnsi="Times New Roman" w:cs="Times New Roman"/>
                <w:sz w:val="24"/>
                <w:szCs w:val="24"/>
              </w:rPr>
              <w:t>Обучающиеся дают ответы на вопросы учителя.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(Ключевое слово – тундра.) Тема урока: природная зона – тундра.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Узнаем о природе и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экологических проблемах зоны тундры. Будем учиться давать характеристику этой зоны по плану.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Для достижения этой цели мы будем работать по учебнику, выполнять задания в тетради, работать в парах,  группах, рассуждать, отвечать на вопросы, отстаивать свою точку зрения, делать выводы.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8B3E47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Хотелось бы узнать, где расположена зона тундры, о климатических условиях этой зоны, познакомиться с животным и растительным миром тундры, узнать о деятельности человека.</w:t>
            </w:r>
          </w:p>
        </w:tc>
        <w:tc>
          <w:tcPr>
            <w:tcW w:w="2922" w:type="dxa"/>
          </w:tcPr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№6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Правила работ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ы в паре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(Приложение)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 7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Кроссворд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(Приложение)</w:t>
            </w: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96465" w:rsidRPr="00A83E03" w:rsidRDefault="00496465" w:rsidP="00496465">
            <w:pPr>
              <w:pStyle w:val="a5"/>
              <w:spacing w:line="360" w:lineRule="auto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№8</w:t>
            </w:r>
          </w:p>
        </w:tc>
      </w:tr>
      <w:tr w:rsidR="00772185" w:rsidTr="003F1B4D">
        <w:trPr>
          <w:trHeight w:val="146"/>
        </w:trPr>
        <w:tc>
          <w:tcPr>
            <w:tcW w:w="9191" w:type="dxa"/>
            <w:gridSpan w:val="3"/>
          </w:tcPr>
          <w:p w:rsidR="00772185" w:rsidRPr="00A00C61" w:rsidRDefault="00772185" w:rsidP="003F1B4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00C61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Организация познавательной деятельности</w:t>
            </w: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A83E03" w:rsidRDefault="00772185" w:rsidP="003F1B4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b/>
                <w:sz w:val="24"/>
                <w:szCs w:val="24"/>
              </w:rPr>
              <w:t>1.</w:t>
            </w:r>
            <w:r w:rsidRPr="00A83E03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Исследовательская деятельность</w:t>
            </w:r>
          </w:p>
        </w:tc>
      </w:tr>
      <w:tr w:rsidR="00772185" w:rsidTr="003F1B4D">
        <w:trPr>
          <w:trHeight w:val="2684"/>
        </w:trPr>
        <w:tc>
          <w:tcPr>
            <w:tcW w:w="3064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Учитель: - Отправляемся в экспедицию в природную зону «Тундра».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Учитель: - С этой целью, организуем исследовательскую работу в группах.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Учитель предлагает обучающимся 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объединиться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 групп в соответствии с жетонами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рекомендует координатору группы назначить одного из членов группы для выполнения задания на компьютере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772185" w:rsidRDefault="00772185" w:rsidP="003F1B4D">
            <w:pPr>
              <w:pStyle w:val="a5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>еографы</w:t>
            </w:r>
          </w:p>
          <w:p w:rsidR="00772185" w:rsidRPr="00336AD6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(абрис зоны тундра).</w:t>
            </w: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2185" w:rsidRDefault="00772185" w:rsidP="003F1B4D">
            <w:pPr>
              <w:pStyle w:val="a5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Метеорологи (изображение символа метеорологов).</w:t>
            </w:r>
          </w:p>
          <w:p w:rsidR="00772185" w:rsidRDefault="00772185" w:rsidP="003F1B4D">
            <w:pPr>
              <w:pStyle w:val="a5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>отаники</w:t>
            </w: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изображение  растения тундры).</w:t>
            </w:r>
          </w:p>
          <w:p w:rsidR="00772185" w:rsidRDefault="00772185" w:rsidP="003F1B4D">
            <w:pPr>
              <w:pStyle w:val="a5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Зоологи</w:t>
            </w: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(изображение животного тундры).</w:t>
            </w:r>
          </w:p>
          <w:p w:rsidR="00772185" w:rsidRDefault="00772185" w:rsidP="003F1B4D">
            <w:pPr>
              <w:pStyle w:val="a5"/>
              <w:numPr>
                <w:ilvl w:val="0"/>
                <w:numId w:val="11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</w:t>
            </w: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 xml:space="preserve">кологи </w:t>
            </w:r>
          </w:p>
          <w:p w:rsidR="00772185" w:rsidRPr="00336AD6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>символ экологов).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Учитель координирует работу групп, в случае необходимости, оказывает помощь, ориентирует обучающ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ихся на очерёдность выступлений,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осуществляет сбор компьютерного материала и размещение его на стационарном компьютере.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ходу выступления обучающихся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 учитель ор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ганизует слайдовую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презентацию, 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 работу</w:t>
            </w:r>
            <w:proofErr w:type="gramEnd"/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 в ТПО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учебнике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Географы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Работа в ТПО с.42 №1</w:t>
            </w:r>
          </w:p>
          <w:p w:rsidR="00772185" w:rsidRPr="002244A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244A3">
              <w:rPr>
                <w:rFonts w:ascii="Times New Roman" w:hAnsi="Times New Roman" w:cs="Times New Roman"/>
                <w:sz w:val="24"/>
                <w:szCs w:val="24"/>
              </w:rPr>
              <w:t>2. Метеорологи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Работа с контурной картой и метеорологическими символами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3.Б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отаники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Работа в ТПО с.42 №2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4.З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оологи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Работа в ТПО с.43 №2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5.Э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кологи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Работа в ТПО с.44 №5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Обучающиеся занимают места, в соответствии с жетонами, выбирают координатора группы, по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вторяют правила работы в группе, направляют одного из членов группы для выполнения работы на компьютере.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Запомни и соблюдай 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простые правила: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1. Уважай своего товарища.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2. Умей каждого выслушать.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3. Не согласен – предлагай!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Учащиеся класса включаются в работу в группах. Готовят сообщения в соответствии с планом, используя учебник с.84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-92, атлас-определитель и атлас, группа за компьютерами приступает к выполнению рекомендованного задания.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Члены группы, подготовившие сообщение, занимают места за партами. Обучающийся-координатор занимает место у доски.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Выступлен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ие представителей групп           (учащиеся, выступая, используют материалы компьютерной группы):</w:t>
            </w:r>
          </w:p>
          <w:p w:rsidR="00772185" w:rsidRDefault="00772185" w:rsidP="003F1B4D">
            <w:pPr>
              <w:pStyle w:val="a5"/>
              <w:numPr>
                <w:ilvl w:val="0"/>
                <w:numId w:val="1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>Географы</w:t>
            </w:r>
          </w:p>
          <w:p w:rsidR="00772185" w:rsidRPr="00AA4FAE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 xml:space="preserve">Тундра протянулась с запада на восток почти по всему побережью северных морей.  Эта зона находится южнее арктических пустынь. Тундра расположена на материке Евразия. Это – равнина, потому что часть </w:t>
            </w:r>
            <w:r w:rsidRPr="00AA4FA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зоны расположена на Восточно-Европейской равнине, а часть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 xml:space="preserve">- на </w:t>
            </w:r>
            <w:proofErr w:type="gramStart"/>
            <w:r w:rsidRPr="00AA4FAE">
              <w:rPr>
                <w:rFonts w:ascii="Times New Roman" w:hAnsi="Times New Roman" w:cs="Times New Roman"/>
                <w:sz w:val="24"/>
                <w:szCs w:val="24"/>
              </w:rPr>
              <w:t>Западно-Сибирской</w:t>
            </w:r>
            <w:proofErr w:type="gramEnd"/>
            <w:r w:rsidRPr="00AA4FAE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:rsidR="00772185" w:rsidRPr="00AA4FAE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>В тундре много озёр и болот, в связи с вечной мерзлотой.</w:t>
            </w:r>
          </w:p>
          <w:p w:rsidR="00772185" w:rsidRDefault="00772185" w:rsidP="003F1B4D">
            <w:pPr>
              <w:pStyle w:val="a5"/>
              <w:numPr>
                <w:ilvl w:val="0"/>
                <w:numId w:val="1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Метеорологи</w:t>
            </w:r>
          </w:p>
          <w:p w:rsidR="00772185" w:rsidRPr="00AA4FAE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>Тундра находится на побережье северных морей, за Северным полярным кругом, значит там холодно. Туда попадают косые солнечные лучи, а это значит, что зима должна быть долгой (7-8 месяцев), суровой (мороз до – 50 С)  и снежной. В середине зимы примерно 2 месяца длится полярная ночь. Лето короткое прохладное.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 хотя наступает полярный день, </w:t>
            </w: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 xml:space="preserve">часто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приходят</w:t>
            </w: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 xml:space="preserve"> заморозки.</w:t>
            </w:r>
          </w:p>
          <w:p w:rsidR="00772185" w:rsidRDefault="00772185" w:rsidP="003F1B4D">
            <w:pPr>
              <w:pStyle w:val="a5"/>
              <w:numPr>
                <w:ilvl w:val="0"/>
                <w:numId w:val="1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Ботаники</w:t>
            </w:r>
          </w:p>
          <w:p w:rsidR="00772185" w:rsidRPr="00303300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300">
              <w:rPr>
                <w:rFonts w:ascii="Times New Roman" w:hAnsi="Times New Roman" w:cs="Times New Roman"/>
                <w:sz w:val="24"/>
                <w:szCs w:val="24"/>
              </w:rPr>
              <w:t xml:space="preserve">В тундре растут ягель (олений мох), морошка, голубика, брусника, карликовая берёза, карликовая  ива. Растения тундры низкорослые, многие из них стелются по земле. Так они приспособились к жизни в тундре. Ведь у поверхности земли теплее, ветер слабее. </w:t>
            </w:r>
            <w:r w:rsidRPr="003033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 зимой снег полностью укрывает низкорослые растения, защищает их от морозов и ветров. Весной тундра оживает.</w:t>
            </w:r>
          </w:p>
          <w:p w:rsidR="00772185" w:rsidRDefault="00772185" w:rsidP="003F1B4D">
            <w:pPr>
              <w:pStyle w:val="a5"/>
              <w:numPr>
                <w:ilvl w:val="0"/>
                <w:numId w:val="1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Зоологи</w:t>
            </w:r>
          </w:p>
          <w:p w:rsidR="00772185" w:rsidRPr="00303300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300">
              <w:rPr>
                <w:rFonts w:ascii="Times New Roman" w:hAnsi="Times New Roman" w:cs="Times New Roman"/>
                <w:sz w:val="24"/>
                <w:szCs w:val="24"/>
              </w:rPr>
              <w:t>Постоянно живут в тундре белая куропатка, белая сова, лемминги, песцы, кречет, дикий северный олень, волки. Летом прилетают журавли, гуси, лебеди, кулики.  Здесь эти птицы выводят птенцов, а на зиму улетают в тёплые края. Много комаров и мошек. У птиц густое оперение и защитная белая окраска, у зверей – густой мех. Проследим цепи питания:</w:t>
            </w:r>
          </w:p>
          <w:p w:rsidR="00772185" w:rsidRDefault="00772185" w:rsidP="003F1B4D">
            <w:pPr>
              <w:pStyle w:val="a5"/>
              <w:numPr>
                <w:ilvl w:val="0"/>
                <w:numId w:val="1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Мох – олень – волк.</w:t>
            </w:r>
          </w:p>
          <w:p w:rsidR="00772185" w:rsidRDefault="00772185" w:rsidP="003F1B4D">
            <w:pPr>
              <w:pStyle w:val="a5"/>
              <w:numPr>
                <w:ilvl w:val="0"/>
                <w:numId w:val="1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Мох – лемминг – песец, полярная сова</w:t>
            </w:r>
          </w:p>
          <w:p w:rsidR="00772185" w:rsidRDefault="00772185" w:rsidP="003F1B4D">
            <w:pPr>
              <w:pStyle w:val="a5"/>
              <w:numPr>
                <w:ilvl w:val="0"/>
                <w:numId w:val="14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Серёжки карликовой берёзы – белая куропатка – полярная сова. кречет</w:t>
            </w:r>
          </w:p>
          <w:p w:rsidR="00772185" w:rsidRDefault="00772185" w:rsidP="003F1B4D">
            <w:pPr>
              <w:pStyle w:val="a5"/>
              <w:numPr>
                <w:ilvl w:val="0"/>
                <w:numId w:val="1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Экологи</w:t>
            </w:r>
          </w:p>
          <w:p w:rsidR="00772185" w:rsidRPr="00303300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30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занятие коренного населения тундры – оленеводство. Ведётся </w:t>
            </w:r>
            <w:r w:rsidRPr="0030330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добыча полезных ископаемых – нефти и газа. В тундре возникли экологические проблемы: </w:t>
            </w:r>
          </w:p>
          <w:p w:rsidR="00772185" w:rsidRDefault="00772185" w:rsidP="003F1B4D">
            <w:pPr>
              <w:pStyle w:val="a5"/>
              <w:numPr>
                <w:ilvl w:val="0"/>
                <w:numId w:val="1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Разрушается поверхность почвы гусеницами тракторов и вездеходов, гибнут растения</w:t>
            </w:r>
          </w:p>
          <w:p w:rsidR="00772185" w:rsidRDefault="00772185" w:rsidP="003F1B4D">
            <w:pPr>
              <w:pStyle w:val="a5"/>
              <w:numPr>
                <w:ilvl w:val="0"/>
                <w:numId w:val="1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Местность загрязняется нефтью во время её добычи.</w:t>
            </w:r>
          </w:p>
          <w:p w:rsidR="00772185" w:rsidRDefault="00772185" w:rsidP="003F1B4D">
            <w:pPr>
              <w:pStyle w:val="a5"/>
              <w:numPr>
                <w:ilvl w:val="0"/>
                <w:numId w:val="1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Незаконная охота – браконьерство</w:t>
            </w:r>
          </w:p>
          <w:p w:rsidR="00772185" w:rsidRDefault="00772185" w:rsidP="003F1B4D">
            <w:pPr>
              <w:pStyle w:val="a5"/>
              <w:numPr>
                <w:ilvl w:val="0"/>
                <w:numId w:val="15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Оленьи пастбища вытаптываются, потому что оленей не всегда вовремя перегоняют на другие места.</w:t>
            </w:r>
          </w:p>
          <w:p w:rsidR="00772185" w:rsidRPr="00303300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03300">
              <w:rPr>
                <w:rFonts w:ascii="Times New Roman" w:hAnsi="Times New Roman" w:cs="Times New Roman"/>
                <w:sz w:val="24"/>
                <w:szCs w:val="24"/>
              </w:rPr>
              <w:t>Мы считаем, необходимо:</w:t>
            </w:r>
          </w:p>
          <w:p w:rsidR="00772185" w:rsidRDefault="00772185" w:rsidP="003F1B4D">
            <w:pPr>
              <w:pStyle w:val="a5"/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Запретить браконьерство</w:t>
            </w:r>
          </w:p>
          <w:p w:rsidR="00772185" w:rsidRDefault="00772185" w:rsidP="003F1B4D">
            <w:pPr>
              <w:pStyle w:val="a5"/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Взять под охрану оленьи пастбища</w:t>
            </w:r>
          </w:p>
          <w:p w:rsidR="00772185" w:rsidRDefault="00772185" w:rsidP="003F1B4D">
            <w:pPr>
              <w:pStyle w:val="a5"/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 использовать тяжёлую технику</w:t>
            </w:r>
          </w:p>
          <w:p w:rsidR="00772185" w:rsidRPr="00336AD6" w:rsidRDefault="00772185" w:rsidP="003F1B4D">
            <w:pPr>
              <w:pStyle w:val="a5"/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Бережно относиться к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природным богатствам</w:t>
            </w:r>
          </w:p>
          <w:p w:rsidR="00772185" w:rsidRPr="00336AD6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9728CE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9728CE">
              <w:rPr>
                <w:rFonts w:ascii="Times New Roman" w:hAnsi="Times New Roman" w:cs="Times New Roman"/>
                <w:sz w:val="24"/>
                <w:szCs w:val="24"/>
              </w:rPr>
              <w:t>Обучающиеся прослушивают выступления представителей групп, выполняют задания в ТПО и на карточках «Контурная карта», с использованием метеорологической символики.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</w:pPr>
          </w:p>
        </w:tc>
        <w:tc>
          <w:tcPr>
            <w:tcW w:w="2922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В конце класса расположены дополнительные столы с учебными материалами 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 xml:space="preserve">учебник А.А. Плешаков «Окружающий мир» 4 класс часть 1, атлас-определитель « От земли до неба», карточки с планом сообщения, атлас) </w:t>
            </w:r>
            <w:r w:rsidRPr="00A83E0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 эмблемой группы.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 отдельных столах расположены компьютеры на рабочих столах которых находятся папки с заданием.</w:t>
            </w:r>
          </w:p>
          <w:p w:rsidR="00772185" w:rsidRDefault="00772185" w:rsidP="003F1B4D">
            <w:pPr>
              <w:spacing w:line="360" w:lineRule="auto"/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Эмблемы групп в приложении.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83E03">
              <w:rPr>
                <w:rFonts w:ascii="Times New Roman" w:hAnsi="Times New Roman" w:cs="Times New Roman"/>
                <w:sz w:val="24"/>
                <w:szCs w:val="24"/>
              </w:rPr>
              <w:t>Правила работы в группе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(Приложение)</w:t>
            </w:r>
          </w:p>
          <w:p w:rsidR="00772185" w:rsidRPr="00A83E03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336AD6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>Звучит мелодия.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Pr="00336AD6">
              <w:rPr>
                <w:rFonts w:ascii="Times New Roman" w:hAnsi="Times New Roman" w:cs="Times New Roman"/>
                <w:sz w:val="24"/>
                <w:szCs w:val="24"/>
              </w:rPr>
              <w:t>передвижение по классу приравнивается к проведению физкультминутки)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Кейсы для групп: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Географы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Метеорологи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Зоологи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2B75">
              <w:rPr>
                <w:rFonts w:ascii="Times New Roman" w:hAnsi="Times New Roman" w:cs="Times New Roman"/>
                <w:sz w:val="24"/>
                <w:szCs w:val="24"/>
              </w:rPr>
              <w:t>Экологи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(Приложение)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Компьютерная группа</w:t>
            </w:r>
          </w:p>
          <w:p w:rsidR="00772185" w:rsidRDefault="00772185" w:rsidP="00B205CA">
            <w:pPr>
              <w:pStyle w:val="a5"/>
              <w:spacing w:line="360" w:lineRule="auto"/>
              <w:ind w:left="252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Задание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Приложение)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1965EE">
              <w:rPr>
                <w:rFonts w:ascii="Times New Roman" w:hAnsi="Times New Roman" w:cs="Times New Roman"/>
                <w:sz w:val="24"/>
                <w:szCs w:val="24"/>
              </w:rPr>
              <w:t>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№9</w:t>
            </w: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05CA" w:rsidRDefault="00B205CA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05CA" w:rsidRDefault="00B205CA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205CA" w:rsidRDefault="00B205CA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№10-11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Раздаточный материал «Контурная карта», и «Метеорологическая символика». (Приложение)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 12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№13-14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№15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№16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№17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9728CE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AD23DA" w:rsidRDefault="00772185" w:rsidP="003F1B4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2.</w:t>
            </w:r>
            <w:r w:rsidRPr="00AD23DA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  <w:t>Закрепление полученных знаний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Учитель организует просмотр видеоролика «Тундра»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05" w:type="dxa"/>
          </w:tcPr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Обучающиеся просматривают видеоролик.</w:t>
            </w:r>
          </w:p>
        </w:tc>
        <w:tc>
          <w:tcPr>
            <w:tcW w:w="2922" w:type="dxa"/>
          </w:tcPr>
          <w:p w:rsidR="00772185" w:rsidRPr="007F6ACB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F6ACB">
              <w:rPr>
                <w:rFonts w:ascii="Times New Roman" w:hAnsi="Times New Roman" w:cs="Times New Roman"/>
                <w:sz w:val="24"/>
                <w:szCs w:val="24"/>
              </w:rPr>
              <w:t>Видеоролик находится в архивной папке.</w:t>
            </w: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C81999" w:rsidRDefault="00772185" w:rsidP="003F1B4D">
            <w:pPr>
              <w:pStyle w:val="a5"/>
              <w:spacing w:line="360" w:lineRule="auto"/>
              <w:ind w:left="108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                                </w:t>
            </w:r>
            <w:r w:rsidRPr="00C81999">
              <w:rPr>
                <w:rFonts w:ascii="Times New Roman" w:hAnsi="Times New Roman" w:cs="Times New Roman"/>
                <w:b/>
                <w:sz w:val="24"/>
                <w:szCs w:val="24"/>
              </w:rPr>
              <w:t>Подведение итогов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E0ECC">
              <w:rPr>
                <w:rFonts w:ascii="Times New Roman" w:hAnsi="Times New Roman" w:cs="Times New Roman"/>
                <w:sz w:val="24"/>
                <w:szCs w:val="24"/>
              </w:rPr>
              <w:t>Учитель: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- Какие цели мы пере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 собой ставили в начале урока?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На все ли поставленные вопросы в начале урока мы ответили?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 xml:space="preserve"> - Какие знания мы открыли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Приведите </w:t>
            </w: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 xml:space="preserve">примеры нарушения человеком экологических связей в тундре. К чему это приводит? 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Что нужно сде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лать, чтобы этого не допускать?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- Какой вывод мы сделаем?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 xml:space="preserve">Учитель: - В заключении составим </w:t>
            </w:r>
            <w:proofErr w:type="spellStart"/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синквейн</w:t>
            </w:r>
            <w:proofErr w:type="spellEnd"/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5" w:type="dxa"/>
          </w:tcPr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Обучающиеся отвечают на вопросы учителя.</w:t>
            </w: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Обучающиеся: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С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формировать предста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вление о природной зоне тундре;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ознакомить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ся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 xml:space="preserve"> с географическим положением этой природной зоны, климатическими   условиями, растительным и животным миром, деятельностью человека, влиянием антропогенного фактора на зону тундры.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Мы ответили на все поставленные в начале урока вопросы.</w:t>
            </w: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 Мы узнали о расположении зоны тундры, о климатических условиях этой зоны, о растительном и животном мире, о деятельности человека в зоне тундры, о экологических проблемах.</w:t>
            </w: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 xml:space="preserve">В тундре возникли экологические проблемы: 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ab/>
              <w:t>Разрушается поверхность почвы гусеницами тракторов и вездеходов, гибнут растения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ab/>
              <w:t>Местность загрязняется нефтью во время её добычи.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ab/>
              <w:t>Незаконная охота – браконьерство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ab/>
              <w:t>Оленьи пастбища вытаптываются, потому что оленей не всегда вовремя перегоняют на другие места.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еобходимо: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Запретить браконьерство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Взять под охрану оленьи пастбища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 xml:space="preserve">Не использовать тяжёлую 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технику</w:t>
            </w:r>
          </w:p>
          <w:p w:rsidR="00772185" w:rsidRPr="006240C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6240CA">
              <w:rPr>
                <w:rFonts w:ascii="Times New Roman" w:hAnsi="Times New Roman" w:cs="Times New Roman"/>
                <w:sz w:val="24"/>
                <w:szCs w:val="24"/>
              </w:rPr>
              <w:t>Бережно относиться к природным богатствам</w:t>
            </w: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делают вывод и сравнивают его с выводом в учебнике</w:t>
            </w:r>
            <w:r w:rsidRPr="00AD23DA">
              <w:rPr>
                <w:rFonts w:ascii="Times New Roman" w:hAnsi="Times New Roman" w:cs="Times New Roman"/>
                <w:sz w:val="24"/>
                <w:szCs w:val="24"/>
              </w:rPr>
              <w:t xml:space="preserve"> на с.93 учебника.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Обучающиеся зачитывают примеры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синквейнов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72185" w:rsidRPr="00D25FCE" w:rsidRDefault="00772185" w:rsidP="003F1B4D">
            <w:pPr>
              <w:pStyle w:val="a5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FCE">
              <w:rPr>
                <w:rFonts w:ascii="Times New Roman" w:hAnsi="Times New Roman" w:cs="Times New Roman"/>
                <w:sz w:val="24"/>
                <w:szCs w:val="24"/>
              </w:rPr>
              <w:t>Тундра</w:t>
            </w:r>
          </w:p>
          <w:p w:rsidR="00772185" w:rsidRDefault="00772185" w:rsidP="003F1B4D">
            <w:pPr>
              <w:pStyle w:val="a5"/>
              <w:numPr>
                <w:ilvl w:val="0"/>
                <w:numId w:val="22"/>
              </w:numPr>
              <w:spacing w:line="360" w:lineRule="auto"/>
            </w:pPr>
            <w:r w:rsidRPr="00D25FCE">
              <w:rPr>
                <w:rFonts w:ascii="Times New Roman" w:hAnsi="Times New Roman" w:cs="Times New Roman"/>
                <w:sz w:val="24"/>
                <w:szCs w:val="24"/>
              </w:rPr>
              <w:t>Холодная, бе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25FCE">
              <w:rPr>
                <w:rFonts w:ascii="Times New Roman" w:hAnsi="Times New Roman" w:cs="Times New Roman"/>
                <w:sz w:val="24"/>
                <w:szCs w:val="24"/>
              </w:rPr>
              <w:t>лесная</w:t>
            </w:r>
          </w:p>
          <w:p w:rsidR="00772185" w:rsidRPr="00D25FCE" w:rsidRDefault="00772185" w:rsidP="003F1B4D">
            <w:pPr>
              <w:pStyle w:val="a5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FCE">
              <w:rPr>
                <w:rFonts w:ascii="Times New Roman" w:hAnsi="Times New Roman" w:cs="Times New Roman"/>
                <w:sz w:val="24"/>
                <w:szCs w:val="24"/>
              </w:rPr>
              <w:t>Протянулась, не оттаивает, загрязняется</w:t>
            </w:r>
          </w:p>
          <w:p w:rsidR="00772185" w:rsidRPr="00D25FCE" w:rsidRDefault="00772185" w:rsidP="003F1B4D">
            <w:pPr>
              <w:pStyle w:val="a5"/>
              <w:numPr>
                <w:ilvl w:val="0"/>
                <w:numId w:val="22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25FCE">
              <w:rPr>
                <w:rFonts w:ascii="Times New Roman" w:hAnsi="Times New Roman" w:cs="Times New Roman"/>
                <w:sz w:val="24"/>
                <w:szCs w:val="24"/>
              </w:rPr>
              <w:t>Береги природу тундры!</w:t>
            </w:r>
          </w:p>
          <w:p w:rsidR="00772185" w:rsidRDefault="00772185" w:rsidP="003F1B4D">
            <w:pPr>
              <w:pStyle w:val="a5"/>
              <w:numPr>
                <w:ilvl w:val="0"/>
                <w:numId w:val="22"/>
              </w:numPr>
              <w:spacing w:line="360" w:lineRule="auto"/>
            </w:pPr>
            <w:r w:rsidRPr="00D25FCE">
              <w:rPr>
                <w:rFonts w:ascii="Times New Roman" w:hAnsi="Times New Roman" w:cs="Times New Roman"/>
                <w:sz w:val="24"/>
                <w:szCs w:val="24"/>
              </w:rPr>
              <w:t>Мерзлота</w:t>
            </w:r>
            <w:r>
              <w:t>.</w:t>
            </w:r>
          </w:p>
        </w:tc>
        <w:tc>
          <w:tcPr>
            <w:tcW w:w="2922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№18</w:t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Слайд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 xml:space="preserve"> №19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r w:rsidRPr="00AD23DA">
              <w:rPr>
                <w:rFonts w:ascii="Times New Roman" w:hAnsi="Times New Roman" w:cs="Times New Roman"/>
                <w:sz w:val="24"/>
                <w:szCs w:val="24"/>
              </w:rPr>
              <w:t>Синквейн</w:t>
            </w:r>
            <w:proofErr w:type="spellEnd"/>
          </w:p>
          <w:p w:rsidR="00772185" w:rsidRDefault="00772185" w:rsidP="003F1B4D">
            <w:pPr>
              <w:spacing w:line="360" w:lineRule="auto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Приложение )</w:t>
            </w:r>
            <w:proofErr w:type="gramEnd"/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Pr="00AD23DA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72185" w:rsidRDefault="00772185" w:rsidP="003F1B4D">
            <w:pPr>
              <w:spacing w:line="360" w:lineRule="auto"/>
            </w:pP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5F6B9D" w:rsidRDefault="00772185" w:rsidP="003F1B4D">
            <w:pPr>
              <w:spacing w:line="36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                                                               </w:t>
            </w:r>
            <w:r w:rsidRPr="005F6B9D">
              <w:rPr>
                <w:rFonts w:ascii="Times New Roman" w:hAnsi="Times New Roman" w:cs="Times New Roman"/>
                <w:b/>
                <w:sz w:val="24"/>
                <w:szCs w:val="24"/>
              </w:rPr>
              <w:t>Рефлексия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Pr="005F6B9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6B9D">
              <w:rPr>
                <w:rFonts w:ascii="Times New Roman" w:hAnsi="Times New Roman" w:cs="Times New Roman"/>
                <w:sz w:val="24"/>
                <w:szCs w:val="24"/>
              </w:rPr>
              <w:t>Учитель предлагает учащимся оценить свою работу на уроке.</w:t>
            </w:r>
          </w:p>
          <w:p w:rsidR="00772185" w:rsidRDefault="00772185" w:rsidP="003F1B4D">
            <w:pPr>
              <w:spacing w:line="360" w:lineRule="auto"/>
            </w:pPr>
            <w:r w:rsidRPr="005F6B9D">
              <w:rPr>
                <w:rFonts w:ascii="Times New Roman" w:hAnsi="Times New Roman" w:cs="Times New Roman"/>
                <w:sz w:val="24"/>
                <w:szCs w:val="24"/>
              </w:rPr>
              <w:t xml:space="preserve"> Учитель: - Оцените свою работу на уроке</w:t>
            </w:r>
          </w:p>
        </w:tc>
        <w:tc>
          <w:tcPr>
            <w:tcW w:w="3205" w:type="dxa"/>
          </w:tcPr>
          <w:p w:rsidR="00772185" w:rsidRDefault="00772185" w:rsidP="003F1B4D">
            <w:pPr>
              <w:spacing w:line="360" w:lineRule="auto"/>
            </w:pPr>
            <w:r w:rsidRPr="005F6B9D">
              <w:rPr>
                <w:rFonts w:ascii="Times New Roman" w:hAnsi="Times New Roman" w:cs="Times New Roman"/>
                <w:sz w:val="24"/>
                <w:szCs w:val="24"/>
              </w:rPr>
              <w:t>Выступления обучающихся. (обучающиеся показывают символ, комментируют показ символа</w:t>
            </w:r>
            <w:r w:rsidRPr="005F6B9D">
              <w:t>).</w:t>
            </w:r>
          </w:p>
        </w:tc>
        <w:tc>
          <w:tcPr>
            <w:tcW w:w="2922" w:type="dxa"/>
          </w:tcPr>
          <w:p w:rsidR="00772185" w:rsidRPr="005F6B9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6B9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7605BEF" wp14:editId="06B3A7AF">
                  <wp:extent cx="286385" cy="280670"/>
                  <wp:effectExtent l="0" t="0" r="0" b="508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6385" cy="28067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772185" w:rsidRPr="005F6B9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F6B9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35349F78" wp14:editId="3ED68F97">
                  <wp:extent cx="311150" cy="316865"/>
                  <wp:effectExtent l="0" t="0" r="0" b="698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11150" cy="31686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72185" w:rsidRPr="00DB58E0" w:rsidRDefault="00772185" w:rsidP="003F1B4D">
            <w:pPr>
              <w:pStyle w:val="a3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84F7B42" wp14:editId="2C385FEE">
                  <wp:extent cx="292735" cy="237490"/>
                  <wp:effectExtent l="0" t="0" r="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735" cy="2374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Слайд </w:t>
            </w:r>
            <w:r w:rsidR="00B205CA">
              <w:rPr>
                <w:rFonts w:ascii="Times New Roman" w:hAnsi="Times New Roman" w:cs="Times New Roman"/>
                <w:sz w:val="24"/>
                <w:szCs w:val="24"/>
              </w:rPr>
              <w:t>№20</w:t>
            </w:r>
          </w:p>
          <w:p w:rsidR="00772185" w:rsidRPr="00AA4FAE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r w:rsidRPr="00AA4FAE">
              <w:rPr>
                <w:rFonts w:ascii="Times New Roman" w:hAnsi="Times New Roman" w:cs="Times New Roman"/>
                <w:sz w:val="24"/>
                <w:szCs w:val="24"/>
              </w:rPr>
              <w:t>риложение)</w:t>
            </w:r>
          </w:p>
        </w:tc>
      </w:tr>
      <w:tr w:rsidR="00772185" w:rsidTr="003F1B4D">
        <w:trPr>
          <w:trHeight w:val="51"/>
        </w:trPr>
        <w:tc>
          <w:tcPr>
            <w:tcW w:w="9191" w:type="dxa"/>
            <w:gridSpan w:val="3"/>
          </w:tcPr>
          <w:p w:rsidR="00772185" w:rsidRPr="00303300" w:rsidRDefault="00772185" w:rsidP="003F1B4D">
            <w:pPr>
              <w:spacing w:line="360" w:lineRule="auto"/>
              <w:jc w:val="center"/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</w:pPr>
            <w:r w:rsidRPr="00303300"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t>Домашнее задание</w:t>
            </w:r>
          </w:p>
        </w:tc>
      </w:tr>
      <w:tr w:rsidR="00772185" w:rsidTr="003F1B4D">
        <w:trPr>
          <w:trHeight w:val="51"/>
        </w:trPr>
        <w:tc>
          <w:tcPr>
            <w:tcW w:w="3064" w:type="dxa"/>
          </w:tcPr>
          <w:p w:rsidR="00772185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озвучивает домашнее задание:</w:t>
            </w:r>
          </w:p>
          <w:p w:rsidR="00772185" w:rsidRDefault="00772185" w:rsidP="003F1B4D">
            <w:pPr>
              <w:pStyle w:val="a5"/>
              <w:numPr>
                <w:ilvl w:val="0"/>
                <w:numId w:val="4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Прочитать учебник с.84-92</w:t>
            </w:r>
          </w:p>
          <w:p w:rsidR="00772185" w:rsidRDefault="00772185" w:rsidP="003F1B4D">
            <w:pPr>
              <w:pStyle w:val="a5"/>
              <w:numPr>
                <w:ilvl w:val="0"/>
                <w:numId w:val="4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ТПО с. 43 №3, с.44 №4, с.45 № 6-7</w:t>
            </w:r>
          </w:p>
          <w:p w:rsidR="00772185" w:rsidRDefault="00772185" w:rsidP="003F1B4D">
            <w:pPr>
              <w:pStyle w:val="a5"/>
              <w:numPr>
                <w:ilvl w:val="0"/>
                <w:numId w:val="43"/>
              </w:num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Творческое задание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 выбору с.46 №8</w:t>
            </w:r>
          </w:p>
          <w:p w:rsidR="00772185" w:rsidRPr="008A389A" w:rsidRDefault="00772185" w:rsidP="003F1B4D">
            <w:pPr>
              <w:pStyle w:val="a5"/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Учитель благодарит обучающихся за сотрудничество.</w:t>
            </w:r>
          </w:p>
        </w:tc>
        <w:tc>
          <w:tcPr>
            <w:tcW w:w="3205" w:type="dxa"/>
          </w:tcPr>
          <w:p w:rsidR="00772185" w:rsidRPr="005F6B9D" w:rsidRDefault="00772185" w:rsidP="003F1B4D">
            <w:pPr>
              <w:spacing w:line="36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Обучающиеся прослушивают домашнее задание по необходимости задают вопросы по его выполнению.</w:t>
            </w:r>
          </w:p>
        </w:tc>
        <w:tc>
          <w:tcPr>
            <w:tcW w:w="2922" w:type="dxa"/>
          </w:tcPr>
          <w:p w:rsidR="00772185" w:rsidRPr="005F6B9D" w:rsidRDefault="00772185" w:rsidP="003F1B4D">
            <w:pPr>
              <w:spacing w:line="360" w:lineRule="auto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</w:tbl>
    <w:p w:rsidR="00E91EF1" w:rsidRDefault="00E91EF1" w:rsidP="00772185">
      <w:pPr>
        <w:pStyle w:val="a3"/>
        <w:spacing w:line="360" w:lineRule="auto"/>
        <w:rPr>
          <w:rFonts w:ascii="Times New Roman" w:hAnsi="Times New Roman" w:cs="Times New Roman"/>
          <w:sz w:val="24"/>
          <w:szCs w:val="24"/>
        </w:rPr>
      </w:pPr>
    </w:p>
    <w:sectPr w:rsidR="00E91EF1" w:rsidSect="00462C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E33A23"/>
    <w:multiLevelType w:val="hybridMultilevel"/>
    <w:tmpl w:val="73B0C7EA"/>
    <w:lvl w:ilvl="0" w:tplc="EA60191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4B67A38"/>
    <w:multiLevelType w:val="hybridMultilevel"/>
    <w:tmpl w:val="8C96DE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57803D0"/>
    <w:multiLevelType w:val="hybridMultilevel"/>
    <w:tmpl w:val="8D1C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57E70E2"/>
    <w:multiLevelType w:val="hybridMultilevel"/>
    <w:tmpl w:val="B1F0D896"/>
    <w:lvl w:ilvl="0" w:tplc="5A34051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064F3058"/>
    <w:multiLevelType w:val="hybridMultilevel"/>
    <w:tmpl w:val="9A5676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7A90BC6"/>
    <w:multiLevelType w:val="hybridMultilevel"/>
    <w:tmpl w:val="78E43D9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9E8362F"/>
    <w:multiLevelType w:val="hybridMultilevel"/>
    <w:tmpl w:val="5F6E68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D79159A"/>
    <w:multiLevelType w:val="hybridMultilevel"/>
    <w:tmpl w:val="DED63D2C"/>
    <w:lvl w:ilvl="0" w:tplc="CFB02DE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117D2C0A"/>
    <w:multiLevelType w:val="hybridMultilevel"/>
    <w:tmpl w:val="0B563910"/>
    <w:lvl w:ilvl="0" w:tplc="EEACF7F4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1485782C"/>
    <w:multiLevelType w:val="hybridMultilevel"/>
    <w:tmpl w:val="BF48D316"/>
    <w:lvl w:ilvl="0" w:tplc="86201E9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62C3AEE"/>
    <w:multiLevelType w:val="hybridMultilevel"/>
    <w:tmpl w:val="AB00A39E"/>
    <w:lvl w:ilvl="0" w:tplc="B49EA2E4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6A38C1"/>
    <w:multiLevelType w:val="hybridMultilevel"/>
    <w:tmpl w:val="DE2847F0"/>
    <w:lvl w:ilvl="0" w:tplc="0E3EB30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 w15:restartNumberingAfterBreak="0">
    <w:nsid w:val="1F483BA1"/>
    <w:multiLevelType w:val="hybridMultilevel"/>
    <w:tmpl w:val="AA063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FD224B"/>
    <w:multiLevelType w:val="hybridMultilevel"/>
    <w:tmpl w:val="9376A2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2D27807"/>
    <w:multiLevelType w:val="hybridMultilevel"/>
    <w:tmpl w:val="CEB8EC20"/>
    <w:lvl w:ilvl="0" w:tplc="10585F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3400E42"/>
    <w:multiLevelType w:val="hybridMultilevel"/>
    <w:tmpl w:val="F0883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3540F6B"/>
    <w:multiLevelType w:val="hybridMultilevel"/>
    <w:tmpl w:val="847E3F20"/>
    <w:lvl w:ilvl="0" w:tplc="8AAA009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27A468FD"/>
    <w:multiLevelType w:val="hybridMultilevel"/>
    <w:tmpl w:val="F08EFDE8"/>
    <w:lvl w:ilvl="0" w:tplc="9AA8A12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8993BB4"/>
    <w:multiLevelType w:val="hybridMultilevel"/>
    <w:tmpl w:val="CCCADCA0"/>
    <w:lvl w:ilvl="0" w:tplc="448AE0B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291121DC"/>
    <w:multiLevelType w:val="hybridMultilevel"/>
    <w:tmpl w:val="B2225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A7C0822"/>
    <w:multiLevelType w:val="hybridMultilevel"/>
    <w:tmpl w:val="228848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30CB0E19"/>
    <w:multiLevelType w:val="hybridMultilevel"/>
    <w:tmpl w:val="E9BA43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1AE159C"/>
    <w:multiLevelType w:val="hybridMultilevel"/>
    <w:tmpl w:val="49583A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6A2245F"/>
    <w:multiLevelType w:val="hybridMultilevel"/>
    <w:tmpl w:val="EF1802DE"/>
    <w:lvl w:ilvl="0" w:tplc="08B8D3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4" w15:restartNumberingAfterBreak="0">
    <w:nsid w:val="37B84B1F"/>
    <w:multiLevelType w:val="hybridMultilevel"/>
    <w:tmpl w:val="9A5676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9ED6AE6"/>
    <w:multiLevelType w:val="hybridMultilevel"/>
    <w:tmpl w:val="6E066B9E"/>
    <w:lvl w:ilvl="0" w:tplc="23B2C2E6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6" w15:restartNumberingAfterBreak="0">
    <w:nsid w:val="4A8B04A2"/>
    <w:multiLevelType w:val="hybridMultilevel"/>
    <w:tmpl w:val="D46CBB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290DF1"/>
    <w:multiLevelType w:val="hybridMultilevel"/>
    <w:tmpl w:val="BDE0E6EA"/>
    <w:lvl w:ilvl="0" w:tplc="9F1ED00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56A8382D"/>
    <w:multiLevelType w:val="hybridMultilevel"/>
    <w:tmpl w:val="F5681D34"/>
    <w:lvl w:ilvl="0" w:tplc="D6087E0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58796FCA"/>
    <w:multiLevelType w:val="hybridMultilevel"/>
    <w:tmpl w:val="AA0632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A663757"/>
    <w:multiLevelType w:val="hybridMultilevel"/>
    <w:tmpl w:val="53E290F6"/>
    <w:lvl w:ilvl="0" w:tplc="48A8BF1E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5A856D5E"/>
    <w:multiLevelType w:val="hybridMultilevel"/>
    <w:tmpl w:val="9A5676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5B6E43A5"/>
    <w:multiLevelType w:val="hybridMultilevel"/>
    <w:tmpl w:val="9A5676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FF27E5"/>
    <w:multiLevelType w:val="hybridMultilevel"/>
    <w:tmpl w:val="0DFA9FA8"/>
    <w:lvl w:ilvl="0" w:tplc="F46ECC08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4" w15:restartNumberingAfterBreak="0">
    <w:nsid w:val="66A64534"/>
    <w:multiLevelType w:val="hybridMultilevel"/>
    <w:tmpl w:val="55BC6C14"/>
    <w:lvl w:ilvl="0" w:tplc="B206FCF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 w15:restartNumberingAfterBreak="0">
    <w:nsid w:val="67754FBA"/>
    <w:multiLevelType w:val="hybridMultilevel"/>
    <w:tmpl w:val="D46CBB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7D81862"/>
    <w:multiLevelType w:val="hybridMultilevel"/>
    <w:tmpl w:val="E9BA43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6E4D45C1"/>
    <w:multiLevelType w:val="hybridMultilevel"/>
    <w:tmpl w:val="B22253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2707BB5"/>
    <w:multiLevelType w:val="hybridMultilevel"/>
    <w:tmpl w:val="9A5676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786343F"/>
    <w:multiLevelType w:val="hybridMultilevel"/>
    <w:tmpl w:val="60A2A5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8AA6726"/>
    <w:multiLevelType w:val="hybridMultilevel"/>
    <w:tmpl w:val="9A5676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673F2"/>
    <w:multiLevelType w:val="hybridMultilevel"/>
    <w:tmpl w:val="8D1C01F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DC96E30"/>
    <w:multiLevelType w:val="hybridMultilevel"/>
    <w:tmpl w:val="ECF2C69E"/>
    <w:lvl w:ilvl="0" w:tplc="406612C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FC096E"/>
    <w:multiLevelType w:val="hybridMultilevel"/>
    <w:tmpl w:val="F08838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6"/>
  </w:num>
  <w:num w:numId="3">
    <w:abstractNumId w:val="8"/>
  </w:num>
  <w:num w:numId="4">
    <w:abstractNumId w:val="14"/>
  </w:num>
  <w:num w:numId="5">
    <w:abstractNumId w:val="11"/>
  </w:num>
  <w:num w:numId="6">
    <w:abstractNumId w:val="9"/>
  </w:num>
  <w:num w:numId="7">
    <w:abstractNumId w:val="27"/>
  </w:num>
  <w:num w:numId="8">
    <w:abstractNumId w:val="17"/>
  </w:num>
  <w:num w:numId="9">
    <w:abstractNumId w:val="18"/>
  </w:num>
  <w:num w:numId="10">
    <w:abstractNumId w:val="12"/>
  </w:num>
  <w:num w:numId="11">
    <w:abstractNumId w:val="39"/>
  </w:num>
  <w:num w:numId="12">
    <w:abstractNumId w:val="10"/>
  </w:num>
  <w:num w:numId="13">
    <w:abstractNumId w:val="13"/>
  </w:num>
  <w:num w:numId="14">
    <w:abstractNumId w:val="34"/>
  </w:num>
  <w:num w:numId="15">
    <w:abstractNumId w:val="28"/>
  </w:num>
  <w:num w:numId="16">
    <w:abstractNumId w:val="25"/>
  </w:num>
  <w:num w:numId="17">
    <w:abstractNumId w:val="41"/>
  </w:num>
  <w:num w:numId="18">
    <w:abstractNumId w:val="15"/>
  </w:num>
  <w:num w:numId="19">
    <w:abstractNumId w:val="26"/>
  </w:num>
  <w:num w:numId="20">
    <w:abstractNumId w:val="36"/>
  </w:num>
  <w:num w:numId="21">
    <w:abstractNumId w:val="19"/>
  </w:num>
  <w:num w:numId="22">
    <w:abstractNumId w:val="42"/>
  </w:num>
  <w:num w:numId="23">
    <w:abstractNumId w:val="24"/>
  </w:num>
  <w:num w:numId="24">
    <w:abstractNumId w:val="20"/>
  </w:num>
  <w:num w:numId="25">
    <w:abstractNumId w:val="30"/>
  </w:num>
  <w:num w:numId="26">
    <w:abstractNumId w:val="3"/>
  </w:num>
  <w:num w:numId="27">
    <w:abstractNumId w:val="33"/>
  </w:num>
  <w:num w:numId="28">
    <w:abstractNumId w:val="7"/>
  </w:num>
  <w:num w:numId="29">
    <w:abstractNumId w:val="23"/>
  </w:num>
  <w:num w:numId="30">
    <w:abstractNumId w:val="16"/>
  </w:num>
  <w:num w:numId="31">
    <w:abstractNumId w:val="0"/>
  </w:num>
  <w:num w:numId="32">
    <w:abstractNumId w:val="29"/>
  </w:num>
  <w:num w:numId="33">
    <w:abstractNumId w:val="2"/>
  </w:num>
  <w:num w:numId="34">
    <w:abstractNumId w:val="43"/>
  </w:num>
  <w:num w:numId="35">
    <w:abstractNumId w:val="35"/>
  </w:num>
  <w:num w:numId="36">
    <w:abstractNumId w:val="21"/>
  </w:num>
  <w:num w:numId="37">
    <w:abstractNumId w:val="37"/>
  </w:num>
  <w:num w:numId="38">
    <w:abstractNumId w:val="31"/>
  </w:num>
  <w:num w:numId="39">
    <w:abstractNumId w:val="38"/>
  </w:num>
  <w:num w:numId="40">
    <w:abstractNumId w:val="4"/>
  </w:num>
  <w:num w:numId="41">
    <w:abstractNumId w:val="40"/>
  </w:num>
  <w:num w:numId="42">
    <w:abstractNumId w:val="32"/>
  </w:num>
  <w:num w:numId="43">
    <w:abstractNumId w:val="5"/>
  </w:num>
  <w:num w:numId="44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BD5"/>
    <w:rsid w:val="00044E5E"/>
    <w:rsid w:val="00053D03"/>
    <w:rsid w:val="00064461"/>
    <w:rsid w:val="000B27E9"/>
    <w:rsid w:val="000D2171"/>
    <w:rsid w:val="001B0C6D"/>
    <w:rsid w:val="00200A99"/>
    <w:rsid w:val="002244A3"/>
    <w:rsid w:val="0023757E"/>
    <w:rsid w:val="002839D3"/>
    <w:rsid w:val="002D4340"/>
    <w:rsid w:val="00303300"/>
    <w:rsid w:val="00336AD6"/>
    <w:rsid w:val="00350AA8"/>
    <w:rsid w:val="00441B5A"/>
    <w:rsid w:val="00453837"/>
    <w:rsid w:val="00462CED"/>
    <w:rsid w:val="00482CEC"/>
    <w:rsid w:val="00496465"/>
    <w:rsid w:val="00577A73"/>
    <w:rsid w:val="00580872"/>
    <w:rsid w:val="005A2AA4"/>
    <w:rsid w:val="005E0ECC"/>
    <w:rsid w:val="005E7869"/>
    <w:rsid w:val="005F19C5"/>
    <w:rsid w:val="005F6B9D"/>
    <w:rsid w:val="006240CA"/>
    <w:rsid w:val="00647CE7"/>
    <w:rsid w:val="006600C6"/>
    <w:rsid w:val="00662B75"/>
    <w:rsid w:val="00674637"/>
    <w:rsid w:val="00684F1E"/>
    <w:rsid w:val="006918CA"/>
    <w:rsid w:val="00723D54"/>
    <w:rsid w:val="0074191A"/>
    <w:rsid w:val="00772185"/>
    <w:rsid w:val="00796DA8"/>
    <w:rsid w:val="007B0F5D"/>
    <w:rsid w:val="007F6ACB"/>
    <w:rsid w:val="00871A1A"/>
    <w:rsid w:val="00873CF9"/>
    <w:rsid w:val="00892BD5"/>
    <w:rsid w:val="008A389A"/>
    <w:rsid w:val="008B08D6"/>
    <w:rsid w:val="008B3E47"/>
    <w:rsid w:val="008F67A6"/>
    <w:rsid w:val="009728CE"/>
    <w:rsid w:val="00972B65"/>
    <w:rsid w:val="00974825"/>
    <w:rsid w:val="00980B1E"/>
    <w:rsid w:val="009A50EF"/>
    <w:rsid w:val="009D54CC"/>
    <w:rsid w:val="009E2603"/>
    <w:rsid w:val="009E528C"/>
    <w:rsid w:val="00A00C61"/>
    <w:rsid w:val="00A83E03"/>
    <w:rsid w:val="00A85A48"/>
    <w:rsid w:val="00AA4FAE"/>
    <w:rsid w:val="00AD23DA"/>
    <w:rsid w:val="00B205CA"/>
    <w:rsid w:val="00B321D7"/>
    <w:rsid w:val="00B54328"/>
    <w:rsid w:val="00B54EF6"/>
    <w:rsid w:val="00C42AEB"/>
    <w:rsid w:val="00C67F7D"/>
    <w:rsid w:val="00C770B5"/>
    <w:rsid w:val="00C81999"/>
    <w:rsid w:val="00C85916"/>
    <w:rsid w:val="00C85D7E"/>
    <w:rsid w:val="00C92E5C"/>
    <w:rsid w:val="00C95ED1"/>
    <w:rsid w:val="00CB3FE6"/>
    <w:rsid w:val="00CC026A"/>
    <w:rsid w:val="00CE5E87"/>
    <w:rsid w:val="00CF4BAA"/>
    <w:rsid w:val="00CF67FD"/>
    <w:rsid w:val="00D17DD7"/>
    <w:rsid w:val="00D2545E"/>
    <w:rsid w:val="00D25FCE"/>
    <w:rsid w:val="00D60AB8"/>
    <w:rsid w:val="00D83872"/>
    <w:rsid w:val="00D91BA5"/>
    <w:rsid w:val="00E03E02"/>
    <w:rsid w:val="00E05B0D"/>
    <w:rsid w:val="00E13878"/>
    <w:rsid w:val="00E91EF1"/>
    <w:rsid w:val="00EB0881"/>
    <w:rsid w:val="00F04C5E"/>
    <w:rsid w:val="00F8459D"/>
    <w:rsid w:val="00F85B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D33DBD"/>
  <w15:docId w15:val="{B9095A2F-8E7A-44F0-B1EA-2FD4617980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6AC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92BD5"/>
    <w:pPr>
      <w:spacing w:after="0" w:line="240" w:lineRule="auto"/>
    </w:pPr>
  </w:style>
  <w:style w:type="table" w:styleId="a4">
    <w:name w:val="Table Grid"/>
    <w:basedOn w:val="a1"/>
    <w:uiPriority w:val="39"/>
    <w:rsid w:val="00892BD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"/>
    <w:uiPriority w:val="34"/>
    <w:qFormat/>
    <w:rsid w:val="007B0F5D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A00C6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00C61"/>
    <w:rPr>
      <w:rFonts w:ascii="Tahoma" w:hAnsi="Tahoma" w:cs="Tahoma"/>
      <w:sz w:val="16"/>
      <w:szCs w:val="16"/>
    </w:rPr>
  </w:style>
  <w:style w:type="character" w:styleId="a8">
    <w:name w:val="Strong"/>
    <w:basedOn w:val="a0"/>
    <w:uiPriority w:val="22"/>
    <w:qFormat/>
    <w:rsid w:val="00E1387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6A9D548-C933-4E79-B66E-2DA40E3526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13</Pages>
  <Words>2009</Words>
  <Characters>11457</Characters>
  <Application>Microsoft Office Word</Application>
  <DocSecurity>0</DocSecurity>
  <Lines>95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13440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Золотов Илья</dc:creator>
  <cp:lastModifiedBy>Золотов Илья</cp:lastModifiedBy>
  <cp:revision>8</cp:revision>
  <cp:lastPrinted>2017-10-14T08:24:00Z</cp:lastPrinted>
  <dcterms:created xsi:type="dcterms:W3CDTF">2017-10-14T00:35:00Z</dcterms:created>
  <dcterms:modified xsi:type="dcterms:W3CDTF">2017-10-15T12:15:00Z</dcterms:modified>
</cp:coreProperties>
</file>