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D48" w:rsidRPr="00D11D48" w:rsidRDefault="00D11D48" w:rsidP="00D11D48">
      <w:pPr>
        <w:spacing w:after="0" w:line="240" w:lineRule="auto"/>
        <w:rPr>
          <w:rStyle w:val="c6"/>
          <w:rFonts w:ascii="Times New Roman" w:hAnsi="Times New Roman" w:cs="Times New Roman"/>
          <w:b/>
          <w:bCs/>
          <w:i/>
          <w:color w:val="000000"/>
          <w:sz w:val="40"/>
          <w:szCs w:val="40"/>
          <w:shd w:val="clear" w:color="auto" w:fill="FFFFFF"/>
        </w:rPr>
      </w:pPr>
      <w:r w:rsidRPr="00D11D48">
        <w:rPr>
          <w:rStyle w:val="c6"/>
          <w:rFonts w:ascii="Times New Roman" w:hAnsi="Times New Roman" w:cs="Times New Roman"/>
          <w:b/>
          <w:bCs/>
          <w:i/>
          <w:color w:val="000000"/>
          <w:sz w:val="40"/>
          <w:szCs w:val="40"/>
          <w:shd w:val="clear" w:color="auto" w:fill="FFFFFF"/>
        </w:rPr>
        <w:t>Сценарий родительского собрания в средней группе</w:t>
      </w:r>
    </w:p>
    <w:p w:rsidR="00BD12BE" w:rsidRDefault="00BD12BE" w:rsidP="00D11D48">
      <w:pPr>
        <w:spacing w:after="0" w:line="240" w:lineRule="auto"/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11D48" w:rsidRPr="007F77BC" w:rsidRDefault="00D11D48" w:rsidP="00D11D48">
      <w:pPr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77BC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Цели</w:t>
      </w:r>
      <w:r w:rsidRPr="007F77BC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способствовать повышению педагогической культуры родителей, пополнению их знаний по театрализованной деятельности ребенка в семье и детском саду; содействовать сплочению родительского коллектива, вовлечению пап и мам в жизнедеятельность группового сообщества; развитие творческих способностей родителей.</w:t>
      </w:r>
    </w:p>
    <w:p w:rsidR="00D11D48" w:rsidRPr="007F77BC" w:rsidRDefault="00D11D48" w:rsidP="00D11D4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11D48" w:rsidRPr="007F77BC" w:rsidRDefault="00D11D48" w:rsidP="00D11D48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77BC">
        <w:rPr>
          <w:rFonts w:ascii="Times New Roman" w:hAnsi="Times New Roman" w:cs="Times New Roman"/>
          <w:b/>
          <w:sz w:val="28"/>
          <w:szCs w:val="28"/>
          <w:u w:val="single"/>
        </w:rPr>
        <w:t>Ход мероприятия:</w:t>
      </w:r>
    </w:p>
    <w:p w:rsidR="00D11D48" w:rsidRPr="007F77BC" w:rsidRDefault="00D11D48" w:rsidP="00D11D48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1D48" w:rsidRPr="007F77BC" w:rsidRDefault="00D11D48" w:rsidP="00D11D48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7F77BC">
        <w:rPr>
          <w:color w:val="000000"/>
          <w:sz w:val="28"/>
          <w:szCs w:val="28"/>
        </w:rPr>
        <w:t>Добрый вечер, уважаемые родители! Мы рады новой встрече с вами! Наша встреча сегодня посвящена театру и театральной деятельности. Испокон веков театр всегда завораживал зрителей.  В последние годы, к сожалению, отмечается увеличение количества детей, имеющих нарушения речи. А ясная и правильная речь - это залог продуктивного общения, уверенности, успешности.</w:t>
      </w:r>
    </w:p>
    <w:p w:rsidR="00D11D48" w:rsidRPr="007F77BC" w:rsidRDefault="00D11D48" w:rsidP="00D11D48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7F77BC">
        <w:rPr>
          <w:color w:val="000000"/>
          <w:sz w:val="28"/>
          <w:szCs w:val="28"/>
        </w:rPr>
        <w:t>Театральная деятельность – это самый распространённый вид детского творчества. Она близка и понятна ребёнку, глубоко лежит в его природе и находит своё отстранение стихийно, потому что связана с игрой.</w:t>
      </w:r>
    </w:p>
    <w:p w:rsidR="00D11D48" w:rsidRPr="007F77BC" w:rsidRDefault="00D11D48" w:rsidP="00D11D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F77BC">
        <w:rPr>
          <w:sz w:val="28"/>
          <w:szCs w:val="28"/>
        </w:rPr>
        <w:t>Сейчас поиграем с вами так, как мы играем с детьми на занятиях по театрализованной деятельности. Но вначале ответьте на вопросы.</w:t>
      </w:r>
    </w:p>
    <w:p w:rsidR="00D11D48" w:rsidRPr="007F77BC" w:rsidRDefault="00D11D48" w:rsidP="00D11D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F77BC">
        <w:rPr>
          <w:sz w:val="28"/>
          <w:szCs w:val="28"/>
        </w:rPr>
        <w:t>*Если бы все люди не могли говорить, но знали слова, как бы они понимали друг друга? (</w:t>
      </w:r>
      <w:r w:rsidRPr="007F77BC">
        <w:rPr>
          <w:i/>
          <w:iCs/>
          <w:sz w:val="28"/>
          <w:szCs w:val="28"/>
        </w:rPr>
        <w:t>С помощью жестов, мимики, позы туловища).</w:t>
      </w:r>
    </w:p>
    <w:p w:rsidR="00D11D48" w:rsidRPr="007F77BC" w:rsidRDefault="00D11D48" w:rsidP="00D11D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F77BC">
        <w:rPr>
          <w:sz w:val="28"/>
          <w:szCs w:val="28"/>
        </w:rPr>
        <w:t>*Меняется ли голос человека в зависимости от его настроения? Как?</w:t>
      </w:r>
    </w:p>
    <w:p w:rsidR="00D11D48" w:rsidRPr="007F77BC" w:rsidRDefault="00D11D48" w:rsidP="00D11D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F77BC">
        <w:rPr>
          <w:sz w:val="28"/>
          <w:szCs w:val="28"/>
        </w:rPr>
        <w:t>*Можем ли мы узнать о настроении человека, не видя его лица? Как? </w:t>
      </w:r>
      <w:r w:rsidRPr="007F77BC">
        <w:rPr>
          <w:i/>
          <w:iCs/>
          <w:sz w:val="28"/>
          <w:szCs w:val="28"/>
        </w:rPr>
        <w:t>(По позе, жестам.)</w:t>
      </w:r>
    </w:p>
    <w:p w:rsidR="00D11D48" w:rsidRPr="007F77BC" w:rsidRDefault="00D11D48" w:rsidP="00D11D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F77BC">
        <w:rPr>
          <w:sz w:val="28"/>
          <w:szCs w:val="28"/>
        </w:rPr>
        <w:t>*Можем ли мы назвать интонацию, мимику, пантомимику (жесты, поза человека) «волшебными» средствами понимания?</w:t>
      </w:r>
    </w:p>
    <w:p w:rsidR="00D11D48" w:rsidRPr="007F77BC" w:rsidRDefault="00D11D48" w:rsidP="00D11D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F77BC">
        <w:rPr>
          <w:sz w:val="28"/>
          <w:szCs w:val="28"/>
        </w:rPr>
        <w:t>*Вспомните, какие  жесты вы знаете и используете при общении? </w:t>
      </w:r>
      <w:r w:rsidRPr="007F77BC">
        <w:rPr>
          <w:i/>
          <w:iCs/>
          <w:sz w:val="28"/>
          <w:szCs w:val="28"/>
        </w:rPr>
        <w:t>(Приветствие, прощание и др.)</w:t>
      </w:r>
    </w:p>
    <w:p w:rsidR="00D11D48" w:rsidRPr="007F77BC" w:rsidRDefault="00D11D48" w:rsidP="00D11D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F77BC">
        <w:rPr>
          <w:b/>
          <w:bCs/>
          <w:sz w:val="28"/>
          <w:szCs w:val="28"/>
        </w:rPr>
        <w:t>Игра «Узнай по голосу»</w:t>
      </w:r>
    </w:p>
    <w:p w:rsidR="00D11D48" w:rsidRPr="007F77BC" w:rsidRDefault="00D11D48" w:rsidP="00D11D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F77BC">
        <w:rPr>
          <w:sz w:val="28"/>
          <w:szCs w:val="28"/>
        </w:rPr>
        <w:t>Водящий в центре круга с закрытыми глазами. Все движутся по кругу со словами:</w:t>
      </w:r>
    </w:p>
    <w:p w:rsidR="00D11D48" w:rsidRPr="007F77BC" w:rsidRDefault="00D11D48" w:rsidP="00D11D48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F77BC">
        <w:rPr>
          <w:sz w:val="28"/>
          <w:szCs w:val="28"/>
        </w:rPr>
        <w:t>Мы немножко поиграли,</w:t>
      </w:r>
    </w:p>
    <w:p w:rsidR="00D11D48" w:rsidRPr="007F77BC" w:rsidRDefault="00D11D48" w:rsidP="00D11D48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F77BC">
        <w:rPr>
          <w:sz w:val="28"/>
          <w:szCs w:val="28"/>
        </w:rPr>
        <w:t>А теперь в кружок мы встали.</w:t>
      </w:r>
    </w:p>
    <w:p w:rsidR="00D11D48" w:rsidRPr="007F77BC" w:rsidRDefault="00D11D48" w:rsidP="00D11D48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F77BC">
        <w:rPr>
          <w:sz w:val="28"/>
          <w:szCs w:val="28"/>
        </w:rPr>
        <w:t>Ты загадку отгадай.</w:t>
      </w:r>
    </w:p>
    <w:p w:rsidR="00D11D48" w:rsidRPr="007F77BC" w:rsidRDefault="00D11D48" w:rsidP="00D11D48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F77BC">
        <w:rPr>
          <w:sz w:val="28"/>
          <w:szCs w:val="28"/>
        </w:rPr>
        <w:t>Кто назвал тебя – узнай!</w:t>
      </w:r>
    </w:p>
    <w:p w:rsidR="00D11D48" w:rsidRPr="007F77BC" w:rsidRDefault="00D11D48" w:rsidP="00D11D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7F77BC">
        <w:rPr>
          <w:sz w:val="28"/>
          <w:szCs w:val="28"/>
        </w:rPr>
        <w:t>Водящий называет по имени сказавшего ему:</w:t>
      </w:r>
      <w:proofErr w:type="gramEnd"/>
      <w:r w:rsidRPr="007F77BC">
        <w:rPr>
          <w:sz w:val="28"/>
          <w:szCs w:val="28"/>
        </w:rPr>
        <w:t xml:space="preserve"> «Узнай, кто я?»</w:t>
      </w:r>
    </w:p>
    <w:p w:rsidR="00D11D48" w:rsidRPr="007F77BC" w:rsidRDefault="00D11D48" w:rsidP="00D11D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F77BC">
        <w:rPr>
          <w:b/>
          <w:bCs/>
          <w:sz w:val="28"/>
          <w:szCs w:val="28"/>
        </w:rPr>
        <w:t>Игра «Иностранец»</w:t>
      </w:r>
    </w:p>
    <w:p w:rsidR="00D11D48" w:rsidRPr="007F77BC" w:rsidRDefault="00D11D48" w:rsidP="00D11D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F77BC">
        <w:rPr>
          <w:sz w:val="28"/>
          <w:szCs w:val="28"/>
        </w:rPr>
        <w:t>Вы попали в другую страну, языка которой не знаете. Спросите с помощью жестов, как найти кинотеатр, кафе, почту.</w:t>
      </w:r>
    </w:p>
    <w:p w:rsidR="00D11D48" w:rsidRPr="007F77BC" w:rsidRDefault="00D11D48" w:rsidP="00D11D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F77BC">
        <w:rPr>
          <w:b/>
          <w:bCs/>
          <w:sz w:val="28"/>
          <w:szCs w:val="28"/>
        </w:rPr>
        <w:t>Упражнения</w:t>
      </w:r>
    </w:p>
    <w:p w:rsidR="00D11D48" w:rsidRPr="007F77BC" w:rsidRDefault="00D11D48" w:rsidP="00D11D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F77BC">
        <w:rPr>
          <w:sz w:val="28"/>
          <w:szCs w:val="28"/>
        </w:rPr>
        <w:t>1.      С помощью мимики выразите горе, радость, боль, страх, удивление.</w:t>
      </w:r>
    </w:p>
    <w:p w:rsidR="00D11D48" w:rsidRPr="007F77BC" w:rsidRDefault="00D11D48" w:rsidP="00D11D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F77BC">
        <w:rPr>
          <w:sz w:val="28"/>
          <w:szCs w:val="28"/>
        </w:rPr>
        <w:lastRenderedPageBreak/>
        <w:t>2.      Покажите, как вы сидите у телевизора (захватывающий фильм), за  шахматной доской, на рыбалке (клюет).</w:t>
      </w:r>
    </w:p>
    <w:p w:rsidR="00D11D48" w:rsidRDefault="00D11D48" w:rsidP="00D11D48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11D48" w:rsidRDefault="00D11D48" w:rsidP="00D11D48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11D48" w:rsidRPr="007F77BC" w:rsidRDefault="00D11D48" w:rsidP="00D11D48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7F77BC">
        <w:rPr>
          <w:b/>
          <w:sz w:val="28"/>
          <w:szCs w:val="28"/>
        </w:rPr>
        <w:t>Обыгрывание этюдов:</w:t>
      </w:r>
    </w:p>
    <w:p w:rsidR="00D11D48" w:rsidRPr="007F77BC" w:rsidRDefault="00D11D48" w:rsidP="00D11D4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7B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Этюд "Соленый чай"</w:t>
      </w:r>
    </w:p>
    <w:p w:rsidR="00D11D48" w:rsidRPr="00E46985" w:rsidRDefault="00D11D48" w:rsidP="00D11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7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Мальчик во время еды смотрел телевизор. Он налил себе чай и, не глядя, по ошибке </w:t>
      </w:r>
      <w:proofErr w:type="gramStart"/>
      <w:r w:rsidRPr="007F77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вместо</w:t>
      </w:r>
      <w:proofErr w:type="gramEnd"/>
    </w:p>
    <w:p w:rsidR="00D11D48" w:rsidRPr="00E46985" w:rsidRDefault="00D11D48" w:rsidP="00D11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7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сахара насыпал себе в чашку две ложки соли. Помешал и сделал первый глоток. До чего же противно</w:t>
      </w:r>
    </w:p>
    <w:p w:rsidR="00D11D48" w:rsidRPr="007F77BC" w:rsidRDefault="00D11D48" w:rsidP="00D11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F77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стало у него во рту!</w:t>
      </w:r>
    </w:p>
    <w:p w:rsidR="00D11D48" w:rsidRPr="007F77BC" w:rsidRDefault="00D11D48" w:rsidP="00D11D4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77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Этюд «Штангист»</w:t>
      </w:r>
    </w:p>
    <w:p w:rsidR="00D11D48" w:rsidRPr="007F77BC" w:rsidRDefault="00D11D48" w:rsidP="00D11D4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7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 поднимает «тяжелую штангу». Потом бросает ее. Отдыхает.</w:t>
      </w:r>
    </w:p>
    <w:p w:rsidR="00D11D48" w:rsidRPr="007F77BC" w:rsidRDefault="00D11D48" w:rsidP="00D11D4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77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Этюд «Провинившийся ребёнок»</w:t>
      </w:r>
    </w:p>
    <w:p w:rsidR="00D11D48" w:rsidRPr="007F77BC" w:rsidRDefault="00D11D48" w:rsidP="00D11D48">
      <w:pPr>
        <w:pStyle w:val="c10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77BC">
        <w:rPr>
          <w:rStyle w:val="c1"/>
          <w:color w:val="000000"/>
          <w:sz w:val="28"/>
          <w:szCs w:val="28"/>
        </w:rPr>
        <w:t>Мальчик разбил вазу, и мама его ругает. Он чувствует свою вину.</w:t>
      </w:r>
    </w:p>
    <w:p w:rsidR="00D11D48" w:rsidRPr="007F77BC" w:rsidRDefault="00D11D48" w:rsidP="00D11D48">
      <w:pPr>
        <w:pStyle w:val="c112"/>
        <w:shd w:val="clear" w:color="auto" w:fill="FFFFFF"/>
        <w:spacing w:before="0" w:beforeAutospacing="0" w:after="0" w:afterAutospacing="0"/>
        <w:ind w:right="2"/>
        <w:rPr>
          <w:color w:val="000000"/>
          <w:sz w:val="28"/>
          <w:szCs w:val="28"/>
        </w:rPr>
      </w:pPr>
      <w:r w:rsidRPr="007F77BC">
        <w:rPr>
          <w:rStyle w:val="c41"/>
          <w:i/>
          <w:iCs/>
          <w:color w:val="000000"/>
          <w:sz w:val="28"/>
          <w:szCs w:val="28"/>
          <w:u w:val="single"/>
        </w:rPr>
        <w:t>Выразительные движения:</w:t>
      </w:r>
      <w:r w:rsidRPr="007F77BC">
        <w:rPr>
          <w:rStyle w:val="c1"/>
          <w:color w:val="000000"/>
          <w:sz w:val="28"/>
          <w:szCs w:val="28"/>
        </w:rPr>
        <w:t> Голова наклонена вперед и втянута в плечи, плечи приподняты; ноги прямые, пятки сдвинуты; руки висят вдоль тела.</w:t>
      </w:r>
    </w:p>
    <w:p w:rsidR="00D11D48" w:rsidRPr="007F77BC" w:rsidRDefault="00D11D48" w:rsidP="00D11D48">
      <w:pPr>
        <w:pStyle w:val="c112"/>
        <w:shd w:val="clear" w:color="auto" w:fill="FFFFFF"/>
        <w:spacing w:before="0" w:beforeAutospacing="0" w:after="0" w:afterAutospacing="0"/>
        <w:ind w:right="2"/>
        <w:rPr>
          <w:rStyle w:val="c1"/>
          <w:color w:val="000000"/>
          <w:sz w:val="28"/>
          <w:szCs w:val="28"/>
        </w:rPr>
      </w:pPr>
      <w:r w:rsidRPr="007F77BC">
        <w:rPr>
          <w:rStyle w:val="c41"/>
          <w:i/>
          <w:iCs/>
          <w:color w:val="000000"/>
          <w:sz w:val="28"/>
          <w:szCs w:val="28"/>
          <w:u w:val="single"/>
        </w:rPr>
        <w:t>Мимика:</w:t>
      </w:r>
      <w:r w:rsidRPr="007F77BC">
        <w:rPr>
          <w:rStyle w:val="c1"/>
          <w:color w:val="000000"/>
          <w:sz w:val="28"/>
          <w:szCs w:val="28"/>
        </w:rPr>
        <w:t> Брови идут вверх и сдвигаются, уголки губ опущены.</w:t>
      </w:r>
    </w:p>
    <w:p w:rsidR="00D11D48" w:rsidRPr="007F77BC" w:rsidRDefault="00D11D48" w:rsidP="00D11D48">
      <w:pPr>
        <w:pStyle w:val="c112"/>
        <w:shd w:val="clear" w:color="auto" w:fill="FFFFFF"/>
        <w:spacing w:before="0" w:beforeAutospacing="0" w:after="0" w:afterAutospacing="0"/>
        <w:ind w:right="2"/>
        <w:rPr>
          <w:rStyle w:val="c1"/>
          <w:color w:val="000000"/>
          <w:sz w:val="28"/>
          <w:szCs w:val="28"/>
        </w:rPr>
      </w:pPr>
    </w:p>
    <w:p w:rsidR="00D11D48" w:rsidRDefault="00D11D48" w:rsidP="00D11D48">
      <w:pPr>
        <w:pStyle w:val="c112"/>
        <w:shd w:val="clear" w:color="auto" w:fill="FFFFFF"/>
        <w:spacing w:before="0" w:beforeAutospacing="0" w:after="0" w:afterAutospacing="0"/>
        <w:ind w:left="-851" w:right="2"/>
        <w:rPr>
          <w:noProof/>
          <w:sz w:val="28"/>
          <w:szCs w:val="28"/>
        </w:rPr>
      </w:pPr>
      <w:r w:rsidRPr="007F77BC">
        <w:rPr>
          <w:noProof/>
          <w:sz w:val="28"/>
          <w:szCs w:val="28"/>
        </w:rPr>
        <w:drawing>
          <wp:inline distT="0" distB="0" distL="0" distR="0">
            <wp:extent cx="2085975" cy="2781300"/>
            <wp:effectExtent l="19050" t="0" r="9525" b="0"/>
            <wp:docPr id="7" name="Рисунок 7" descr="C:\Users\НК\AppData\Local\Microsoft\Windows\Temporary Internet Files\Content.Word\IMG_1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НК\AppData\Local\Microsoft\Windows\Temporary Internet Files\Content.Word\IMG_19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77BC">
        <w:rPr>
          <w:color w:val="000000"/>
          <w:sz w:val="28"/>
          <w:szCs w:val="28"/>
        </w:rPr>
        <w:t xml:space="preserve"> </w:t>
      </w:r>
      <w:r w:rsidRPr="007F77BC">
        <w:rPr>
          <w:noProof/>
          <w:sz w:val="28"/>
          <w:szCs w:val="28"/>
        </w:rPr>
        <w:drawing>
          <wp:inline distT="0" distB="0" distL="0" distR="0">
            <wp:extent cx="2083594" cy="2778125"/>
            <wp:effectExtent l="19050" t="0" r="0" b="0"/>
            <wp:docPr id="10" name="Рисунок 10" descr="C:\Users\НК\AppData\Local\Microsoft\Windows\Temporary Internet Files\Content.Word\IMG_1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НК\AppData\Local\Microsoft\Windows\Temporary Internet Files\Content.Word\IMG_19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594" cy="277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77BC">
        <w:rPr>
          <w:color w:val="000000"/>
          <w:sz w:val="28"/>
          <w:szCs w:val="28"/>
        </w:rPr>
        <w:t xml:space="preserve"> </w:t>
      </w:r>
      <w:r w:rsidRPr="007F77BC">
        <w:rPr>
          <w:noProof/>
          <w:sz w:val="28"/>
          <w:szCs w:val="28"/>
        </w:rPr>
        <w:drawing>
          <wp:inline distT="0" distB="0" distL="0" distR="0">
            <wp:extent cx="2114550" cy="2819400"/>
            <wp:effectExtent l="19050" t="0" r="0" b="0"/>
            <wp:docPr id="1" name="Рисунок 13" descr="C:\Users\НК\AppData\Local\Microsoft\Windows\Temporary Internet Files\Content.Word\IMG_1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НК\AppData\Local\Microsoft\Windows\Temporary Internet Files\Content.Word\IMG_19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D48" w:rsidRDefault="00D11D48" w:rsidP="00D11D48">
      <w:pPr>
        <w:pStyle w:val="c112"/>
        <w:shd w:val="clear" w:color="auto" w:fill="FFFFFF"/>
        <w:spacing w:before="0" w:beforeAutospacing="0" w:after="0" w:afterAutospacing="0"/>
        <w:ind w:right="2"/>
        <w:rPr>
          <w:color w:val="000000"/>
          <w:sz w:val="28"/>
          <w:szCs w:val="28"/>
        </w:rPr>
      </w:pPr>
    </w:p>
    <w:p w:rsidR="00D11D48" w:rsidRDefault="00D11D48" w:rsidP="00D11D4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11D48" w:rsidRPr="007F77BC" w:rsidRDefault="00D11D48" w:rsidP="00D11D48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F77BC">
        <w:rPr>
          <w:b/>
          <w:bCs/>
          <w:sz w:val="28"/>
          <w:szCs w:val="28"/>
        </w:rPr>
        <w:t>Наш театральный уголок</w:t>
      </w:r>
    </w:p>
    <w:p w:rsidR="00D11D48" w:rsidRPr="007F77BC" w:rsidRDefault="00D11D48" w:rsidP="00D11D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F77BC">
        <w:rPr>
          <w:sz w:val="28"/>
          <w:szCs w:val="28"/>
        </w:rPr>
        <w:t xml:space="preserve"> У нас есть несколько видов театра: театр картинок, настольный театр,  театр масок, пальчиковый театр, </w:t>
      </w:r>
      <w:proofErr w:type="spellStart"/>
      <w:r w:rsidRPr="007F77BC">
        <w:rPr>
          <w:sz w:val="28"/>
          <w:szCs w:val="28"/>
        </w:rPr>
        <w:t>варежковый</w:t>
      </w:r>
      <w:proofErr w:type="spellEnd"/>
      <w:r w:rsidRPr="007F77BC">
        <w:rPr>
          <w:sz w:val="28"/>
          <w:szCs w:val="28"/>
        </w:rPr>
        <w:t xml:space="preserve"> театр, театр кукол марионеток т. Так же имеются у нас ширмы и различные домики. Все это способствует театральной деятельности детей, умению перевоплощаться, способности к импровизации, </w:t>
      </w:r>
      <w:proofErr w:type="spellStart"/>
      <w:r w:rsidRPr="007F77BC">
        <w:rPr>
          <w:sz w:val="28"/>
          <w:szCs w:val="28"/>
        </w:rPr>
        <w:t>коммуникативности</w:t>
      </w:r>
      <w:proofErr w:type="spellEnd"/>
      <w:r w:rsidRPr="007F77BC">
        <w:rPr>
          <w:sz w:val="28"/>
          <w:szCs w:val="28"/>
        </w:rPr>
        <w:t xml:space="preserve"> и расширению словарного запаса.</w:t>
      </w:r>
    </w:p>
    <w:p w:rsidR="00D11D48" w:rsidRPr="007F77BC" w:rsidRDefault="00D11D48" w:rsidP="00D11D48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F77BC">
        <w:rPr>
          <w:b/>
          <w:bCs/>
          <w:sz w:val="28"/>
          <w:szCs w:val="28"/>
        </w:rPr>
        <w:t> </w:t>
      </w:r>
    </w:p>
    <w:p w:rsidR="00D11D48" w:rsidRDefault="00D11D48" w:rsidP="00D11D48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D11D48" w:rsidRDefault="00D11D48" w:rsidP="00D11D48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D11D48" w:rsidRDefault="00D11D48" w:rsidP="00D11D48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D11D48" w:rsidRPr="007F77BC" w:rsidRDefault="00D11D48" w:rsidP="00D11D48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F77BC">
        <w:rPr>
          <w:b/>
          <w:bCs/>
          <w:sz w:val="28"/>
          <w:szCs w:val="28"/>
        </w:rPr>
        <w:lastRenderedPageBreak/>
        <w:t>Домашний театр</w:t>
      </w:r>
    </w:p>
    <w:p w:rsidR="00D11D48" w:rsidRPr="007F77BC" w:rsidRDefault="00D11D48" w:rsidP="00D11D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F77BC">
        <w:rPr>
          <w:sz w:val="28"/>
          <w:szCs w:val="28"/>
        </w:rPr>
        <w:t xml:space="preserve"> Большое значение для ребенка имеет театр, театральная деятельность. Семейный театр – особая среда для развития творческих способностей детей.         Это ключ к нравственному развитию ребенка, который открывает новую грань деятельности, приобщает не только к искусству мимики и жеста, но и к культуре общения. Ценность театральной деятельности в том, что она помогает детям зрительно увидеть содержание литературного произведения, развивает воображение, без которого не возможно полноценное восприятие художественной литературы. Ведь умение живо представить себе то, о чем читаешь или слышишь, вырабатывается на основе внешнего видения, из опыта реальных представлений. Театральная деятельность активно применяется в детском саду, </w:t>
      </w:r>
      <w:proofErr w:type="gramStart"/>
      <w:r w:rsidRPr="007F77BC">
        <w:rPr>
          <w:sz w:val="28"/>
          <w:szCs w:val="28"/>
        </w:rPr>
        <w:t>но</w:t>
      </w:r>
      <w:proofErr w:type="gramEnd"/>
      <w:r w:rsidRPr="007F77BC">
        <w:rPr>
          <w:sz w:val="28"/>
          <w:szCs w:val="28"/>
        </w:rPr>
        <w:t xml:space="preserve"> сколько радости получает ребенок, когда его папа вдруг становится волком, мама – лисой, а дедушка – медведем!</w:t>
      </w:r>
    </w:p>
    <w:p w:rsidR="00D11D48" w:rsidRPr="007F77BC" w:rsidRDefault="00D11D48" w:rsidP="00D11D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F77BC">
        <w:rPr>
          <w:sz w:val="28"/>
          <w:szCs w:val="28"/>
        </w:rPr>
        <w:t>Драматизация служит для ребенка средством проявления артистических способностей, развития речи, морального опыта. Игра в театр очень близка ребенку, стремящемуся все свои переживания и впечатления выразить в действии.</w:t>
      </w:r>
    </w:p>
    <w:p w:rsidR="00D11D48" w:rsidRPr="007F77BC" w:rsidRDefault="00D11D48" w:rsidP="00D11D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11D48" w:rsidRPr="007F77BC" w:rsidRDefault="00D11D48" w:rsidP="00D11D48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7F77BC">
        <w:rPr>
          <w:b/>
          <w:sz w:val="28"/>
          <w:szCs w:val="28"/>
        </w:rPr>
        <w:t>Выступление родителей: настольный театр «</w:t>
      </w:r>
      <w:proofErr w:type="spellStart"/>
      <w:r w:rsidRPr="007F77BC">
        <w:rPr>
          <w:b/>
          <w:sz w:val="28"/>
          <w:szCs w:val="28"/>
        </w:rPr>
        <w:t>Заюшкина</w:t>
      </w:r>
      <w:proofErr w:type="spellEnd"/>
      <w:r w:rsidRPr="007F77BC">
        <w:rPr>
          <w:b/>
          <w:sz w:val="28"/>
          <w:szCs w:val="28"/>
        </w:rPr>
        <w:t xml:space="preserve"> избушка»</w:t>
      </w:r>
    </w:p>
    <w:p w:rsidR="00D11D48" w:rsidRPr="007F77BC" w:rsidRDefault="00D11D48" w:rsidP="00D11D48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D11D48" w:rsidRPr="007F77BC" w:rsidRDefault="00D11D48" w:rsidP="00D11D48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11D48" w:rsidRDefault="00D11D48" w:rsidP="00D11D48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F77B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76775" cy="3501461"/>
            <wp:effectExtent l="19050" t="0" r="9525" b="0"/>
            <wp:docPr id="2" name="Рисунок 1" descr="C:\Users\НК\AppData\Local\Microsoft\Windows\Temporary Internet Files\Content.Word\IMG_1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К\AppData\Local\Microsoft\Windows\Temporary Internet Files\Content.Word\IMG_19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7871" cy="3509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D48" w:rsidRDefault="00D11D48" w:rsidP="00D11D48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11D48" w:rsidRPr="007F77BC" w:rsidRDefault="00D11D48" w:rsidP="00D11D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7B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855951" cy="2893459"/>
            <wp:effectExtent l="19050" t="0" r="0" b="0"/>
            <wp:docPr id="4" name="Рисунок 4" descr="C:\Users\НК\AppData\Local\Microsoft\Windows\Temporary Internet Files\Content.Word\IMG_1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К\AppData\Local\Microsoft\Windows\Temporary Internet Files\Content.Word\IMG_19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086" cy="2895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D48" w:rsidRPr="007F77BC" w:rsidRDefault="00D11D48" w:rsidP="00D11D48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1D48" w:rsidRPr="007F77BC" w:rsidRDefault="00D11D48" w:rsidP="00D11D48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1D48" w:rsidRPr="007C431E" w:rsidRDefault="00D11D48" w:rsidP="00D11D48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    </w:t>
      </w:r>
      <w:r w:rsidRPr="007F77BC">
        <w:rPr>
          <w:rFonts w:ascii="Times New Roman" w:hAnsi="Times New Roman" w:cs="Times New Roman"/>
          <w:b/>
          <w:sz w:val="28"/>
          <w:szCs w:val="28"/>
        </w:rPr>
        <w:t xml:space="preserve">Мастер класс «Изготовление </w:t>
      </w:r>
      <w:proofErr w:type="spellStart"/>
      <w:r w:rsidRPr="007F77BC">
        <w:rPr>
          <w:rFonts w:ascii="Times New Roman" w:hAnsi="Times New Roman" w:cs="Times New Roman"/>
          <w:b/>
          <w:sz w:val="28"/>
          <w:szCs w:val="28"/>
        </w:rPr>
        <w:t>отребутов</w:t>
      </w:r>
      <w:proofErr w:type="spellEnd"/>
      <w:r w:rsidRPr="007F77BC">
        <w:rPr>
          <w:rFonts w:ascii="Times New Roman" w:hAnsi="Times New Roman" w:cs="Times New Roman"/>
          <w:b/>
          <w:sz w:val="28"/>
          <w:szCs w:val="28"/>
        </w:rPr>
        <w:t xml:space="preserve"> к сказке «</w:t>
      </w:r>
      <w:proofErr w:type="spellStart"/>
      <w:r w:rsidRPr="007F77BC">
        <w:rPr>
          <w:rFonts w:ascii="Times New Roman" w:hAnsi="Times New Roman" w:cs="Times New Roman"/>
          <w:b/>
          <w:sz w:val="28"/>
          <w:szCs w:val="28"/>
        </w:rPr>
        <w:t>Заюшкина</w:t>
      </w:r>
      <w:proofErr w:type="spellEnd"/>
      <w:r w:rsidRPr="007F77BC">
        <w:rPr>
          <w:rFonts w:ascii="Times New Roman" w:hAnsi="Times New Roman" w:cs="Times New Roman"/>
          <w:b/>
          <w:sz w:val="28"/>
          <w:szCs w:val="28"/>
        </w:rPr>
        <w:t xml:space="preserve"> избушка»»</w:t>
      </w:r>
    </w:p>
    <w:p w:rsidR="00D11D48" w:rsidRPr="007F77BC" w:rsidRDefault="00D11D48" w:rsidP="00D11D4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D48" w:rsidRPr="007F77BC" w:rsidRDefault="00D11D48" w:rsidP="00D11D4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D48" w:rsidRPr="007F77BC" w:rsidRDefault="00D11D48" w:rsidP="00D11D4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7B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81575" cy="3736181"/>
            <wp:effectExtent l="19050" t="0" r="9525" b="0"/>
            <wp:docPr id="16" name="Рисунок 16" descr="C:\Users\НК\AppData\Local\Microsoft\Windows\Temporary Internet Files\Content.Word\IMG_1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НК\AppData\Local\Microsoft\Windows\Temporary Internet Files\Content.Word\IMG_194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3736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D48" w:rsidRPr="007F77BC" w:rsidRDefault="00D11D48" w:rsidP="00D11D48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7F77BC">
        <w:rPr>
          <w:b/>
          <w:bCs/>
          <w:sz w:val="28"/>
          <w:szCs w:val="28"/>
        </w:rPr>
        <w:t>                       </w:t>
      </w:r>
    </w:p>
    <w:p w:rsidR="00D11D48" w:rsidRPr="007F77BC" w:rsidRDefault="00D11D48" w:rsidP="00D11D48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D11D48" w:rsidRPr="007F77BC" w:rsidRDefault="00D11D48" w:rsidP="00D11D48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D11D48" w:rsidRPr="007F77BC" w:rsidRDefault="00D11D48" w:rsidP="00D11D48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D11D48" w:rsidRDefault="00D11D48" w:rsidP="00D11D48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D11D48" w:rsidRDefault="00D11D48" w:rsidP="00D11D48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D11D48" w:rsidRPr="007F77BC" w:rsidRDefault="00D11D48" w:rsidP="00D11D48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F77BC">
        <w:rPr>
          <w:b/>
          <w:bCs/>
          <w:sz w:val="28"/>
          <w:szCs w:val="28"/>
        </w:rPr>
        <w:lastRenderedPageBreak/>
        <w:t>Домашнее задание.</w:t>
      </w:r>
    </w:p>
    <w:p w:rsidR="00D11D48" w:rsidRPr="007F77BC" w:rsidRDefault="00D11D48" w:rsidP="00D11D48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F77BC">
        <w:rPr>
          <w:i/>
          <w:iCs/>
          <w:sz w:val="28"/>
          <w:szCs w:val="28"/>
        </w:rPr>
        <w:t>Мы предлагаем всем родителям, откликнулся на нашу просьбу и помочь пополнить базу уголка театрализованной деятельности! Изготовить своими руками атрибуты, персонажей сказок, или один из видов театра.</w:t>
      </w:r>
    </w:p>
    <w:p w:rsidR="00D11D48" w:rsidRPr="007F77BC" w:rsidRDefault="00D11D48" w:rsidP="00D11D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F77BC">
        <w:rPr>
          <w:sz w:val="28"/>
          <w:szCs w:val="28"/>
        </w:rPr>
        <w:t>  </w:t>
      </w:r>
      <w:r w:rsidRPr="007F77BC">
        <w:rPr>
          <w:b/>
          <w:bCs/>
          <w:sz w:val="28"/>
          <w:szCs w:val="28"/>
        </w:rPr>
        <w:t>Вариант решения родительского собрания:</w:t>
      </w:r>
    </w:p>
    <w:p w:rsidR="00D11D48" w:rsidRPr="007F77BC" w:rsidRDefault="00D11D48" w:rsidP="00D11D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F77BC">
        <w:rPr>
          <w:sz w:val="28"/>
          <w:szCs w:val="28"/>
        </w:rPr>
        <w:t>1.Использовать информацию, полученную на родительском собрании, в рамках развития детей в театрализованной деятельности.</w:t>
      </w:r>
    </w:p>
    <w:p w:rsidR="00D11D48" w:rsidRPr="007F77BC" w:rsidRDefault="00D11D48" w:rsidP="00D11D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F77BC">
        <w:rPr>
          <w:sz w:val="28"/>
          <w:szCs w:val="28"/>
        </w:rPr>
        <w:t>2.Поддерживать интерес детей к театральной деятельности в детском саду и дома.</w:t>
      </w:r>
    </w:p>
    <w:p w:rsidR="00D11D48" w:rsidRPr="007F77BC" w:rsidRDefault="00D11D48" w:rsidP="00D11D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F77BC">
        <w:rPr>
          <w:sz w:val="28"/>
          <w:szCs w:val="28"/>
        </w:rPr>
        <w:t>3.Позаботиться родителям о технических средствах (диски, кассеты), способствующих развитию творческого потенциала детей.</w:t>
      </w:r>
    </w:p>
    <w:p w:rsidR="00D11D48" w:rsidRPr="007F77BC" w:rsidRDefault="00D11D48" w:rsidP="00D11D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F77BC">
        <w:rPr>
          <w:sz w:val="28"/>
          <w:szCs w:val="28"/>
        </w:rPr>
        <w:t>4.Уделять серьезное внимание выбору художественной литературы для чтения детям</w:t>
      </w:r>
    </w:p>
    <w:p w:rsidR="00D11D48" w:rsidRDefault="00D11D48" w:rsidP="00D11D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F77BC">
        <w:rPr>
          <w:sz w:val="28"/>
          <w:szCs w:val="28"/>
        </w:rPr>
        <w:t>5. Изготовить своими руками атрибуты, персонажей сказок, или один из видов театра.</w:t>
      </w:r>
    </w:p>
    <w:p w:rsidR="005D11FD" w:rsidRDefault="005D11FD" w:rsidP="00D11D48">
      <w:pPr>
        <w:ind w:left="-851"/>
      </w:pPr>
    </w:p>
    <w:sectPr w:rsidR="005D11FD" w:rsidSect="005D1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903FF"/>
    <w:multiLevelType w:val="hybridMultilevel"/>
    <w:tmpl w:val="866C4A92"/>
    <w:lvl w:ilvl="0" w:tplc="628CEE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11D48"/>
    <w:rsid w:val="000B4D8A"/>
    <w:rsid w:val="005D11FD"/>
    <w:rsid w:val="005E36C7"/>
    <w:rsid w:val="008D1997"/>
    <w:rsid w:val="00900533"/>
    <w:rsid w:val="00BD12BE"/>
    <w:rsid w:val="00D11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48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D48"/>
    <w:pPr>
      <w:ind w:left="720"/>
      <w:contextualSpacing/>
    </w:pPr>
  </w:style>
  <w:style w:type="character" w:customStyle="1" w:styleId="c6">
    <w:name w:val="c6"/>
    <w:basedOn w:val="a0"/>
    <w:rsid w:val="00D11D48"/>
  </w:style>
  <w:style w:type="character" w:customStyle="1" w:styleId="c2">
    <w:name w:val="c2"/>
    <w:basedOn w:val="a0"/>
    <w:rsid w:val="00D11D48"/>
  </w:style>
  <w:style w:type="paragraph" w:styleId="a4">
    <w:name w:val="Normal (Web)"/>
    <w:basedOn w:val="a"/>
    <w:uiPriority w:val="99"/>
    <w:unhideWhenUsed/>
    <w:rsid w:val="00D11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5">
    <w:name w:val="c105"/>
    <w:basedOn w:val="a"/>
    <w:rsid w:val="00D11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11D48"/>
  </w:style>
  <w:style w:type="paragraph" w:customStyle="1" w:styleId="c112">
    <w:name w:val="c112"/>
    <w:basedOn w:val="a"/>
    <w:rsid w:val="00D11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D11D48"/>
  </w:style>
  <w:style w:type="paragraph" w:styleId="a5">
    <w:name w:val="Balloon Text"/>
    <w:basedOn w:val="a"/>
    <w:link w:val="a6"/>
    <w:uiPriority w:val="99"/>
    <w:semiHidden/>
    <w:unhideWhenUsed/>
    <w:rsid w:val="00D11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1D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765</Words>
  <Characters>4362</Characters>
  <Application>Microsoft Office Word</Application>
  <DocSecurity>0</DocSecurity>
  <Lines>36</Lines>
  <Paragraphs>10</Paragraphs>
  <ScaleCrop>false</ScaleCrop>
  <Company>Microsoft</Company>
  <LinksUpToDate>false</LinksUpToDate>
  <CharactersWithSpaces>5117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НК</dc:creator>
  <cp:lastModifiedBy>НК</cp:lastModifiedBy>
  <cp:revision>3</cp:revision>
  <dcterms:created xsi:type="dcterms:W3CDTF">2018-01-04T00:38:00Z</dcterms:created>
  <dcterms:modified xsi:type="dcterms:W3CDTF">2018-01-04T00:42:00Z</dcterms:modified>
</cp:coreProperties>
</file>