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04" w:rsidRPr="00A372E7" w:rsidRDefault="00DC4A04" w:rsidP="00A372E7">
      <w:pPr>
        <w:jc w:val="center"/>
        <w:rPr>
          <w:b/>
        </w:rPr>
      </w:pPr>
      <w:r w:rsidRPr="00A372E7">
        <w:rPr>
          <w:b/>
        </w:rPr>
        <w:t xml:space="preserve">Программа по ОБЖ </w:t>
      </w:r>
    </w:p>
    <w:p w:rsidR="00DC4A04" w:rsidRPr="00A372E7" w:rsidRDefault="00DC4A04" w:rsidP="00A372E7">
      <w:pPr>
        <w:jc w:val="center"/>
        <w:rPr>
          <w:b/>
        </w:rPr>
      </w:pPr>
      <w:r w:rsidRPr="00A372E7">
        <w:rPr>
          <w:b/>
        </w:rPr>
        <w:t>для старших дошкольников</w:t>
      </w:r>
    </w:p>
    <w:p w:rsidR="00DC4A04" w:rsidRPr="00A372E7" w:rsidRDefault="00DC4A04" w:rsidP="00A372E7">
      <w:pPr>
        <w:tabs>
          <w:tab w:val="left" w:pos="5610"/>
        </w:tabs>
        <w:jc w:val="right"/>
      </w:pPr>
    </w:p>
    <w:p w:rsidR="00DC4A04" w:rsidRPr="00A372E7" w:rsidRDefault="00DC4A04" w:rsidP="00A372E7">
      <w:r w:rsidRPr="00A372E7">
        <w:t>Составил</w:t>
      </w:r>
      <w:r w:rsidR="00A372E7">
        <w:t xml:space="preserve">а </w:t>
      </w:r>
      <w:r w:rsidRPr="00A372E7">
        <w:t xml:space="preserve"> воспитатель детского сада № 59 ОАО «РЖД»  Потапова Н.П.</w:t>
      </w:r>
    </w:p>
    <w:p w:rsidR="00DC4A04" w:rsidRPr="00A372E7" w:rsidRDefault="00DC4A04" w:rsidP="00A372E7"/>
    <w:p w:rsidR="00DC4A04" w:rsidRPr="00A372E7" w:rsidRDefault="00DC4A04" w:rsidP="00A372E7">
      <w:pPr>
        <w:rPr>
          <w:b/>
          <w:lang w:eastAsia="en-US"/>
        </w:rPr>
      </w:pPr>
      <w:r w:rsidRPr="00A372E7">
        <w:rPr>
          <w:b/>
          <w:lang w:eastAsia="en-US"/>
        </w:rPr>
        <w:t>Актуальность</w:t>
      </w:r>
    </w:p>
    <w:p w:rsidR="00DC4A04" w:rsidRPr="00A372E7" w:rsidRDefault="00DC4A04" w:rsidP="00A372E7">
      <w:pPr>
        <w:rPr>
          <w:lang w:eastAsia="en-US"/>
        </w:rPr>
      </w:pPr>
      <w:r w:rsidRPr="00A372E7">
        <w:rPr>
          <w:lang w:eastAsia="en-US"/>
        </w:rPr>
        <w:t>Актуальным считаю воспитание у детей старшего дошкольного возраста навыков безопасного поведения на улицах города. Эта проблема связана с тем, что у детей отсутствует та защитная психологическая реакция на дорожную обстановку, которая свойственна взрослым. Их желание, стремление постоянно открывать что - то новое часто ставит ребенка перед реальными опасностями, а в частности, на улицах. Поэтому уже в детском саду необходимо изучать с детьми правила дорожного движения и формировать у них навыки осознанного безопасного поведения на улицах большого города. Для этого ставлю задачи:</w:t>
      </w:r>
    </w:p>
    <w:p w:rsidR="00DC4A04" w:rsidRPr="00A372E7" w:rsidRDefault="00DC4A04" w:rsidP="00A372E7">
      <w:pPr>
        <w:rPr>
          <w:lang w:eastAsia="en-US"/>
        </w:rPr>
      </w:pPr>
      <w:r w:rsidRPr="00A372E7">
        <w:rPr>
          <w:lang w:eastAsia="en-US"/>
        </w:rPr>
        <w:t>- усвоение дошкольниками первоначальных знаний о правилах безопасного поведения на улице;</w:t>
      </w:r>
    </w:p>
    <w:p w:rsidR="00DC4A04" w:rsidRPr="00A372E7" w:rsidRDefault="00DC4A04" w:rsidP="00A372E7">
      <w:pPr>
        <w:rPr>
          <w:lang w:eastAsia="en-US"/>
        </w:rPr>
      </w:pPr>
      <w:r w:rsidRPr="00A372E7">
        <w:rPr>
          <w:lang w:eastAsia="en-US"/>
        </w:rPr>
        <w:t>- формирование у детей качественно новых двигательных навыков и внимательного восприятия окружающей обстановки (ребенок должен уметь координировать свои движения с движениями других людей и перемещением предметов);</w:t>
      </w:r>
    </w:p>
    <w:p w:rsidR="00DC4A04" w:rsidRPr="00A372E7" w:rsidRDefault="00DC4A04" w:rsidP="00A372E7">
      <w:pPr>
        <w:rPr>
          <w:lang w:eastAsia="en-US"/>
        </w:rPr>
      </w:pPr>
      <w:r w:rsidRPr="00A372E7">
        <w:rPr>
          <w:lang w:eastAsia="en-US"/>
        </w:rPr>
        <w:t>- 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DC4A04" w:rsidRPr="00A372E7" w:rsidRDefault="00DC4A04" w:rsidP="00A372E7">
      <w:pPr>
        <w:rPr>
          <w:lang w:eastAsia="en-US"/>
        </w:rPr>
      </w:pPr>
      <w:r w:rsidRPr="00A372E7">
        <w:rPr>
          <w:lang w:eastAsia="en-US"/>
        </w:rPr>
        <w:t>При построении системы работы выделила 3 аспекта взаимодействия ребенка с транспортной системой города:</w:t>
      </w:r>
    </w:p>
    <w:p w:rsidR="00DC4A04" w:rsidRPr="00A372E7" w:rsidRDefault="00DC4A04" w:rsidP="00A372E7">
      <w:pPr>
        <w:rPr>
          <w:lang w:eastAsia="en-US"/>
        </w:rPr>
      </w:pPr>
      <w:r w:rsidRPr="00A372E7">
        <w:rPr>
          <w:lang w:eastAsia="en-US"/>
        </w:rPr>
        <w:t>- ребенок – пешеход;</w:t>
      </w:r>
    </w:p>
    <w:p w:rsidR="00DC4A04" w:rsidRPr="00A372E7" w:rsidRDefault="00DC4A04" w:rsidP="00A372E7">
      <w:pPr>
        <w:rPr>
          <w:lang w:eastAsia="en-US"/>
        </w:rPr>
      </w:pPr>
      <w:r w:rsidRPr="00A372E7">
        <w:rPr>
          <w:lang w:eastAsia="en-US"/>
        </w:rPr>
        <w:t>- ребенок – пассажир городского транспорта;</w:t>
      </w:r>
    </w:p>
    <w:p w:rsidR="00DC4A04" w:rsidRPr="00A372E7" w:rsidRDefault="00DC4A04" w:rsidP="00A372E7">
      <w:pPr>
        <w:rPr>
          <w:lang w:eastAsia="en-US"/>
        </w:rPr>
      </w:pPr>
      <w:r w:rsidRPr="00A372E7">
        <w:rPr>
          <w:lang w:eastAsia="en-US"/>
        </w:rPr>
        <w:t xml:space="preserve">- ребенок – водитель детских транспортных средств (велосипед, </w:t>
      </w:r>
      <w:proofErr w:type="spellStart"/>
      <w:r w:rsidRPr="00A372E7">
        <w:rPr>
          <w:lang w:eastAsia="en-US"/>
        </w:rPr>
        <w:t>снегокат</w:t>
      </w:r>
      <w:proofErr w:type="spellEnd"/>
      <w:r w:rsidRPr="00A372E7">
        <w:rPr>
          <w:lang w:eastAsia="en-US"/>
        </w:rPr>
        <w:t xml:space="preserve">, санки, ролики, самокат и </w:t>
      </w:r>
      <w:proofErr w:type="spellStart"/>
      <w:proofErr w:type="gramStart"/>
      <w:r w:rsidRPr="00A372E7">
        <w:rPr>
          <w:lang w:eastAsia="en-US"/>
        </w:rPr>
        <w:t>др</w:t>
      </w:r>
      <w:proofErr w:type="spellEnd"/>
      <w:proofErr w:type="gramEnd"/>
      <w:r w:rsidRPr="00A372E7">
        <w:rPr>
          <w:lang w:eastAsia="en-US"/>
        </w:rPr>
        <w:t>).</w:t>
      </w:r>
    </w:p>
    <w:p w:rsidR="00DC4A04" w:rsidRPr="00A372E7" w:rsidRDefault="00DC4A04" w:rsidP="00A372E7">
      <w:pPr>
        <w:rPr>
          <w:lang w:eastAsia="en-US"/>
        </w:rPr>
      </w:pPr>
      <w:r w:rsidRPr="00A372E7">
        <w:rPr>
          <w:lang w:eastAsia="en-US"/>
        </w:rPr>
        <w:t>Мною разработано тематическое планирование по разным направлениям образовательной деятельности детей старшего дошкольного возраста: по ознакомлению с окружающим миром, по развитию речи и математике, по рисованию и аппликации, по конструированию, которые объединены общей темой «Правила и безопасность дорожного движения». Работа проводится во вторую половину дня один раз в месяц.</w:t>
      </w:r>
    </w:p>
    <w:p w:rsidR="00DC4A04" w:rsidRPr="00A372E7" w:rsidRDefault="00DC4A04" w:rsidP="00A372E7">
      <w:pPr>
        <w:rPr>
          <w:lang w:eastAsia="en-US"/>
        </w:rPr>
      </w:pPr>
      <w:r w:rsidRPr="00A372E7">
        <w:rPr>
          <w:lang w:eastAsia="en-US"/>
        </w:rPr>
        <w:t>Тематическое планирование позволяет значительно сократить время для образовательной деятельности, освобождая его для игры, прогулок, оздоровительных мероприятий. Повышается качество работы педагога, в результате чего возрастает успешность развития детей, усвоения ими того объема знаний, который предусмотрен проектом стандарта дошкольного образования.</w:t>
      </w:r>
    </w:p>
    <w:p w:rsidR="00DC4A04" w:rsidRPr="00A372E7" w:rsidRDefault="00DC4A04" w:rsidP="00A372E7">
      <w:pPr>
        <w:rPr>
          <w:lang w:eastAsia="en-US"/>
        </w:rPr>
      </w:pPr>
      <w:r w:rsidRPr="00A372E7">
        <w:rPr>
          <w:lang w:eastAsia="en-US"/>
        </w:rPr>
        <w:t>Немалое внимание уделяется аспекту взаимодействия с семьей в воспитании навыков безопасного поведения. Проводятся совместные мероприятия с родителями: познавательно - игровые конкурсы «Как мы знаем свой город?», «Угадай дорожный знак?», выставка детских рисунков «Нарисуйте транспортное средство», игры – эстафеты, консультации. Важна также наглядная информация, содержащая практические рекомендации по семейному воспитанию.</w:t>
      </w:r>
    </w:p>
    <w:p w:rsidR="00DC4A04" w:rsidRPr="00A372E7" w:rsidRDefault="00DC4A04" w:rsidP="00A372E7">
      <w:pPr>
        <w:rPr>
          <w:lang w:eastAsia="en-US"/>
        </w:rPr>
      </w:pPr>
      <w:r w:rsidRPr="00A372E7">
        <w:rPr>
          <w:lang w:eastAsia="en-US"/>
        </w:rPr>
        <w:t xml:space="preserve">Необходимо сделать родителей своими союзниками в воспитании у ребенка сознательного безопасного поведения на улицах города. Первоочередная задача – выработка единого подхода, единых педагогических требований к ребенку. Прежде </w:t>
      </w:r>
      <w:proofErr w:type="gramStart"/>
      <w:r w:rsidRPr="00A372E7">
        <w:rPr>
          <w:lang w:eastAsia="en-US"/>
        </w:rPr>
        <w:t>всего</w:t>
      </w:r>
      <w:proofErr w:type="gramEnd"/>
      <w:r w:rsidRPr="00A372E7">
        <w:rPr>
          <w:lang w:eastAsia="en-US"/>
        </w:rPr>
        <w:t xml:space="preserve"> необходимо объяснить родителям важность этой проблемы, так как в семье происходит становление характера ребенка, формирование его отношения к окружающим, первые навыки общения. Семья обеспечивает удовлетворение важнейшей потребности ребенка – потребности в признании, любви, эмоциональной защищенности.</w:t>
      </w:r>
    </w:p>
    <w:p w:rsidR="00DC4A04" w:rsidRPr="00A372E7" w:rsidRDefault="00DC4A04" w:rsidP="00A372E7">
      <w:pPr>
        <w:rPr>
          <w:lang w:eastAsia="en-US"/>
        </w:rPr>
      </w:pPr>
    </w:p>
    <w:p w:rsidR="00DC4A04" w:rsidRPr="00A372E7" w:rsidRDefault="00DC4A04" w:rsidP="00A372E7">
      <w:pPr>
        <w:rPr>
          <w:lang w:eastAsia="en-US"/>
        </w:rPr>
      </w:pPr>
      <w:r w:rsidRPr="00A372E7">
        <w:rPr>
          <w:b/>
          <w:bCs/>
          <w:lang w:eastAsia="en-US"/>
        </w:rPr>
        <w:t>Пояснительная записка</w:t>
      </w:r>
    </w:p>
    <w:p w:rsidR="00DC4A04" w:rsidRPr="00A372E7" w:rsidRDefault="00DC4A04" w:rsidP="00A372E7">
      <w:pPr>
        <w:rPr>
          <w:lang w:eastAsia="en-US"/>
        </w:rPr>
      </w:pPr>
      <w:r w:rsidRPr="00A372E7">
        <w:rPr>
          <w:lang w:eastAsia="en-US"/>
        </w:rPr>
        <w:lastRenderedPageBreak/>
        <w:t>   Программа по ОБЖ включает в себя не только вопросы физического здоровья, но и вопросы духовного здоровья. Беседы включают вопросы гигиены, питания, закаливания, строения человека, основы ПДД, охрану жизнедеятельности человека.</w:t>
      </w:r>
    </w:p>
    <w:p w:rsidR="00DC4A04" w:rsidRPr="00A372E7" w:rsidRDefault="00DC4A04" w:rsidP="00A372E7">
      <w:pPr>
        <w:rPr>
          <w:lang w:eastAsia="en-US"/>
        </w:rPr>
      </w:pPr>
      <w:r w:rsidRPr="00A372E7">
        <w:rPr>
          <w:lang w:eastAsia="en-US"/>
        </w:rPr>
        <w:t>    Программа имеет три раздела: «Безопасность поведения в природе», «Безопасность собственной жизнедеятельности» и «Безопасность на дорогах». </w:t>
      </w:r>
    </w:p>
    <w:p w:rsidR="00DC4A04" w:rsidRPr="00A372E7" w:rsidRDefault="00DC4A04" w:rsidP="00A372E7">
      <w:pPr>
        <w:rPr>
          <w:lang w:eastAsia="en-US"/>
        </w:rPr>
      </w:pPr>
      <w:r w:rsidRPr="00A372E7">
        <w:rPr>
          <w:b/>
          <w:bCs/>
          <w:lang w:eastAsia="en-US"/>
        </w:rPr>
        <w:t>  Основные задачи и цели:</w:t>
      </w:r>
    </w:p>
    <w:p w:rsidR="00DC4A04" w:rsidRPr="00A372E7" w:rsidRDefault="00DC4A04" w:rsidP="00A372E7">
      <w:pPr>
        <w:rPr>
          <w:lang w:eastAsia="en-US"/>
        </w:rPr>
      </w:pPr>
      <w:r w:rsidRPr="00A372E7">
        <w:rPr>
          <w:lang w:eastAsia="en-US"/>
        </w:rPr>
        <w:t>           - формирование «личности безопасного типа», знающей основы защиты человека и общества от современного комплекса опасных факторов и умеющей применять эти знания на практике;</w:t>
      </w:r>
    </w:p>
    <w:p w:rsidR="00DC4A04" w:rsidRPr="00A372E7" w:rsidRDefault="00DC4A04" w:rsidP="00A372E7">
      <w:pPr>
        <w:rPr>
          <w:lang w:eastAsia="en-US"/>
        </w:rPr>
      </w:pPr>
      <w:r w:rsidRPr="00A372E7">
        <w:rPr>
          <w:lang w:eastAsia="en-US"/>
        </w:rPr>
        <w:t>          - воспитание гражданственности, патриотизма, ответственности перед обществом.        </w:t>
      </w:r>
    </w:p>
    <w:p w:rsidR="00DC4A04" w:rsidRPr="00A372E7" w:rsidRDefault="00DC4A04" w:rsidP="00A372E7">
      <w:pPr>
        <w:rPr>
          <w:lang w:eastAsia="en-US"/>
        </w:rPr>
      </w:pPr>
      <w:r w:rsidRPr="00A372E7">
        <w:rPr>
          <w:lang w:eastAsia="en-US"/>
        </w:rPr>
        <w:t>     - изучение и освоение основ здорового образа жизни, обеспечивающего полноценное безопасное существование»;</w:t>
      </w:r>
    </w:p>
    <w:p w:rsidR="00DC4A04" w:rsidRPr="00A372E7" w:rsidRDefault="00DC4A04" w:rsidP="00A372E7">
      <w:pPr>
        <w:rPr>
          <w:lang w:eastAsia="en-US"/>
        </w:rPr>
      </w:pPr>
      <w:r w:rsidRPr="00A372E7">
        <w:rPr>
          <w:lang w:eastAsia="en-US"/>
        </w:rPr>
        <w:t>      - ознакомление с опасностями, угрожающими человеку в современной повседневной жизни, в опасных и чрезвычайных ситуациях; изучение методов и приёмов защиты.</w:t>
      </w:r>
    </w:p>
    <w:p w:rsidR="00DC4A04" w:rsidRPr="00A372E7" w:rsidRDefault="00DC4A04" w:rsidP="00A372E7">
      <w:pPr>
        <w:rPr>
          <w:lang w:eastAsia="en-US"/>
        </w:rPr>
      </w:pPr>
      <w:r w:rsidRPr="00A372E7">
        <w:rPr>
          <w:b/>
          <w:bCs/>
          <w:lang w:eastAsia="en-US"/>
        </w:rPr>
        <w:t>Целевые ориентиры:</w:t>
      </w:r>
    </w:p>
    <w:p w:rsidR="00DC4A04" w:rsidRPr="00A372E7" w:rsidRDefault="00DC4A04" w:rsidP="00A372E7">
      <w:pPr>
        <w:rPr>
          <w:lang w:eastAsia="en-US"/>
        </w:rPr>
      </w:pPr>
      <w:r w:rsidRPr="00A372E7">
        <w:rPr>
          <w:lang w:eastAsia="en-US"/>
        </w:rPr>
        <w:t xml:space="preserve"> </w:t>
      </w:r>
      <w:proofErr w:type="gramStart"/>
      <w:r w:rsidRPr="00A372E7">
        <w:rPr>
          <w:lang w:eastAsia="en-US"/>
        </w:rPr>
        <w:t>Должны знать, что относится к опасным вещам, как с ними обращаться; знать, что значит «моя безопасность», какие бывают чрезвычайные ситуации; знать правила поведения при возникновении пожара, владеть навыками осторожного обращения с огнем; знать действия в ситуации при пожаре,  номер телефона пожарной части; знать причины дорожно-транспортных происшествий по вине пешеходов и как этого избежать;</w:t>
      </w:r>
      <w:proofErr w:type="gramEnd"/>
      <w:r w:rsidRPr="00A372E7">
        <w:rPr>
          <w:lang w:eastAsia="en-US"/>
        </w:rPr>
        <w:t xml:space="preserve"> </w:t>
      </w:r>
      <w:proofErr w:type="gramStart"/>
      <w:r w:rsidRPr="00A372E7">
        <w:rPr>
          <w:lang w:eastAsia="en-US"/>
        </w:rPr>
        <w:t>знать об опасности на улице, а также о последовательности сигналов светофора, к кому можно обратиться в случае опасности; знать правила при переходе проезжей части улицы, после высадки из транспорта; знать об особенностях движения по мокрой и скользкой дороге; о правилах безопасного поведения при движении по льду водоёмов; о правилах здорового образа жизни;</w:t>
      </w:r>
      <w:proofErr w:type="gramEnd"/>
      <w:r w:rsidRPr="00A372E7">
        <w:rPr>
          <w:lang w:eastAsia="en-US"/>
        </w:rPr>
        <w:t xml:space="preserve"> о правилах поведения в парках и скверах; о факторах, влияющих на здоровье человека.</w:t>
      </w:r>
    </w:p>
    <w:p w:rsidR="00DC4A04" w:rsidRPr="00A372E7" w:rsidRDefault="00DC4A04" w:rsidP="00A372E7">
      <w:pPr>
        <w:rPr>
          <w:lang w:eastAsia="en-US"/>
        </w:rPr>
      </w:pPr>
      <w:r w:rsidRPr="00A372E7">
        <w:rPr>
          <w:lang w:eastAsia="en-US"/>
        </w:rPr>
        <w:t>   Уметь правильно действовать в чрезвычайных ситуациях; уметь выбирать безопасное место и переходить дорогу только по правилам;  уметь использовать приобретённые знания и умения для обогащения жизненного опыта.</w:t>
      </w:r>
    </w:p>
    <w:p w:rsidR="00DC4A04" w:rsidRPr="00A372E7" w:rsidRDefault="00DC4A04" w:rsidP="00A372E7">
      <w:pPr>
        <w:rPr>
          <w:lang w:eastAsia="en-US"/>
        </w:rPr>
      </w:pPr>
      <w:r w:rsidRPr="00A372E7">
        <w:rPr>
          <w:lang w:eastAsia="en-US"/>
        </w:rPr>
        <w:t xml:space="preserve">    </w:t>
      </w:r>
    </w:p>
    <w:p w:rsidR="00DC4A04" w:rsidRPr="00A372E7" w:rsidRDefault="00DC4A04" w:rsidP="00A372E7">
      <w:pPr>
        <w:jc w:val="center"/>
        <w:rPr>
          <w:lang w:eastAsia="en-US"/>
        </w:rPr>
      </w:pPr>
      <w:r w:rsidRPr="00A372E7">
        <w:rPr>
          <w:lang w:eastAsia="en-US"/>
        </w:rPr>
        <w:t>Дорожная азбука</w:t>
      </w:r>
    </w:p>
    <w:tbl>
      <w:tblPr>
        <w:tblStyle w:val="a3"/>
        <w:tblW w:w="9575" w:type="dxa"/>
        <w:tblLook w:val="01E0"/>
      </w:tblPr>
      <w:tblGrid>
        <w:gridCol w:w="2162"/>
        <w:gridCol w:w="2649"/>
        <w:gridCol w:w="2377"/>
        <w:gridCol w:w="2387"/>
      </w:tblGrid>
      <w:tr w:rsidR="00DC4A04" w:rsidRPr="00A372E7" w:rsidTr="00DC4A04">
        <w:trPr>
          <w:trHeight w:val="2925"/>
        </w:trPr>
        <w:tc>
          <w:tcPr>
            <w:tcW w:w="2162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Сентябрь</w:t>
            </w:r>
          </w:p>
        </w:tc>
        <w:tc>
          <w:tcPr>
            <w:tcW w:w="2649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Экскурсия к автобусной остановке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Чтение художественной литературы: С. Волкова «Про правила дорожного движения»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Показ кукольного спектакля «Буратино идет в детский сад»</w:t>
            </w:r>
          </w:p>
        </w:tc>
        <w:tc>
          <w:tcPr>
            <w:tcW w:w="2377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Выстраивание макета и игра на нем «Дорога в детский сад»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Изготовление дорожных знаков</w:t>
            </w:r>
          </w:p>
        </w:tc>
        <w:tc>
          <w:tcPr>
            <w:tcW w:w="2387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Совместное с родителями изготовление практического материала по правилам дорожного движения</w:t>
            </w:r>
          </w:p>
        </w:tc>
      </w:tr>
    </w:tbl>
    <w:p w:rsidR="00DC4A04" w:rsidRPr="00A372E7" w:rsidRDefault="00DC4A04" w:rsidP="00A372E7">
      <w:pPr>
        <w:rPr>
          <w:lang w:eastAsia="en-US"/>
        </w:rPr>
      </w:pPr>
    </w:p>
    <w:p w:rsidR="00DC4A04" w:rsidRPr="00A372E7" w:rsidRDefault="00DC4A04" w:rsidP="00A372E7">
      <w:pPr>
        <w:jc w:val="center"/>
        <w:rPr>
          <w:lang w:eastAsia="en-US"/>
        </w:rPr>
      </w:pPr>
      <w:r w:rsidRPr="00A372E7">
        <w:rPr>
          <w:lang w:eastAsia="en-US"/>
        </w:rPr>
        <w:t>Пожарная безопасность</w:t>
      </w:r>
    </w:p>
    <w:tbl>
      <w:tblPr>
        <w:tblStyle w:val="a3"/>
        <w:tblW w:w="9575" w:type="dxa"/>
        <w:tblLook w:val="01E0"/>
      </w:tblPr>
      <w:tblGrid>
        <w:gridCol w:w="2306"/>
        <w:gridCol w:w="2307"/>
        <w:gridCol w:w="2555"/>
        <w:gridCol w:w="2407"/>
      </w:tblGrid>
      <w:tr w:rsidR="00DC4A04" w:rsidRPr="00A372E7" w:rsidTr="00B5178C">
        <w:trPr>
          <w:trHeight w:val="1365"/>
        </w:trPr>
        <w:tc>
          <w:tcPr>
            <w:tcW w:w="2306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Октябрь</w:t>
            </w:r>
          </w:p>
        </w:tc>
        <w:tc>
          <w:tcPr>
            <w:tcW w:w="2307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Что мы знаем об огне?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Задачи: учить различать, когда огонь – друг, а когда – враг;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 xml:space="preserve">Огонь нам друг, но не всегда – бывает </w:t>
            </w:r>
            <w:r w:rsidRPr="00A372E7">
              <w:rPr>
                <w:lang w:eastAsia="en-US"/>
              </w:rPr>
              <w:lastRenderedPageBreak/>
              <w:t>от него беда.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 xml:space="preserve">Задачи: учить осознавать опасность при пользовании огнем; 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Дать знания о пожарной безопасности в быту</w:t>
            </w:r>
          </w:p>
        </w:tc>
        <w:tc>
          <w:tcPr>
            <w:tcW w:w="2555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lastRenderedPageBreak/>
              <w:t>Чтение художественной литературы: «Сказка о спичке и добром огне».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Дидактические игры</w:t>
            </w:r>
            <w:proofErr w:type="gramStart"/>
            <w:r w:rsidRPr="00A372E7">
              <w:rPr>
                <w:lang w:eastAsia="en-US"/>
              </w:rPr>
              <w:t xml:space="preserve"> :</w:t>
            </w:r>
            <w:proofErr w:type="gramEnd"/>
            <w:r w:rsidRPr="00A372E7">
              <w:rPr>
                <w:lang w:eastAsia="en-US"/>
              </w:rPr>
              <w:t xml:space="preserve"> «Один дома», «Правильно – не </w:t>
            </w:r>
            <w:r w:rsidRPr="00A372E7">
              <w:rPr>
                <w:lang w:eastAsia="en-US"/>
              </w:rPr>
              <w:lastRenderedPageBreak/>
              <w:t>правильно».</w:t>
            </w:r>
            <w:r w:rsidRPr="00A372E7">
              <w:rPr>
                <w:lang w:eastAsia="en-US"/>
              </w:rPr>
              <w:br/>
              <w:t>Создание книги из детских рисунков.</w:t>
            </w:r>
          </w:p>
        </w:tc>
        <w:tc>
          <w:tcPr>
            <w:tcW w:w="2407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lastRenderedPageBreak/>
              <w:t>Анкетирование родителей «Знает ли ваш ребенок правила пожарной безопасности».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 xml:space="preserve">Организация уголков безопасности, </w:t>
            </w:r>
            <w:r w:rsidRPr="00A372E7">
              <w:rPr>
                <w:lang w:eastAsia="en-US"/>
              </w:rPr>
              <w:lastRenderedPageBreak/>
              <w:t>подбор материала по теме.</w:t>
            </w:r>
          </w:p>
        </w:tc>
      </w:tr>
    </w:tbl>
    <w:p w:rsidR="00DC4A04" w:rsidRPr="00A372E7" w:rsidRDefault="00DC4A04" w:rsidP="00A372E7">
      <w:pPr>
        <w:jc w:val="center"/>
        <w:rPr>
          <w:lang w:eastAsia="en-US"/>
        </w:rPr>
      </w:pPr>
    </w:p>
    <w:p w:rsidR="00DC4A04" w:rsidRPr="00A372E7" w:rsidRDefault="00DC4A04" w:rsidP="00A372E7">
      <w:pPr>
        <w:jc w:val="center"/>
        <w:rPr>
          <w:lang w:eastAsia="en-US"/>
        </w:rPr>
      </w:pPr>
      <w:r w:rsidRPr="00A372E7">
        <w:rPr>
          <w:lang w:eastAsia="en-US"/>
        </w:rPr>
        <w:t>Безопасность собственной жизнедеятельности</w:t>
      </w:r>
    </w:p>
    <w:tbl>
      <w:tblPr>
        <w:tblStyle w:val="a3"/>
        <w:tblW w:w="9606" w:type="dxa"/>
        <w:tblLook w:val="01E0"/>
      </w:tblPr>
      <w:tblGrid>
        <w:gridCol w:w="2201"/>
        <w:gridCol w:w="2718"/>
        <w:gridCol w:w="2438"/>
        <w:gridCol w:w="2249"/>
      </w:tblGrid>
      <w:tr w:rsidR="00DC4A04" w:rsidRPr="00A372E7" w:rsidTr="00DC4A04">
        <w:trPr>
          <w:trHeight w:val="5067"/>
        </w:trPr>
        <w:tc>
          <w:tcPr>
            <w:tcW w:w="2201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Ноябрь</w:t>
            </w:r>
          </w:p>
        </w:tc>
        <w:tc>
          <w:tcPr>
            <w:tcW w:w="2718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Дороже алмаза свои два глаза.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proofErr w:type="spellStart"/>
            <w:proofErr w:type="gramStart"/>
            <w:r w:rsidRPr="00A372E7">
              <w:rPr>
                <w:lang w:eastAsia="en-US"/>
              </w:rPr>
              <w:t>Поисково</w:t>
            </w:r>
            <w:proofErr w:type="spellEnd"/>
            <w:r w:rsidRPr="00A372E7">
              <w:rPr>
                <w:lang w:eastAsia="en-US"/>
              </w:rPr>
              <w:t xml:space="preserve"> – исследовательская</w:t>
            </w:r>
            <w:proofErr w:type="gramEnd"/>
            <w:r w:rsidRPr="00A372E7">
              <w:rPr>
                <w:lang w:eastAsia="en-US"/>
              </w:rPr>
              <w:t xml:space="preserve"> деятельность «Как защитить наши глаза?» 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Беседы «Сколько времени можно смотреть телевизор?», «Что ты будешь делать, если тебе в глаз попала соринка?» «Почему нельзя протирать глаза грязными руками, варежкой?».</w:t>
            </w:r>
          </w:p>
        </w:tc>
        <w:tc>
          <w:tcPr>
            <w:tcW w:w="2438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 xml:space="preserve">Чтение художественной литературы: С. </w:t>
            </w:r>
            <w:proofErr w:type="spellStart"/>
            <w:r w:rsidRPr="00A372E7">
              <w:rPr>
                <w:lang w:eastAsia="en-US"/>
              </w:rPr>
              <w:t>Погореловский</w:t>
            </w:r>
            <w:proofErr w:type="spellEnd"/>
            <w:r w:rsidRPr="00A372E7">
              <w:rPr>
                <w:lang w:eastAsia="en-US"/>
              </w:rPr>
              <w:t xml:space="preserve"> «Про глаза – глазенки», С. </w:t>
            </w:r>
            <w:proofErr w:type="gramStart"/>
            <w:r w:rsidRPr="00A372E7">
              <w:rPr>
                <w:lang w:eastAsia="en-US"/>
              </w:rPr>
              <w:t>Черный</w:t>
            </w:r>
            <w:proofErr w:type="gramEnd"/>
            <w:r w:rsidRPr="00A372E7">
              <w:rPr>
                <w:lang w:eastAsia="en-US"/>
              </w:rPr>
              <w:t xml:space="preserve"> «Мамина песня».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Загадывание загадок по теме.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Подвижная игра «Сокол». Дидактические игры: «Найди несколько отличий по рисункам», «Найди игрушку такого же цвета».</w:t>
            </w:r>
          </w:p>
        </w:tc>
        <w:tc>
          <w:tcPr>
            <w:tcW w:w="2249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Консультация для родителей «Это интересно знать» (рекомендации врача окулиста).</w:t>
            </w:r>
          </w:p>
        </w:tc>
      </w:tr>
    </w:tbl>
    <w:p w:rsidR="00DC4A04" w:rsidRPr="00A372E7" w:rsidRDefault="00DC4A04" w:rsidP="00A372E7">
      <w:pPr>
        <w:jc w:val="center"/>
        <w:rPr>
          <w:lang w:eastAsia="en-US"/>
        </w:rPr>
      </w:pPr>
    </w:p>
    <w:p w:rsidR="00DC4A04" w:rsidRPr="00A372E7" w:rsidRDefault="00DC4A04" w:rsidP="00A372E7">
      <w:pPr>
        <w:jc w:val="center"/>
        <w:rPr>
          <w:lang w:eastAsia="en-US"/>
        </w:rPr>
      </w:pPr>
      <w:r w:rsidRPr="00A372E7">
        <w:rPr>
          <w:lang w:eastAsia="en-US"/>
        </w:rPr>
        <w:t>В мире природы</w:t>
      </w:r>
    </w:p>
    <w:tbl>
      <w:tblPr>
        <w:tblStyle w:val="a3"/>
        <w:tblW w:w="9624" w:type="dxa"/>
        <w:tblLook w:val="01E0"/>
      </w:tblPr>
      <w:tblGrid>
        <w:gridCol w:w="2235"/>
        <w:gridCol w:w="2761"/>
        <w:gridCol w:w="2391"/>
        <w:gridCol w:w="2237"/>
      </w:tblGrid>
      <w:tr w:rsidR="00DC4A04" w:rsidRPr="00A372E7" w:rsidTr="00DC4A04">
        <w:trPr>
          <w:trHeight w:val="5234"/>
        </w:trPr>
        <w:tc>
          <w:tcPr>
            <w:tcW w:w="2235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Декабрь</w:t>
            </w:r>
          </w:p>
        </w:tc>
        <w:tc>
          <w:tcPr>
            <w:tcW w:w="2761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Воздух вокруг нас.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Задачи: раскрыть понятия «воздух», познакомить со свойствами воздуха, формировать ответственное отношение к растениям – «легким» планеты земля.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 xml:space="preserve">Опытно – исследовательская деятельность «Что в пакете?», «Сделай воздушный барометр». 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Экологические акции «Не загрязняйте воздух».</w:t>
            </w:r>
          </w:p>
        </w:tc>
        <w:tc>
          <w:tcPr>
            <w:tcW w:w="2391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Игровые упражнения с соломинкой, с воздушными шарами. Дидактическая игра «Ветер по морю гуляет».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Чтение книги «Экология в картинках». Работа с энциклопедией.</w:t>
            </w:r>
          </w:p>
        </w:tc>
        <w:tc>
          <w:tcPr>
            <w:tcW w:w="2237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 xml:space="preserve">Консультация «Воздух в нашей квартире». </w:t>
            </w:r>
          </w:p>
        </w:tc>
      </w:tr>
    </w:tbl>
    <w:p w:rsidR="00DC4A04" w:rsidRPr="00A372E7" w:rsidRDefault="00DC4A04" w:rsidP="00A372E7">
      <w:pPr>
        <w:jc w:val="center"/>
        <w:rPr>
          <w:lang w:eastAsia="en-US"/>
        </w:rPr>
      </w:pPr>
    </w:p>
    <w:p w:rsidR="00DC4A04" w:rsidRPr="00A372E7" w:rsidRDefault="00DC4A04" w:rsidP="00A372E7">
      <w:pPr>
        <w:jc w:val="center"/>
        <w:rPr>
          <w:lang w:eastAsia="en-US"/>
        </w:rPr>
      </w:pPr>
      <w:r w:rsidRPr="00A372E7">
        <w:rPr>
          <w:lang w:eastAsia="en-US"/>
        </w:rPr>
        <w:t>Дорожная азбука</w:t>
      </w:r>
    </w:p>
    <w:tbl>
      <w:tblPr>
        <w:tblStyle w:val="a3"/>
        <w:tblW w:w="9652" w:type="dxa"/>
        <w:tblLook w:val="01E0"/>
      </w:tblPr>
      <w:tblGrid>
        <w:gridCol w:w="2193"/>
        <w:gridCol w:w="2862"/>
        <w:gridCol w:w="2258"/>
        <w:gridCol w:w="2339"/>
      </w:tblGrid>
      <w:tr w:rsidR="00DC4A04" w:rsidRPr="00A372E7" w:rsidTr="00DC4A04">
        <w:trPr>
          <w:trHeight w:val="3765"/>
        </w:trPr>
        <w:tc>
          <w:tcPr>
            <w:tcW w:w="2193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lastRenderedPageBreak/>
              <w:t>Январь</w:t>
            </w:r>
          </w:p>
        </w:tc>
        <w:tc>
          <w:tcPr>
            <w:tcW w:w="2862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Отправляемся в путешествие на разных видах транспорта (железнодорожном, воздушном, водном).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 xml:space="preserve">Задачи: дать представления о безопасности на железной дороге, о правилах поведения в общественном транспорте. 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</w:p>
        </w:tc>
        <w:tc>
          <w:tcPr>
            <w:tcW w:w="2258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Дидактические игры: «Кто поедет первым?», «Диспетчер», «Едем в поезде». Ручной труд: изготовление транспорта из бросового материала, обыгрывание поделок на макете «Транспорт».</w:t>
            </w:r>
          </w:p>
        </w:tc>
        <w:tc>
          <w:tcPr>
            <w:tcW w:w="2339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Изготовление книжек – малышек «Путешествуем с семьей».</w:t>
            </w:r>
          </w:p>
        </w:tc>
      </w:tr>
    </w:tbl>
    <w:p w:rsidR="00DC4A04" w:rsidRPr="00A372E7" w:rsidRDefault="00DC4A04" w:rsidP="00A372E7">
      <w:pPr>
        <w:jc w:val="center"/>
        <w:rPr>
          <w:lang w:eastAsia="en-US"/>
        </w:rPr>
      </w:pPr>
      <w:r w:rsidRPr="00A372E7">
        <w:rPr>
          <w:lang w:eastAsia="en-US"/>
        </w:rPr>
        <w:t>Пожарная безопасность</w:t>
      </w:r>
    </w:p>
    <w:tbl>
      <w:tblPr>
        <w:tblStyle w:val="a3"/>
        <w:tblW w:w="9661" w:type="dxa"/>
        <w:tblLook w:val="01E0"/>
      </w:tblPr>
      <w:tblGrid>
        <w:gridCol w:w="2256"/>
        <w:gridCol w:w="2265"/>
        <w:gridCol w:w="2500"/>
        <w:gridCol w:w="2640"/>
      </w:tblGrid>
      <w:tr w:rsidR="00DC4A04" w:rsidRPr="00A372E7" w:rsidTr="00DC4A04">
        <w:trPr>
          <w:trHeight w:val="5519"/>
        </w:trPr>
        <w:tc>
          <w:tcPr>
            <w:tcW w:w="2256" w:type="dxa"/>
          </w:tcPr>
          <w:p w:rsidR="00DC4A04" w:rsidRPr="00A372E7" w:rsidRDefault="00DC4A04" w:rsidP="00A372E7">
            <w:pPr>
              <w:jc w:val="both"/>
              <w:rPr>
                <w:lang w:eastAsia="en-US"/>
              </w:rPr>
            </w:pPr>
            <w:r w:rsidRPr="00A372E7">
              <w:rPr>
                <w:lang w:eastAsia="en-US"/>
              </w:rPr>
              <w:t>Февраль</w:t>
            </w:r>
          </w:p>
        </w:tc>
        <w:tc>
          <w:tcPr>
            <w:tcW w:w="2265" w:type="dxa"/>
          </w:tcPr>
          <w:p w:rsidR="00DC4A04" w:rsidRPr="00A372E7" w:rsidRDefault="00DC4A04" w:rsidP="00A372E7">
            <w:pPr>
              <w:jc w:val="both"/>
              <w:rPr>
                <w:lang w:eastAsia="en-US"/>
              </w:rPr>
            </w:pPr>
            <w:r w:rsidRPr="00A372E7">
              <w:rPr>
                <w:lang w:eastAsia="en-US"/>
              </w:rPr>
              <w:t>Кухня – не место для игр.</w:t>
            </w:r>
          </w:p>
          <w:p w:rsidR="00DC4A04" w:rsidRPr="00A372E7" w:rsidRDefault="00DC4A04" w:rsidP="00A372E7">
            <w:pPr>
              <w:jc w:val="both"/>
              <w:rPr>
                <w:lang w:eastAsia="en-US"/>
              </w:rPr>
            </w:pPr>
            <w:r w:rsidRPr="00A372E7">
              <w:rPr>
                <w:lang w:eastAsia="en-US"/>
              </w:rPr>
              <w:t>Беседы: «Газ тоже бывает опасным», «Эта спичка – невеличка».</w:t>
            </w:r>
          </w:p>
          <w:p w:rsidR="00DC4A04" w:rsidRPr="00A372E7" w:rsidRDefault="00DC4A04" w:rsidP="00A372E7">
            <w:pPr>
              <w:jc w:val="both"/>
              <w:rPr>
                <w:lang w:eastAsia="en-US"/>
              </w:rPr>
            </w:pPr>
            <w:r w:rsidRPr="00A372E7">
              <w:rPr>
                <w:lang w:eastAsia="en-US"/>
              </w:rPr>
              <w:t xml:space="preserve">Продуктивная деятельность: изготовление атрибутов для сюжетно – ролевых игр, макетов по теме. </w:t>
            </w:r>
          </w:p>
          <w:p w:rsidR="00DC4A04" w:rsidRPr="00A372E7" w:rsidRDefault="00DC4A04" w:rsidP="00A372E7">
            <w:pPr>
              <w:jc w:val="both"/>
              <w:rPr>
                <w:lang w:eastAsia="en-US"/>
              </w:rPr>
            </w:pPr>
            <w:r w:rsidRPr="00A372E7">
              <w:rPr>
                <w:lang w:eastAsia="en-US"/>
              </w:rPr>
              <w:t>Составление коллективного рассказа «Ребенок и спички».</w:t>
            </w:r>
          </w:p>
        </w:tc>
        <w:tc>
          <w:tcPr>
            <w:tcW w:w="2500" w:type="dxa"/>
          </w:tcPr>
          <w:p w:rsidR="00DC4A04" w:rsidRPr="00A372E7" w:rsidRDefault="00DC4A04" w:rsidP="00A372E7">
            <w:pPr>
              <w:jc w:val="both"/>
              <w:rPr>
                <w:lang w:eastAsia="en-US"/>
              </w:rPr>
            </w:pPr>
            <w:r w:rsidRPr="00A372E7">
              <w:rPr>
                <w:lang w:eastAsia="en-US"/>
              </w:rPr>
              <w:t>Дидактические игры: «Сложи картинку»,  «Найди отличия на рисунке».</w:t>
            </w:r>
          </w:p>
          <w:p w:rsidR="00DC4A04" w:rsidRPr="00A372E7" w:rsidRDefault="00DC4A04" w:rsidP="00A372E7">
            <w:pPr>
              <w:jc w:val="both"/>
              <w:rPr>
                <w:lang w:eastAsia="en-US"/>
              </w:rPr>
            </w:pPr>
            <w:r w:rsidRPr="00A372E7">
              <w:rPr>
                <w:lang w:eastAsia="en-US"/>
              </w:rPr>
              <w:t>Сюжетно – ролевые игры с использованием атрибутов: пожарный щит, телефоны, утюги, газовая плита, стиральная машина, пылесос и др.</w:t>
            </w:r>
            <w:r w:rsidRPr="00A372E7">
              <w:rPr>
                <w:lang w:eastAsia="en-US"/>
              </w:rPr>
              <w:br/>
              <w:t>Чтение художественной литературы: «Газ» Д. Воронин, «Газ тоже бывает опасным» П. Дзюба, «</w:t>
            </w:r>
            <w:proofErr w:type="spellStart"/>
            <w:r w:rsidRPr="00A372E7">
              <w:rPr>
                <w:lang w:eastAsia="en-US"/>
              </w:rPr>
              <w:t>Голубой</w:t>
            </w:r>
            <w:proofErr w:type="spellEnd"/>
            <w:r w:rsidRPr="00A372E7">
              <w:rPr>
                <w:lang w:eastAsia="en-US"/>
              </w:rPr>
              <w:t xml:space="preserve"> огонек» Е. Ильин.</w:t>
            </w:r>
          </w:p>
        </w:tc>
        <w:tc>
          <w:tcPr>
            <w:tcW w:w="2640" w:type="dxa"/>
          </w:tcPr>
          <w:p w:rsidR="00DC4A04" w:rsidRPr="00A372E7" w:rsidRDefault="00DC4A04" w:rsidP="00A372E7">
            <w:pPr>
              <w:jc w:val="both"/>
              <w:rPr>
                <w:lang w:eastAsia="en-US"/>
              </w:rPr>
            </w:pPr>
            <w:r w:rsidRPr="00A372E7">
              <w:rPr>
                <w:lang w:eastAsia="en-US"/>
              </w:rPr>
              <w:t>Моделирование ситуации «Пожар» (эвакуация детей).</w:t>
            </w:r>
          </w:p>
          <w:p w:rsidR="00DC4A04" w:rsidRPr="00A372E7" w:rsidRDefault="00DC4A04" w:rsidP="00A372E7">
            <w:pPr>
              <w:jc w:val="both"/>
              <w:rPr>
                <w:lang w:eastAsia="en-US"/>
              </w:rPr>
            </w:pPr>
            <w:r w:rsidRPr="00A372E7">
              <w:rPr>
                <w:lang w:eastAsia="en-US"/>
              </w:rPr>
              <w:t>Подбор иллюстративного материала совместно с родителями по теме. Изготовление памяток.</w:t>
            </w:r>
          </w:p>
        </w:tc>
      </w:tr>
    </w:tbl>
    <w:p w:rsidR="00DC4A04" w:rsidRPr="00A372E7" w:rsidRDefault="00DC4A04" w:rsidP="00A372E7">
      <w:pPr>
        <w:jc w:val="center"/>
        <w:rPr>
          <w:lang w:eastAsia="en-US"/>
        </w:rPr>
      </w:pPr>
      <w:r w:rsidRPr="00A372E7">
        <w:rPr>
          <w:lang w:eastAsia="en-US"/>
        </w:rPr>
        <w:t>Безопасность собственной жизнедеятельности</w:t>
      </w:r>
    </w:p>
    <w:tbl>
      <w:tblPr>
        <w:tblStyle w:val="a3"/>
        <w:tblW w:w="9658" w:type="dxa"/>
        <w:tblLook w:val="01E0"/>
      </w:tblPr>
      <w:tblGrid>
        <w:gridCol w:w="2220"/>
        <w:gridCol w:w="2757"/>
        <w:gridCol w:w="2460"/>
        <w:gridCol w:w="2221"/>
      </w:tblGrid>
      <w:tr w:rsidR="00DC4A04" w:rsidRPr="00A372E7" w:rsidTr="00B5178C">
        <w:trPr>
          <w:trHeight w:val="1785"/>
        </w:trPr>
        <w:tc>
          <w:tcPr>
            <w:tcW w:w="2220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Март</w:t>
            </w:r>
          </w:p>
        </w:tc>
        <w:tc>
          <w:tcPr>
            <w:tcW w:w="2757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 xml:space="preserve">Ножницы, катушки – это не игрушки. 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Задачи: дать представления о мерах предосторожности при работе с иголкой и ножницами. Загадывание загадок: наперсток, ножницы, иголка, нитка, швейная машинка и др. Пословицы и поговорки по теме. Вышивание праздничных салфеток для мам и бабушек.</w:t>
            </w:r>
          </w:p>
        </w:tc>
        <w:tc>
          <w:tcPr>
            <w:tcW w:w="2460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 xml:space="preserve">Чтение художественной литературы «Подарок» М. </w:t>
            </w:r>
            <w:proofErr w:type="spellStart"/>
            <w:r w:rsidRPr="00A372E7">
              <w:rPr>
                <w:lang w:eastAsia="en-US"/>
              </w:rPr>
              <w:t>Тохистова</w:t>
            </w:r>
            <w:proofErr w:type="spellEnd"/>
            <w:r w:rsidRPr="00A372E7">
              <w:rPr>
                <w:lang w:eastAsia="en-US"/>
              </w:rPr>
              <w:t xml:space="preserve">, «Портниха» С. Красиков, «Швея» Е. </w:t>
            </w:r>
            <w:proofErr w:type="spellStart"/>
            <w:r w:rsidRPr="00A372E7">
              <w:rPr>
                <w:lang w:eastAsia="en-US"/>
              </w:rPr>
              <w:t>Карганова</w:t>
            </w:r>
            <w:proofErr w:type="spellEnd"/>
            <w:r w:rsidRPr="00A372E7">
              <w:rPr>
                <w:lang w:eastAsia="en-US"/>
              </w:rPr>
              <w:t xml:space="preserve">, «Ножницы» В. </w:t>
            </w:r>
            <w:proofErr w:type="spellStart"/>
            <w:r w:rsidRPr="00A372E7">
              <w:rPr>
                <w:lang w:eastAsia="en-US"/>
              </w:rPr>
              <w:t>Мусатов</w:t>
            </w:r>
            <w:proofErr w:type="spellEnd"/>
            <w:r w:rsidRPr="00A372E7">
              <w:rPr>
                <w:lang w:eastAsia="en-US"/>
              </w:rPr>
              <w:t xml:space="preserve">. Дидактические игры: «Закончи строчку», «Что здесь лишнее», «Подбери слова», «Найди пару». Изготовление </w:t>
            </w:r>
            <w:r w:rsidRPr="00A372E7">
              <w:rPr>
                <w:lang w:eastAsia="en-US"/>
              </w:rPr>
              <w:lastRenderedPageBreak/>
              <w:t>атрибутов для сюжетно – ролевых игр. «Швейная мастерская», «Магазин одежды».</w:t>
            </w:r>
          </w:p>
        </w:tc>
        <w:tc>
          <w:tcPr>
            <w:tcW w:w="2221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lastRenderedPageBreak/>
              <w:t>Развлечение совместно с родителями «Наряды из бабушкиного сундука». Драматизация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 xml:space="preserve"> сказки «Путешествие Мисс Иголочки».  </w:t>
            </w:r>
          </w:p>
        </w:tc>
      </w:tr>
    </w:tbl>
    <w:p w:rsidR="00DC4A04" w:rsidRPr="00A372E7" w:rsidRDefault="00DC4A04" w:rsidP="00A372E7">
      <w:pPr>
        <w:jc w:val="center"/>
        <w:rPr>
          <w:lang w:eastAsia="en-US"/>
        </w:rPr>
      </w:pPr>
    </w:p>
    <w:p w:rsidR="00DC4A04" w:rsidRPr="00A372E7" w:rsidRDefault="00DC4A04" w:rsidP="00A372E7">
      <w:pPr>
        <w:jc w:val="center"/>
        <w:rPr>
          <w:lang w:eastAsia="en-US"/>
        </w:rPr>
      </w:pPr>
      <w:r w:rsidRPr="00A372E7">
        <w:rPr>
          <w:lang w:eastAsia="en-US"/>
        </w:rPr>
        <w:t>В мире природы</w:t>
      </w:r>
    </w:p>
    <w:tbl>
      <w:tblPr>
        <w:tblStyle w:val="a3"/>
        <w:tblW w:w="9652" w:type="dxa"/>
        <w:tblLook w:val="01E0"/>
      </w:tblPr>
      <w:tblGrid>
        <w:gridCol w:w="2357"/>
        <w:gridCol w:w="2498"/>
        <w:gridCol w:w="2439"/>
        <w:gridCol w:w="2358"/>
      </w:tblGrid>
      <w:tr w:rsidR="00DC4A04" w:rsidRPr="00A372E7" w:rsidTr="00DC4A04">
        <w:trPr>
          <w:trHeight w:val="5518"/>
        </w:trPr>
        <w:tc>
          <w:tcPr>
            <w:tcW w:w="2357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Апрель</w:t>
            </w:r>
          </w:p>
        </w:tc>
        <w:tc>
          <w:tcPr>
            <w:tcW w:w="2498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b/>
                <w:lang w:eastAsia="en-US"/>
              </w:rPr>
              <w:t>Ситуативный разговор</w:t>
            </w:r>
            <w:proofErr w:type="gramStart"/>
            <w:r w:rsidRPr="00A372E7">
              <w:rPr>
                <w:b/>
                <w:lang w:eastAsia="en-US"/>
              </w:rPr>
              <w:t xml:space="preserve"> :</w:t>
            </w:r>
            <w:proofErr w:type="gramEnd"/>
            <w:r w:rsidRPr="00A372E7">
              <w:rPr>
                <w:b/>
                <w:lang w:eastAsia="en-US"/>
              </w:rPr>
              <w:t xml:space="preserve"> " Если на улице гроза и сильный ветер" Цель:</w:t>
            </w:r>
            <w:r w:rsidRPr="00A372E7">
              <w:rPr>
                <w:lang w:eastAsia="en-US"/>
              </w:rPr>
              <w:t xml:space="preserve"> рассказать о правилах поведения во время грозы и шквального ветра. 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закреплять и соблюдать правила безопасного поведения в различных ситуациях; развивать охранительное самосознание. Воспитывать чувство взаимопомощи.</w:t>
            </w:r>
          </w:p>
        </w:tc>
        <w:tc>
          <w:tcPr>
            <w:tcW w:w="2439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 xml:space="preserve">Дидактическая игра: "Опасно - не опасно". 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 xml:space="preserve">Цель: </w:t>
            </w:r>
            <w:proofErr w:type="gramStart"/>
            <w:r w:rsidRPr="00A372E7">
              <w:rPr>
                <w:lang w:eastAsia="en-US"/>
              </w:rPr>
              <w:t>Учить детей отличать опасные для жизни ситуации, грозящие их здоровью и здоровью окружающих, от неопасных, уметь предвидеть и предупредить результаты возможного развития ситуации;</w:t>
            </w:r>
            <w:proofErr w:type="gramEnd"/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Работа с энциклопедией (откуда появляется гроза, молния).</w:t>
            </w:r>
          </w:p>
        </w:tc>
        <w:tc>
          <w:tcPr>
            <w:tcW w:w="2358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Памятка для родителей «Как вести себя во время грозы». Консультация «Как оказать первую помощь при поражении током».</w:t>
            </w:r>
          </w:p>
        </w:tc>
      </w:tr>
    </w:tbl>
    <w:p w:rsidR="00DC4A04" w:rsidRPr="00A372E7" w:rsidRDefault="00DC4A04" w:rsidP="00A372E7">
      <w:pPr>
        <w:jc w:val="center"/>
        <w:rPr>
          <w:lang w:eastAsia="en-US"/>
        </w:rPr>
      </w:pPr>
    </w:p>
    <w:p w:rsidR="00DC4A04" w:rsidRPr="00A372E7" w:rsidRDefault="00DC4A04" w:rsidP="00A372E7">
      <w:pPr>
        <w:jc w:val="center"/>
        <w:rPr>
          <w:lang w:eastAsia="en-US"/>
        </w:rPr>
      </w:pPr>
      <w:r w:rsidRPr="00A372E7">
        <w:rPr>
          <w:lang w:eastAsia="en-US"/>
        </w:rPr>
        <w:t>Дорожная азбука</w:t>
      </w:r>
    </w:p>
    <w:tbl>
      <w:tblPr>
        <w:tblStyle w:val="a3"/>
        <w:tblW w:w="9698" w:type="dxa"/>
        <w:tblLook w:val="01E0"/>
      </w:tblPr>
      <w:tblGrid>
        <w:gridCol w:w="2368"/>
        <w:gridCol w:w="2369"/>
        <w:gridCol w:w="2592"/>
        <w:gridCol w:w="2369"/>
      </w:tblGrid>
      <w:tr w:rsidR="00DC4A04" w:rsidRPr="00A372E7" w:rsidTr="00B5178C">
        <w:trPr>
          <w:trHeight w:val="3255"/>
        </w:trPr>
        <w:tc>
          <w:tcPr>
            <w:tcW w:w="2368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Май</w:t>
            </w:r>
          </w:p>
        </w:tc>
        <w:tc>
          <w:tcPr>
            <w:tcW w:w="2369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 xml:space="preserve">Знаки дорожные помни всегда. Цель: подвести детей к обобщению по теме. 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Игра – викторина «Дорожная стрелка».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 xml:space="preserve">Загадывание загадок о дорожных знаках и видах транспорта. </w:t>
            </w:r>
            <w:r w:rsidRPr="00A372E7">
              <w:rPr>
                <w:lang w:eastAsia="en-US"/>
              </w:rPr>
              <w:br/>
              <w:t>Беседы с детьми о безопасном поведении во дворе, где тоже ездят машины.</w:t>
            </w:r>
          </w:p>
        </w:tc>
        <w:tc>
          <w:tcPr>
            <w:tcW w:w="2592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Конструктивная игра «</w:t>
            </w:r>
            <w:proofErr w:type="spellStart"/>
            <w:r w:rsidRPr="00A372E7">
              <w:rPr>
                <w:lang w:eastAsia="en-US"/>
              </w:rPr>
              <w:t>Автогородок</w:t>
            </w:r>
            <w:proofErr w:type="spellEnd"/>
            <w:r w:rsidRPr="00A372E7">
              <w:rPr>
                <w:lang w:eastAsia="en-US"/>
              </w:rPr>
              <w:t>».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Изготовление дидактических карточек на тему «Правила дорожного движения».</w:t>
            </w:r>
            <w:r w:rsidRPr="00A372E7">
              <w:rPr>
                <w:lang w:eastAsia="en-US"/>
              </w:rPr>
              <w:br/>
              <w:t>Просмотр фильмов о безопасности детей на дорогах.</w:t>
            </w:r>
          </w:p>
        </w:tc>
        <w:tc>
          <w:tcPr>
            <w:tcW w:w="2369" w:type="dxa"/>
          </w:tcPr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 xml:space="preserve">Викторина для детей и родителей «Дорожная грамота». </w:t>
            </w:r>
          </w:p>
          <w:p w:rsidR="00DC4A04" w:rsidRPr="00A372E7" w:rsidRDefault="00DC4A04" w:rsidP="00A372E7">
            <w:pPr>
              <w:rPr>
                <w:lang w:eastAsia="en-US"/>
              </w:rPr>
            </w:pPr>
            <w:r w:rsidRPr="00A372E7">
              <w:rPr>
                <w:lang w:eastAsia="en-US"/>
              </w:rPr>
              <w:t>Изготовление памяток для детей совместно с родителями «Во дворе гуляй – мяч на дорогу не бросай».</w:t>
            </w:r>
          </w:p>
        </w:tc>
      </w:tr>
    </w:tbl>
    <w:p w:rsidR="00DC4A04" w:rsidRPr="00A372E7" w:rsidRDefault="00DC4A04" w:rsidP="00A372E7"/>
    <w:p w:rsidR="00DC4A04" w:rsidRDefault="00DC4A04" w:rsidP="00A372E7"/>
    <w:p w:rsidR="00A372E7" w:rsidRDefault="00A372E7" w:rsidP="00A372E7"/>
    <w:p w:rsidR="00A372E7" w:rsidRDefault="00A372E7" w:rsidP="00A372E7"/>
    <w:p w:rsidR="00A372E7" w:rsidRDefault="00A372E7" w:rsidP="00A372E7"/>
    <w:p w:rsidR="00A372E7" w:rsidRPr="00A372E7" w:rsidRDefault="00A372E7" w:rsidP="00A372E7"/>
    <w:p w:rsidR="00DC4A04" w:rsidRPr="00A372E7" w:rsidRDefault="00DC4A04" w:rsidP="00A372E7">
      <w:pPr>
        <w:rPr>
          <w:b/>
        </w:rPr>
      </w:pPr>
      <w:r w:rsidRPr="00A372E7">
        <w:rPr>
          <w:b/>
        </w:rPr>
        <w:lastRenderedPageBreak/>
        <w:t xml:space="preserve">Структура организации организованной образовательной деятельности </w:t>
      </w:r>
      <w:proofErr w:type="gramStart"/>
      <w:r w:rsidRPr="00A372E7">
        <w:rPr>
          <w:b/>
        </w:rPr>
        <w:t>в</w:t>
      </w:r>
      <w:proofErr w:type="gramEnd"/>
      <w:r w:rsidRPr="00A372E7">
        <w:rPr>
          <w:b/>
        </w:rPr>
        <w:t xml:space="preserve"> старшей и подготовительной групп.</w:t>
      </w:r>
    </w:p>
    <w:tbl>
      <w:tblPr>
        <w:tblStyle w:val="a3"/>
        <w:tblW w:w="0" w:type="auto"/>
        <w:tblLook w:val="04A0"/>
      </w:tblPr>
      <w:tblGrid>
        <w:gridCol w:w="3823"/>
        <w:gridCol w:w="1417"/>
        <w:gridCol w:w="2268"/>
        <w:gridCol w:w="1837"/>
      </w:tblGrid>
      <w:tr w:rsidR="00DC4A04" w:rsidRPr="00A372E7" w:rsidTr="00B5178C">
        <w:tc>
          <w:tcPr>
            <w:tcW w:w="3823" w:type="dxa"/>
            <w:vMerge w:val="restart"/>
          </w:tcPr>
          <w:p w:rsidR="00DC4A04" w:rsidRPr="00A372E7" w:rsidRDefault="00DC4A04" w:rsidP="00A372E7">
            <w:pPr>
              <w:rPr>
                <w:b/>
              </w:rPr>
            </w:pPr>
            <w:r w:rsidRPr="00A372E7">
              <w:rPr>
                <w:b/>
              </w:rPr>
              <w:t>Формирование основ безопасности у дошкольников</w:t>
            </w:r>
          </w:p>
        </w:tc>
        <w:tc>
          <w:tcPr>
            <w:tcW w:w="5522" w:type="dxa"/>
            <w:gridSpan w:val="3"/>
          </w:tcPr>
          <w:p w:rsidR="00DC4A04" w:rsidRPr="00A372E7" w:rsidRDefault="00DC4A04" w:rsidP="00A372E7">
            <w:pPr>
              <w:rPr>
                <w:b/>
              </w:rPr>
            </w:pPr>
            <w:r w:rsidRPr="00A372E7">
              <w:rPr>
                <w:b/>
              </w:rPr>
              <w:t>Кол-во компонентов</w:t>
            </w:r>
          </w:p>
        </w:tc>
      </w:tr>
      <w:tr w:rsidR="00DC4A04" w:rsidRPr="00A372E7" w:rsidTr="00B5178C">
        <w:trPr>
          <w:trHeight w:val="1028"/>
        </w:trPr>
        <w:tc>
          <w:tcPr>
            <w:tcW w:w="3823" w:type="dxa"/>
            <w:vMerge/>
          </w:tcPr>
          <w:p w:rsidR="00DC4A04" w:rsidRPr="00A372E7" w:rsidRDefault="00DC4A04" w:rsidP="00A372E7"/>
        </w:tc>
        <w:tc>
          <w:tcPr>
            <w:tcW w:w="1417" w:type="dxa"/>
          </w:tcPr>
          <w:p w:rsidR="00DC4A04" w:rsidRPr="00A372E7" w:rsidRDefault="00DC4A04" w:rsidP="00A372E7">
            <w:r w:rsidRPr="00A372E7">
              <w:t xml:space="preserve">Неделя </w:t>
            </w:r>
          </w:p>
        </w:tc>
        <w:tc>
          <w:tcPr>
            <w:tcW w:w="2268" w:type="dxa"/>
          </w:tcPr>
          <w:p w:rsidR="00DC4A04" w:rsidRPr="00A372E7" w:rsidRDefault="00DC4A04" w:rsidP="00A372E7">
            <w:r w:rsidRPr="00A372E7">
              <w:t xml:space="preserve">Месяц </w:t>
            </w:r>
          </w:p>
        </w:tc>
        <w:tc>
          <w:tcPr>
            <w:tcW w:w="1837" w:type="dxa"/>
          </w:tcPr>
          <w:p w:rsidR="00DC4A04" w:rsidRPr="00A372E7" w:rsidRDefault="00DC4A04" w:rsidP="00A372E7">
            <w:r w:rsidRPr="00A372E7">
              <w:t xml:space="preserve">Год </w:t>
            </w:r>
          </w:p>
        </w:tc>
      </w:tr>
      <w:tr w:rsidR="00DC4A04" w:rsidRPr="00A372E7" w:rsidTr="00B5178C">
        <w:tc>
          <w:tcPr>
            <w:tcW w:w="3823" w:type="dxa"/>
          </w:tcPr>
          <w:p w:rsidR="00DC4A04" w:rsidRPr="00A372E7" w:rsidRDefault="00DC4A04" w:rsidP="00A372E7">
            <w:r w:rsidRPr="00A372E7">
              <w:t>Старшая группа</w:t>
            </w:r>
          </w:p>
        </w:tc>
        <w:tc>
          <w:tcPr>
            <w:tcW w:w="1417" w:type="dxa"/>
          </w:tcPr>
          <w:p w:rsidR="00DC4A04" w:rsidRPr="00A372E7" w:rsidRDefault="00DC4A04" w:rsidP="00A372E7">
            <w:r w:rsidRPr="00A372E7">
              <w:t>1</w:t>
            </w:r>
          </w:p>
        </w:tc>
        <w:tc>
          <w:tcPr>
            <w:tcW w:w="2268" w:type="dxa"/>
          </w:tcPr>
          <w:p w:rsidR="00DC4A04" w:rsidRPr="00A372E7" w:rsidRDefault="00DC4A04" w:rsidP="00A372E7">
            <w:r w:rsidRPr="00A372E7">
              <w:t>4</w:t>
            </w:r>
          </w:p>
        </w:tc>
        <w:tc>
          <w:tcPr>
            <w:tcW w:w="1837" w:type="dxa"/>
          </w:tcPr>
          <w:p w:rsidR="00DC4A04" w:rsidRPr="00A372E7" w:rsidRDefault="00DC4A04" w:rsidP="00A372E7">
            <w:r w:rsidRPr="00A372E7">
              <w:t>35</w:t>
            </w:r>
          </w:p>
        </w:tc>
      </w:tr>
      <w:tr w:rsidR="00DC4A04" w:rsidRPr="00A372E7" w:rsidTr="00B5178C">
        <w:tc>
          <w:tcPr>
            <w:tcW w:w="3823" w:type="dxa"/>
          </w:tcPr>
          <w:p w:rsidR="00DC4A04" w:rsidRPr="00A372E7" w:rsidRDefault="00DC4A04" w:rsidP="00A372E7">
            <w:r w:rsidRPr="00A372E7">
              <w:t>Подготовительная группа</w:t>
            </w:r>
          </w:p>
        </w:tc>
        <w:tc>
          <w:tcPr>
            <w:tcW w:w="1417" w:type="dxa"/>
          </w:tcPr>
          <w:p w:rsidR="00DC4A04" w:rsidRPr="00A372E7" w:rsidRDefault="00DC4A04" w:rsidP="00A372E7">
            <w:r w:rsidRPr="00A372E7">
              <w:t>1</w:t>
            </w:r>
          </w:p>
        </w:tc>
        <w:tc>
          <w:tcPr>
            <w:tcW w:w="2268" w:type="dxa"/>
          </w:tcPr>
          <w:p w:rsidR="00DC4A04" w:rsidRPr="00A372E7" w:rsidRDefault="00DC4A04" w:rsidP="00A372E7">
            <w:r w:rsidRPr="00A372E7">
              <w:t>4</w:t>
            </w:r>
          </w:p>
        </w:tc>
        <w:tc>
          <w:tcPr>
            <w:tcW w:w="1837" w:type="dxa"/>
          </w:tcPr>
          <w:p w:rsidR="00DC4A04" w:rsidRPr="00A372E7" w:rsidRDefault="00DC4A04" w:rsidP="00A372E7">
            <w:r w:rsidRPr="00A372E7">
              <w:t>35</w:t>
            </w:r>
          </w:p>
        </w:tc>
      </w:tr>
      <w:tr w:rsidR="00DC4A04" w:rsidRPr="00A372E7" w:rsidTr="00B5178C">
        <w:tc>
          <w:tcPr>
            <w:tcW w:w="9345" w:type="dxa"/>
            <w:gridSpan w:val="4"/>
          </w:tcPr>
          <w:p w:rsidR="00DC4A04" w:rsidRPr="00A372E7" w:rsidRDefault="00DC4A04" w:rsidP="00A372E7">
            <w:r w:rsidRPr="00A372E7">
              <w:t>Длительность НОД составляет от 20 мин до 30 мин в зависимости от возрастной группы</w:t>
            </w:r>
          </w:p>
        </w:tc>
      </w:tr>
    </w:tbl>
    <w:p w:rsidR="00DC4A04" w:rsidRPr="00A372E7" w:rsidRDefault="00DC4A04" w:rsidP="00A372E7"/>
    <w:p w:rsidR="00DC4A04" w:rsidRPr="00A372E7" w:rsidRDefault="00DC4A04" w:rsidP="00A372E7">
      <w:pPr>
        <w:tabs>
          <w:tab w:val="left" w:pos="1176"/>
        </w:tabs>
        <w:rPr>
          <w:b/>
        </w:rPr>
      </w:pPr>
      <w:proofErr w:type="gramStart"/>
      <w:r w:rsidRPr="00A372E7">
        <w:rPr>
          <w:b/>
        </w:rPr>
        <w:t>СПОСОБЫ ПРОВЕРКИ ОСВОЕНИЯ СОДЕРЖАНИЯ ПРОГРАММЫ В СТАРШЕЙ И ПОДГОТОВИТЕЛЬНЫХ ГРУППАХ.</w:t>
      </w:r>
      <w:proofErr w:type="gramEnd"/>
    </w:p>
    <w:p w:rsidR="00DC4A04" w:rsidRPr="00A372E7" w:rsidRDefault="00DC4A04" w:rsidP="00A372E7">
      <w:pPr>
        <w:tabs>
          <w:tab w:val="left" w:pos="1176"/>
        </w:tabs>
        <w:rPr>
          <w:b/>
        </w:rPr>
      </w:pPr>
    </w:p>
    <w:p w:rsidR="00DC4A04" w:rsidRPr="00A372E7" w:rsidRDefault="00DC4A04" w:rsidP="00A372E7">
      <w:pPr>
        <w:tabs>
          <w:tab w:val="left" w:pos="1176"/>
        </w:tabs>
      </w:pPr>
      <w:r w:rsidRPr="00A372E7">
        <w:t>Диагностика проводится в начале и в конце учебного года (сентябрь, май).</w:t>
      </w:r>
    </w:p>
    <w:p w:rsidR="00DC4A04" w:rsidRPr="00A372E7" w:rsidRDefault="00DC4A04" w:rsidP="00A372E7">
      <w:pPr>
        <w:tabs>
          <w:tab w:val="left" w:pos="1176"/>
        </w:tabs>
        <w:rPr>
          <w:b/>
        </w:rPr>
      </w:pPr>
      <w:r w:rsidRPr="00A372E7">
        <w:t xml:space="preserve"> </w:t>
      </w:r>
      <w:r w:rsidRPr="00A372E7">
        <w:rPr>
          <w:b/>
        </w:rPr>
        <w:t>Цель диагностики в начале учебного года:</w:t>
      </w:r>
    </w:p>
    <w:p w:rsidR="00DC4A04" w:rsidRPr="00A372E7" w:rsidRDefault="00DC4A04" w:rsidP="00A372E7">
      <w:pPr>
        <w:pStyle w:val="a4"/>
        <w:numPr>
          <w:ilvl w:val="0"/>
          <w:numId w:val="1"/>
        </w:numPr>
        <w:tabs>
          <w:tab w:val="left" w:pos="11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E7">
        <w:rPr>
          <w:rFonts w:ascii="Times New Roman" w:hAnsi="Times New Roman" w:cs="Times New Roman"/>
          <w:sz w:val="24"/>
          <w:szCs w:val="24"/>
        </w:rPr>
        <w:t>определить те знания и      представления, которые имеются у ребёнка;</w:t>
      </w:r>
    </w:p>
    <w:p w:rsidR="00DC4A04" w:rsidRPr="00A372E7" w:rsidRDefault="00DC4A04" w:rsidP="00A372E7">
      <w:pPr>
        <w:pStyle w:val="a4"/>
        <w:numPr>
          <w:ilvl w:val="0"/>
          <w:numId w:val="1"/>
        </w:numPr>
        <w:tabs>
          <w:tab w:val="left" w:pos="11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E7">
        <w:rPr>
          <w:rFonts w:ascii="Times New Roman" w:hAnsi="Times New Roman" w:cs="Times New Roman"/>
          <w:sz w:val="24"/>
          <w:szCs w:val="24"/>
        </w:rPr>
        <w:t xml:space="preserve"> выявить умения и навыки дошкольников по формированию начальных основ безопасности жизнедеятельности.    </w:t>
      </w:r>
    </w:p>
    <w:p w:rsidR="00DC4A04" w:rsidRPr="00A372E7" w:rsidRDefault="00DC4A04" w:rsidP="00A372E7">
      <w:pPr>
        <w:tabs>
          <w:tab w:val="left" w:pos="1176"/>
        </w:tabs>
        <w:rPr>
          <w:b/>
        </w:rPr>
      </w:pPr>
      <w:r w:rsidRPr="00A372E7">
        <w:rPr>
          <w:b/>
        </w:rPr>
        <w:t xml:space="preserve">Цель диагностики в конце года: </w:t>
      </w:r>
    </w:p>
    <w:p w:rsidR="00DC4A04" w:rsidRPr="00A372E7" w:rsidRDefault="00DC4A04" w:rsidP="00A372E7">
      <w:pPr>
        <w:pStyle w:val="a4"/>
        <w:numPr>
          <w:ilvl w:val="0"/>
          <w:numId w:val="2"/>
        </w:numPr>
        <w:tabs>
          <w:tab w:val="left" w:pos="11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2E7">
        <w:rPr>
          <w:rFonts w:ascii="Times New Roman" w:hAnsi="Times New Roman" w:cs="Times New Roman"/>
          <w:sz w:val="24"/>
          <w:szCs w:val="24"/>
        </w:rPr>
        <w:t xml:space="preserve">определить уровень знаний и умения детей быстро и правильно действовать в различных жизненных ситуациях, желание сохранять и укреплять своё здоровье (т.е. результаты проведенной работы).     </w:t>
      </w:r>
    </w:p>
    <w:p w:rsidR="00DC4A04" w:rsidRPr="00A372E7" w:rsidRDefault="00DC4A04" w:rsidP="00A372E7">
      <w:pPr>
        <w:tabs>
          <w:tab w:val="left" w:pos="1176"/>
        </w:tabs>
        <w:rPr>
          <w:b/>
        </w:rPr>
      </w:pPr>
      <w:r w:rsidRPr="00A372E7">
        <w:rPr>
          <w:b/>
        </w:rPr>
        <w:t xml:space="preserve">Методика проведения диагностики:  </w:t>
      </w:r>
    </w:p>
    <w:p w:rsidR="00DC4A04" w:rsidRPr="00A372E7" w:rsidRDefault="00DC4A04" w:rsidP="00A372E7">
      <w:pPr>
        <w:tabs>
          <w:tab w:val="left" w:pos="1176"/>
        </w:tabs>
      </w:pPr>
      <w:r w:rsidRPr="00A372E7">
        <w:rPr>
          <w:i/>
        </w:rPr>
        <w:t>1 Тема: «Безопасность собственной жизнедеятельности»</w:t>
      </w:r>
      <w:r w:rsidRPr="00A372E7">
        <w:t xml:space="preserve">.     Беседы: «Кто ты незнакомец», «Однажды на улице»; обсуждение конкретных ситуаций;  дидактические игры: «Как избежать неприятностей», «Разложи по порядку». </w:t>
      </w:r>
    </w:p>
    <w:p w:rsidR="00DC4A04" w:rsidRPr="00A372E7" w:rsidRDefault="00DC4A04" w:rsidP="00A372E7">
      <w:pPr>
        <w:tabs>
          <w:tab w:val="left" w:pos="1176"/>
        </w:tabs>
      </w:pPr>
      <w:r w:rsidRPr="00A372E7">
        <w:rPr>
          <w:i/>
        </w:rPr>
        <w:t>2 Тема: «Безопасное поведение в природе».</w:t>
      </w:r>
      <w:r w:rsidRPr="00A372E7">
        <w:t xml:space="preserve"> Беседы по картинкам, плакатам;     наблюдения на участке во время прогулок и во время экскурсий;     дидактические игры: «Как избежать неприятностей в природе», «Кто, где     живёт» (про насекомых), «Распутай путаницу» (ядовитые растения, грибы,      ягоды). </w:t>
      </w:r>
    </w:p>
    <w:p w:rsidR="00DC4A04" w:rsidRPr="00A372E7" w:rsidRDefault="00DC4A04" w:rsidP="00A372E7">
      <w:pPr>
        <w:tabs>
          <w:tab w:val="left" w:pos="1176"/>
        </w:tabs>
      </w:pPr>
      <w:r w:rsidRPr="00A372E7">
        <w:rPr>
          <w:i/>
        </w:rPr>
        <w:t>3 Тема: «Ребёнок один дома».</w:t>
      </w:r>
      <w:r w:rsidRPr="00A372E7">
        <w:t xml:space="preserve">     Занятие-практикум «Спешим на помощь»;     дидактические игры: «Как избежать неприятностей дома», «Кто поможет?»,      «Скорая помощь», «Помогите милиция!». </w:t>
      </w:r>
    </w:p>
    <w:p w:rsidR="00DC4A04" w:rsidRPr="00A372E7" w:rsidRDefault="00DC4A04" w:rsidP="00A372E7">
      <w:pPr>
        <w:tabs>
          <w:tab w:val="left" w:pos="1176"/>
        </w:tabs>
      </w:pPr>
      <w:r w:rsidRPr="00A372E7">
        <w:rPr>
          <w:i/>
        </w:rPr>
        <w:t xml:space="preserve">4 Тема: «Здоровье ребёнка».     </w:t>
      </w:r>
      <w:r w:rsidRPr="00A372E7">
        <w:t xml:space="preserve">Дидактические игры: </w:t>
      </w:r>
      <w:proofErr w:type="gramStart"/>
      <w:r w:rsidRPr="00A372E7">
        <w:t>«Четвёртый лишний» (что вредно, а что полезно),     «Загадай, мы отгадаем» (об органах человека, их функции), «</w:t>
      </w:r>
      <w:proofErr w:type="spellStart"/>
      <w:r w:rsidRPr="00A372E7">
        <w:t>Валеология</w:t>
      </w:r>
      <w:proofErr w:type="spellEnd"/>
      <w:r w:rsidRPr="00A372E7">
        <w:t xml:space="preserve"> или     здоровый малыш» (культурно-гигиенические навыки), «Малыши-крепыши»     (закаливание, ЗОЖ);      Занятия, беседы, наблюдения.  </w:t>
      </w:r>
      <w:proofErr w:type="gramEnd"/>
    </w:p>
    <w:p w:rsidR="00DC4A04" w:rsidRPr="00A372E7" w:rsidRDefault="00DC4A04" w:rsidP="00A372E7">
      <w:pPr>
        <w:tabs>
          <w:tab w:val="left" w:pos="1176"/>
        </w:tabs>
      </w:pPr>
      <w:r w:rsidRPr="00A372E7">
        <w:rPr>
          <w:i/>
        </w:rPr>
        <w:t>5 Тема: «Безопасность на дорогах».</w:t>
      </w:r>
      <w:r w:rsidRPr="00A372E7">
        <w:t xml:space="preserve">     Занятие-практикум «Мы пешеходы»;     сюжетно-ролевые игры: «Милиционер-регулировщик», «Водитель и     пассажиры»;    дидактические игры: «Большая безопасная прогулка», «Дорожные знаки»,     «Найди ошибку».  </w:t>
      </w:r>
    </w:p>
    <w:p w:rsidR="00DC4A04" w:rsidRPr="00A372E7" w:rsidRDefault="00DC4A04" w:rsidP="00A372E7">
      <w:pPr>
        <w:tabs>
          <w:tab w:val="left" w:pos="1176"/>
        </w:tabs>
        <w:rPr>
          <w:b/>
        </w:rPr>
      </w:pPr>
      <w:r w:rsidRPr="00A372E7">
        <w:rPr>
          <w:b/>
        </w:rPr>
        <w:t xml:space="preserve"> Оценка</w:t>
      </w:r>
      <w:bookmarkStart w:id="0" w:name="_GoBack"/>
      <w:bookmarkEnd w:id="0"/>
      <w:r w:rsidRPr="00A372E7">
        <w:rPr>
          <w:b/>
        </w:rPr>
        <w:t xml:space="preserve"> ответов детей:</w:t>
      </w:r>
    </w:p>
    <w:p w:rsidR="00DC4A04" w:rsidRPr="00A372E7" w:rsidRDefault="00DC4A04" w:rsidP="00A372E7">
      <w:pPr>
        <w:tabs>
          <w:tab w:val="left" w:pos="1176"/>
        </w:tabs>
      </w:pPr>
      <w:r w:rsidRPr="00A372E7">
        <w:rPr>
          <w:i/>
        </w:rPr>
        <w:t>Высокий уровень</w:t>
      </w:r>
      <w:r w:rsidRPr="00A372E7">
        <w:t xml:space="preserve"> - (ребёнок хорошо ориентируется в предложенной      теме, не испытывает особых затруднений при выборе правильного выхода из предлагаемой ситуации). </w:t>
      </w:r>
    </w:p>
    <w:p w:rsidR="00DC4A04" w:rsidRPr="00A372E7" w:rsidRDefault="00DC4A04" w:rsidP="00A372E7">
      <w:pPr>
        <w:tabs>
          <w:tab w:val="left" w:pos="1176"/>
        </w:tabs>
      </w:pPr>
      <w:r w:rsidRPr="00A372E7">
        <w:t xml:space="preserve"> </w:t>
      </w:r>
      <w:r w:rsidRPr="00A372E7">
        <w:rPr>
          <w:i/>
        </w:rPr>
        <w:t>Средний уровень</w:t>
      </w:r>
      <w:r w:rsidRPr="00A372E7">
        <w:t xml:space="preserve"> - (ребёнок удовлетворительно ориентируется в предложенной теме, испытывает некоторые затруднения при выборе правильного выхода из предлагаемой ситуации).   </w:t>
      </w:r>
    </w:p>
    <w:p w:rsidR="00DC4A04" w:rsidRPr="00A372E7" w:rsidRDefault="00DC4A04" w:rsidP="00A372E7">
      <w:pPr>
        <w:tabs>
          <w:tab w:val="left" w:pos="1176"/>
        </w:tabs>
      </w:pPr>
      <w:r w:rsidRPr="00A372E7">
        <w:rPr>
          <w:i/>
        </w:rPr>
        <w:t>Низкий уровень</w:t>
      </w:r>
      <w:r w:rsidRPr="00A372E7">
        <w:t>- (ребёнок частично или вообще не ориентируется в предложенной теме, не может самостоятельно выбрать правильный выход из предлагаемой ситуации).</w:t>
      </w:r>
    </w:p>
    <w:p w:rsidR="00DC4A04" w:rsidRPr="00A372E7" w:rsidRDefault="00DC4A04" w:rsidP="00A372E7">
      <w:pPr>
        <w:rPr>
          <w:b/>
        </w:rPr>
      </w:pPr>
      <w:r w:rsidRPr="00A372E7">
        <w:rPr>
          <w:b/>
        </w:rPr>
        <w:lastRenderedPageBreak/>
        <w:t xml:space="preserve">ЛИТЕРАТУРА </w:t>
      </w:r>
    </w:p>
    <w:p w:rsidR="00DC4A04" w:rsidRPr="00A372E7" w:rsidRDefault="00DC4A04" w:rsidP="00A372E7">
      <w:pPr>
        <w:jc w:val="both"/>
      </w:pPr>
      <w:r w:rsidRPr="00A372E7">
        <w:t xml:space="preserve"> 1. Программа «От рождения до школы »(под ред. Н.Е </w:t>
      </w:r>
      <w:proofErr w:type="spellStart"/>
      <w:r w:rsidRPr="00A372E7">
        <w:t>Вераксы</w:t>
      </w:r>
      <w:proofErr w:type="spellEnd"/>
      <w:r w:rsidRPr="00A372E7">
        <w:t xml:space="preserve">, Т.С Комаровой, М, А Васильевой.), </w:t>
      </w:r>
      <w:proofErr w:type="spellStart"/>
      <w:r w:rsidRPr="00A372E7">
        <w:t>Мозайка-синтез</w:t>
      </w:r>
      <w:proofErr w:type="spellEnd"/>
      <w:r w:rsidRPr="00A372E7">
        <w:t xml:space="preserve"> Москва 2014  </w:t>
      </w:r>
    </w:p>
    <w:p w:rsidR="00DC4A04" w:rsidRPr="00A372E7" w:rsidRDefault="00DC4A04" w:rsidP="00A372E7">
      <w:pPr>
        <w:jc w:val="both"/>
      </w:pPr>
      <w:r w:rsidRPr="00A372E7">
        <w:t>2. К.Ю. Белая «Формирование основ безопасности у дошкольников</w:t>
      </w:r>
      <w:proofErr w:type="gramStart"/>
      <w:r w:rsidRPr="00A372E7">
        <w:t xml:space="preserve">.» </w:t>
      </w:r>
      <w:proofErr w:type="gramEnd"/>
      <w:r w:rsidRPr="00A372E7">
        <w:t xml:space="preserve">М.: МОЗАИКА – СИНТЕЗ, 2015.-60с. </w:t>
      </w:r>
    </w:p>
    <w:p w:rsidR="00DC4A04" w:rsidRPr="00A372E7" w:rsidRDefault="00DC4A04" w:rsidP="00A372E7">
      <w:pPr>
        <w:jc w:val="both"/>
      </w:pPr>
      <w:r w:rsidRPr="00A372E7">
        <w:t xml:space="preserve">3. Т. Ф. </w:t>
      </w:r>
      <w:proofErr w:type="spellStart"/>
      <w:r w:rsidRPr="00A372E7">
        <w:t>Саулина</w:t>
      </w:r>
      <w:proofErr w:type="spellEnd"/>
      <w:r w:rsidRPr="00A372E7">
        <w:t xml:space="preserve"> «Знакомим дошкольников с правилами дорожного движения» М.: МОЗАИКА – СИНТЕЗ, 2015.-112 </w:t>
      </w:r>
      <w:proofErr w:type="gramStart"/>
      <w:r w:rsidRPr="00A372E7">
        <w:t>с</w:t>
      </w:r>
      <w:proofErr w:type="gramEnd"/>
      <w:r w:rsidRPr="00A372E7">
        <w:t xml:space="preserve">.   </w:t>
      </w:r>
    </w:p>
    <w:p w:rsidR="00DC4A04" w:rsidRPr="00A372E7" w:rsidRDefault="00DC4A04" w:rsidP="00A372E7">
      <w:pPr>
        <w:jc w:val="both"/>
      </w:pPr>
      <w:r w:rsidRPr="00A372E7">
        <w:t xml:space="preserve">4.Диагностика по программе «Основы безопасности детей дошкольного возраста» Авдеева Н.Н.,     Князева О.Л., </w:t>
      </w:r>
      <w:proofErr w:type="spellStart"/>
      <w:r w:rsidRPr="00A372E7">
        <w:t>Стёркина</w:t>
      </w:r>
      <w:proofErr w:type="spellEnd"/>
      <w:r w:rsidRPr="00A372E7">
        <w:t xml:space="preserve"> Р.Б  </w:t>
      </w:r>
    </w:p>
    <w:p w:rsidR="00DC4A04" w:rsidRPr="00A372E7" w:rsidRDefault="00DC4A04" w:rsidP="00A372E7">
      <w:pPr>
        <w:jc w:val="both"/>
      </w:pPr>
      <w:r w:rsidRPr="00A372E7">
        <w:t xml:space="preserve">5. Аристова Юлия Владимировна «Программа дошкольного образования по формированию культуры здорового образа жизни и патриотическому воспитанию детей подготовительной группы «Будь здоров, как Максим Орлов!» </w:t>
      </w:r>
    </w:p>
    <w:p w:rsidR="00DC4A04" w:rsidRPr="00A372E7" w:rsidRDefault="00DC4A04" w:rsidP="00A372E7">
      <w:pPr>
        <w:jc w:val="both"/>
      </w:pPr>
      <w:r w:rsidRPr="00A372E7">
        <w:t xml:space="preserve"> </w:t>
      </w:r>
    </w:p>
    <w:p w:rsidR="00DC4A04" w:rsidRPr="00A372E7" w:rsidRDefault="00DC4A04" w:rsidP="00A372E7"/>
    <w:p w:rsidR="00DC4A04" w:rsidRPr="00A372E7" w:rsidRDefault="00DC4A04" w:rsidP="00A372E7"/>
    <w:p w:rsidR="003773AD" w:rsidRPr="00A372E7" w:rsidRDefault="003773AD" w:rsidP="00A372E7"/>
    <w:sectPr w:rsidR="003773AD" w:rsidRPr="00A372E7" w:rsidSect="0037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4433"/>
    <w:multiLevelType w:val="hybridMultilevel"/>
    <w:tmpl w:val="4FE8EC0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64C932FF"/>
    <w:multiLevelType w:val="hybridMultilevel"/>
    <w:tmpl w:val="FAFA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A04"/>
    <w:rsid w:val="00234E5B"/>
    <w:rsid w:val="00373507"/>
    <w:rsid w:val="003773AD"/>
    <w:rsid w:val="00462B10"/>
    <w:rsid w:val="005439C4"/>
    <w:rsid w:val="00A372E7"/>
    <w:rsid w:val="00DA0936"/>
    <w:rsid w:val="00DC4A04"/>
    <w:rsid w:val="00DD1634"/>
    <w:rsid w:val="00DF039B"/>
    <w:rsid w:val="00E1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0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A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A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2080</Words>
  <Characters>11860</Characters>
  <Application>Microsoft Office Word</Application>
  <DocSecurity>0</DocSecurity>
  <Lines>98</Lines>
  <Paragraphs>27</Paragraphs>
  <ScaleCrop>false</ScaleCrop>
  <Company>Microsoft</Company>
  <LinksUpToDate>false</LinksUpToDate>
  <CharactersWithSpaces>13913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2018-01-22T08:48:00Z</dcterms:created>
  <dcterms:modified xsi:type="dcterms:W3CDTF">2018-01-22T08:58:00Z</dcterms:modified>
</cp:coreProperties>
</file>