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-73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0" w:line="360"/>
        <w:ind w:right="-73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"Детский сад №15" г.Смоленск</w:t>
      </w:r>
    </w:p>
    <w:p>
      <w:pPr>
        <w:spacing w:before="0" w:after="0" w:line="360"/>
        <w:ind w:right="-732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Попова Евгения Леонидовна</w:t>
      </w:r>
    </w:p>
    <w:p>
      <w:pPr>
        <w:spacing w:before="0" w:after="0" w:line="360"/>
        <w:ind w:right="-101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Конспект занятия по привитию культурно-гигиенических навыков</w:t>
      </w:r>
    </w:p>
    <w:p>
      <w:pPr>
        <w:spacing w:before="0" w:after="0" w:line="360"/>
        <w:ind w:right="-73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 гости к Мойдодыру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360"/>
        <w:ind w:right="-732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первая младшая группа)</w:t>
      </w:r>
    </w:p>
    <w:p>
      <w:pPr>
        <w:widowControl w:val="false"/>
        <w:spacing w:before="0" w:after="0" w:line="360"/>
        <w:ind w:right="-732" w:left="0" w:firstLine="0"/>
        <w:jc w:val="both"/>
        <w:rPr>
          <w:rFonts w:ascii="Arial" w:hAnsi="Arial" w:cs="Arial" w:eastAsia="Arial"/>
          <w:color w:val="111111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Arial" w:hAnsi="Arial" w:cs="Arial" w:eastAsia="Arial"/>
          <w:color w:val="111111"/>
          <w:spacing w:val="0"/>
          <w:position w:val="0"/>
          <w:sz w:val="21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формирование у детей культурно-гигиенических навыков необходимых в жизни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,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 удовлетворение повседневных личных потребностей.</w:t>
      </w:r>
    </w:p>
    <w:p>
      <w:pPr>
        <w:widowControl w:val="false"/>
        <w:spacing w:before="0" w:after="0" w:line="360"/>
        <w:ind w:right="-732" w:left="0" w:firstLine="0"/>
        <w:jc w:val="both"/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Задачи:</w:t>
      </w:r>
    </w:p>
    <w:p>
      <w:pPr>
        <w:widowControl w:val="false"/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Усвоение элементарных знаний о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навыках</w:t>
      </w:r>
      <w:r>
        <w:rPr>
          <w:rFonts w:ascii="Times New Roman" w:hAnsi="Times New Roman" w:cs="Times New Roman" w:eastAsia="Times New Roman"/>
          <w:b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здорового образа жизни.</w:t>
      </w:r>
    </w:p>
    <w:p>
      <w:pPr>
        <w:widowControl w:val="false"/>
        <w:spacing w:before="188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Активизация в речи детей слов, обозначающих предметы гигиены, их качества и действия с ними.</w:t>
      </w:r>
    </w:p>
    <w:p>
      <w:pPr>
        <w:widowControl w:val="false"/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Закрепление понимания необходимости выполнения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культурно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 –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гигиенических правил, постоянное их соблюдение.</w:t>
      </w:r>
    </w:p>
    <w:p>
      <w:pPr>
        <w:widowControl w:val="false"/>
        <w:spacing w:before="188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Воспитывать чувство потребности в чистоте и опрятности.</w:t>
      </w:r>
    </w:p>
    <w:p>
      <w:pPr>
        <w:widowControl w:val="false"/>
        <w:spacing w:before="188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8"/>
          <w:shd w:fill="FFFFFF" w:val="clear"/>
        </w:rPr>
        <w:t xml:space="preserve">Создание положительного эмоционального настроя у детей.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Ребята, мы сегодня с вами отправимся в гости, в гости к Мойдодыру. А на чем можно отправиться в путь?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на автобусе , трамвае, самолете, поезде.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но  я вам предлагаю на поезде. Занимайте свои места в нашем вагончике и поехали.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Остановка. Интересно, а куда нам идти? Ой, смотрите, а кто это там идет нам навстречу?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кто это? Вы знаете?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знаем. Это мыло.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правильно. Это мыло. Здравствуй, мыло. А какое оно?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красивое, красное.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а еще оно бывает и синее и белое и желтое-разных цветов. Мыло бывает разноцветным. А давайте понюхаем мыло?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давай.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Мыло пахнет?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Да, пахнет.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а когда мыло пахнет, значит оно душистое.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а где живет мыло?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мыльнице.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мыло живет в мыльнице.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Уважаемое мыло, помоги нам, пожалуйста, найти дорогу к Мойдодыру.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Мыло: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я дам волшебный клубочек и он поможет вам добраться до Мойдодыра.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 и 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спасибо большое, мыло, за помощь. До свидания!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Ребята, смотрите, а кто это там идет?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это?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Полотенце.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Правильно, это полотенце. Здравствуй, полотенце.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 расскажите, а какое у нас полотенце?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красивое, мягкое.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а какого цвета наше полотенце?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зеленое.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наше полотенце зеленое, мягкое. А какое полотенце у вас дома?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смотрите, детки, кто к нам идет?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Мойдодыр.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- Великий Умывальник,</w:t>
        <w:br/>
        <w:t xml:space="preserve">Знаменитый Мойдодыр,</w:t>
        <w:br/>
        <w:t xml:space="preserve">Умывальников Начальник</w:t>
        <w:br/>
        <w:t xml:space="preserve">И мочалок Командир!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Здравствуй, Мойдодыр.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Мойдодыр, предлагает с ним поиграть в игру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нужно для умывания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Мойдодыр: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любите умываться?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Да!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Мойдодыр: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что нужно для того, чтобы умываться?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Мыло, вода, полотенце.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давайте еще поиграем с Мойдодыром.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Лады-лады"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Ой, лады, лады,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(показать ладошки, покрутить кистями рук вверх-вниз)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боимся мы воды,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(притопнуть одной ногой)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Чисто умываемся,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(плавные круговые движения руками около лица, не дотрагиваясь до него)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Маме улыбаемся.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(руки широко развести и улыбнуться).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Уважаемый, Мойдодыр, нам пора возвращаться в группу. До свидания!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Мойдодыр: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свидания, ребята! Приезжайте еще в гости. А вот вам подарок от меня. </w:t>
      </w:r>
    </w:p>
    <w:p>
      <w:pPr>
        <w:spacing w:before="0" w:after="200" w:line="360"/>
        <w:ind w:right="-732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мы, ребята, садимся в поезд и возвращаемся в группу.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