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CE" w:rsidRPr="00CD2BCE" w:rsidRDefault="00CD2BCE" w:rsidP="00CD2BC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Pr="00CD2B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Карпова Екатерина Владимировна</w:t>
      </w:r>
      <w:r w:rsidRPr="00CD2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BCE" w:rsidRPr="00CD2BCE" w:rsidRDefault="00CD2BCE" w:rsidP="00CD2BCE">
      <w:pPr>
        <w:spacing w:before="100" w:beforeAutospacing="1" w:after="100" w:afterAutospacing="1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Предмет: Ознакомление с окружающим миром</w:t>
      </w:r>
      <w:r w:rsidRPr="00CD2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BCE" w:rsidRPr="00CD2BCE" w:rsidRDefault="00CD2BCE" w:rsidP="00CD2BCE">
      <w:pPr>
        <w:spacing w:before="100" w:beforeAutospacing="1" w:after="100" w:afterAutospacing="1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Класс: 2б</w:t>
      </w:r>
      <w:r w:rsidRPr="00CD2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BCE" w:rsidRPr="00CD2BCE" w:rsidRDefault="00CD2BCE" w:rsidP="00CD2BCE">
      <w:pPr>
        <w:spacing w:before="100" w:beforeAutospacing="1" w:after="100" w:afterAutospacing="1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Тип урока: </w:t>
      </w:r>
      <w:r w:rsidRPr="00CD2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 </w:t>
      </w:r>
    </w:p>
    <w:p w:rsidR="00CD2BCE" w:rsidRPr="00CD2BCE" w:rsidRDefault="00CD2BCE" w:rsidP="00CD2BC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изучения темы</w:t>
      </w:r>
      <w:r w:rsidRPr="00CD2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BCE" w:rsidRPr="00CD2BCE" w:rsidRDefault="00CD2BCE" w:rsidP="00CD2BC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средства:</w:t>
      </w:r>
      <w:r w:rsidRPr="00CD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учебник, памятки, карточки с заданиями для групповой работы. </w:t>
      </w:r>
    </w:p>
    <w:p w:rsidR="00CD2BCE" w:rsidRPr="00CD2BCE" w:rsidRDefault="00CD2BCE" w:rsidP="00CD2BC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CD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D2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сл.ап</w:t>
      </w:r>
      <w:proofErr w:type="spellEnd"/>
      <w:r w:rsidRPr="00CD2BCE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CD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экран, таблички, учебник. </w:t>
      </w:r>
      <w:r w:rsidRPr="00CD2B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D2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BCE" w:rsidRPr="00CD2BCE" w:rsidRDefault="00CD2BCE" w:rsidP="00CD2BC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Словарь:</w:t>
      </w:r>
      <w:r w:rsidRPr="00CD2BCE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CD2BCE">
        <w:rPr>
          <w:rFonts w:ascii="Times New Roman" w:eastAsia="Times New Roman" w:hAnsi="Times New Roman" w:cs="Times New Roman"/>
          <w:lang w:eastAsia="ru-RU"/>
        </w:rPr>
        <w:t>Д</w:t>
      </w:r>
      <w:r w:rsidRPr="00CD2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омашние животные, корова, коза, собака, кошка, овца, лошадь.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9"/>
        <w:gridCol w:w="8736"/>
      </w:tblGrid>
      <w:tr w:rsidR="00CD2BCE" w:rsidRPr="00CD2BCE" w:rsidTr="00CD2BCE">
        <w:trPr>
          <w:tblCellSpacing w:w="15" w:type="dxa"/>
        </w:trPr>
        <w:tc>
          <w:tcPr>
            <w:tcW w:w="5334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691" w:type="dxa"/>
            <w:tcBorders>
              <w:top w:val="single" w:sz="6" w:space="0" w:color="BDD6EE"/>
              <w:left w:val="outset" w:sz="6" w:space="0" w:color="auto"/>
              <w:bottom w:val="single" w:sz="12" w:space="0" w:color="9CC2E5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left="-4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Pr="00CD2B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Домашние животные </w:t>
            </w:r>
          </w:p>
        </w:tc>
      </w:tr>
      <w:tr w:rsidR="00CD2BCE" w:rsidRPr="00CD2BCE" w:rsidTr="00CD2BCE">
        <w:trPr>
          <w:tblCellSpacing w:w="15" w:type="dxa"/>
        </w:trPr>
        <w:tc>
          <w:tcPr>
            <w:tcW w:w="5334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Default="00CD2BCE" w:rsidP="00CD2BCE">
            <w:pPr>
              <w:pStyle w:val="paragraph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Verdana" w:hAnsi="Verdana"/>
                <w:b/>
                <w:bCs/>
                <w:sz w:val="16"/>
                <w:szCs w:val="16"/>
              </w:rPr>
              <w:t>Цели</w:t>
            </w:r>
            <w:r>
              <w:rPr>
                <w:rStyle w:val="eop"/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left="-68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1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Образовательные: 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Познакомить обучающихся с домашними животными. Расширить словарный запас. Закрепить и соотносить по теме картинки и слова. 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вечать на вопросы с помощью учит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еля. Дополнять предложения с помощью учителя. РСВ. </w:t>
            </w:r>
            <w:r w:rsidRPr="00CD2BCE">
              <w:rPr>
                <w:rFonts w:ascii="Times New Roman" w:eastAsia="Times New Roman" w:hAnsi="Times New Roman" w:cs="Times New Roman"/>
                <w:lang w:val="en-US" w:eastAsia="ru-RU"/>
              </w:rPr>
              <w:t>   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left="-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Воспитывать 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культуру поведения при фронтальной работе, индивидуальной работе.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Базовые учебные действия: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left="-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 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2BCE">
              <w:rPr>
                <w:rFonts w:ascii="Times New Roman" w:eastAsia="Times New Roman" w:hAnsi="Times New Roman" w:cs="Times New Roman"/>
                <w:i/>
                <w:iCs/>
                <w:color w:val="170E02"/>
                <w:lang w:eastAsia="ru-RU"/>
              </w:rPr>
              <w:t>Регулятивные БУД: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•входить и выходить из учебного помещения со звонком;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•ориентироваться в пространстве класса (зала, учебного помещения); •пользоваться учебной мебелью;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•адекватно использовать ритуалы школьного поведения (поднимать руку, вставать и выходить из-за парты и т.д.);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•работать с учебными принадлежностями (инструментами, спортивным инвентарем) и организовывать рабочее место;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•передвигаться по школе, находить свой класс, другие необходимые помещения;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•принимать цели и произвольно включаться в деятельность, следовать предложенному плану и работать в общем темпе;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•активно участвовать в деятельности, контролировать и оценивать свои действия и действия одноклассников;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left="-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color w:val="170E02"/>
                <w:lang w:eastAsia="ru-RU"/>
              </w:rPr>
              <w:t xml:space="preserve">- </w:t>
            </w:r>
            <w:r w:rsidRPr="00CD2BCE">
              <w:rPr>
                <w:rFonts w:ascii="Times New Roman" w:eastAsia="Times New Roman" w:hAnsi="Times New Roman" w:cs="Times New Roman"/>
                <w:i/>
                <w:iCs/>
                <w:color w:val="170E02"/>
                <w:lang w:eastAsia="ru-RU"/>
              </w:rPr>
              <w:t>Коммуникативные БУД: 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•вступать в контакт и работать в коллективе (учитель - ученик, ученик – ученик, ученик – класс, учитель-класс);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•использовать принятые ритуалы социального взаимодействия с одноклассниками и учителем;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•доброжелательно относиться, сопереживать, конструктивно взаимодействовать с людьми;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•договариваться и изменять свое поведение с учетом поведения других участников спорной ситуации;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left="-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color w:val="170E02"/>
                <w:lang w:eastAsia="ru-RU"/>
              </w:rPr>
              <w:lastRenderedPageBreak/>
              <w:t xml:space="preserve">- </w:t>
            </w:r>
            <w:r w:rsidRPr="00CD2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 БУД: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 делать простейшие обобщения, сравнивать, классифицировать на наглядном материале;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 пользоваться знаками, символами, предметами- заместителями;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•читать;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•наблюдать;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left="-4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D2BCE" w:rsidRPr="00CD2BCE" w:rsidTr="00CD2BCE">
        <w:trPr>
          <w:tblCellSpacing w:w="15" w:type="dxa"/>
        </w:trPr>
        <w:tc>
          <w:tcPr>
            <w:tcW w:w="5334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firstLine="68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lastRenderedPageBreak/>
              <w:t>Планируемый результат </w:t>
            </w:r>
          </w:p>
        </w:tc>
        <w:tc>
          <w:tcPr>
            <w:tcW w:w="8691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left="-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Предметные: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 xml:space="preserve">• овладение основными представлениями об окружающем мире, овладение первоначальными знаниями о </w:t>
            </w:r>
            <w:proofErr w:type="gramStart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человеке ,развитие</w:t>
            </w:r>
            <w:proofErr w:type="gramEnd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 xml:space="preserve"> у ребёнка представлений о себе и круге близких людей;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  признаки</w:t>
            </w:r>
            <w:proofErr w:type="gramEnd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предметов (цвет, форма, сравнительные размеры и др.);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 примеры явлений природы: смена времён года, погода, её составляющие, наблюдение за погодой своего края;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 дикие и домашние животные;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 общее представление о строении тела человека;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 семья, имена и фамилии членов семьи;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• правила поведения в школе, на уроке, обращение к учителю;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 правила безопасной жизни.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 Личностные: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br/>
              <w:t>• формировать мотивацию к обучению; развитие адекватных представлений о насущно-необходимом жизнеобеспечении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 xml:space="preserve"> • овладение </w:t>
            </w:r>
            <w:proofErr w:type="spellStart"/>
            <w:proofErr w:type="gramStart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социально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softHyphen/>
              <w:t>бытовыми</w:t>
            </w:r>
            <w:proofErr w:type="spellEnd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 умениями</w:t>
            </w:r>
            <w:proofErr w:type="gramEnd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, используемыми в повседневной жизни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 владение навыками коммуникации и принятыми ритуалами социального взаимодействия;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• развитие положительных свойств и качеств личности;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 xml:space="preserve">• </w:t>
            </w:r>
            <w:proofErr w:type="gramStart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формировать  готовность</w:t>
            </w:r>
            <w:proofErr w:type="gramEnd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 xml:space="preserve"> к вхождению обучающегося в социальную среду.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left="-4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D2BCE" w:rsidRPr="00CD2BCE" w:rsidTr="00CD2BCE">
        <w:trPr>
          <w:tblCellSpacing w:w="15" w:type="dxa"/>
        </w:trPr>
        <w:tc>
          <w:tcPr>
            <w:tcW w:w="5334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lastRenderedPageBreak/>
              <w:t>Основные понятия </w:t>
            </w:r>
          </w:p>
        </w:tc>
        <w:tc>
          <w:tcPr>
            <w:tcW w:w="8691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left="-4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Домашние животные живут дома </w:t>
            </w:r>
          </w:p>
        </w:tc>
      </w:tr>
      <w:tr w:rsidR="00CD2BCE" w:rsidRPr="00CD2BCE" w:rsidTr="00CD2BCE">
        <w:trPr>
          <w:tblCellSpacing w:w="15" w:type="dxa"/>
        </w:trPr>
        <w:tc>
          <w:tcPr>
            <w:tcW w:w="5334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2BC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Межпредметные</w:t>
            </w:r>
            <w:proofErr w:type="spellEnd"/>
            <w:r w:rsidRPr="00CD2BC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связи </w:t>
            </w:r>
          </w:p>
        </w:tc>
        <w:tc>
          <w:tcPr>
            <w:tcW w:w="8691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left="-4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Окружающий мир, формирование грамматического строя речи </w:t>
            </w:r>
          </w:p>
        </w:tc>
      </w:tr>
      <w:tr w:rsidR="00CD2BCE" w:rsidRPr="00CD2BCE" w:rsidTr="00CD2BCE">
        <w:trPr>
          <w:tblCellSpacing w:w="15" w:type="dxa"/>
        </w:trPr>
        <w:tc>
          <w:tcPr>
            <w:tcW w:w="5334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Ресурсы: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left="-68" w:firstLine="68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- основные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left="-42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left="-68" w:firstLine="68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- дополнительные </w:t>
            </w:r>
          </w:p>
        </w:tc>
        <w:tc>
          <w:tcPr>
            <w:tcW w:w="8691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left="-4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B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здоровьесберегающие</w:t>
            </w:r>
            <w:proofErr w:type="spellEnd"/>
            <w:r w:rsidRPr="00CD2B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развивающие технологии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left="-4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проектирование образовательной среды урока с использованием современных педагогических технологий обучения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left="-4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проектирование комфортной адаптивной среды (больше свободы, раскрепощения, творчества учащихся на уроке)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left="-4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D2BCE" w:rsidRPr="00CD2BCE" w:rsidTr="00CD2BCE">
        <w:trPr>
          <w:tblCellSpacing w:w="15" w:type="dxa"/>
        </w:trPr>
        <w:tc>
          <w:tcPr>
            <w:tcW w:w="5334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firstLine="74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Организация пространства </w:t>
            </w:r>
          </w:p>
        </w:tc>
        <w:tc>
          <w:tcPr>
            <w:tcW w:w="8691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left="-4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Фронтальная работа, индивидуальная работа </w:t>
            </w:r>
          </w:p>
        </w:tc>
      </w:tr>
    </w:tbl>
    <w:p w:rsidR="00CD2BCE" w:rsidRPr="00CD2BCE" w:rsidRDefault="00CD2BCE" w:rsidP="00CD2BC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CE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 </w:t>
      </w:r>
      <w:r w:rsidRPr="00CD2BCE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CD2BCE" w:rsidRPr="00CD2BCE" w:rsidRDefault="00CD2BCE" w:rsidP="00CD2BC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CE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lastRenderedPageBreak/>
        <w:t> </w:t>
      </w:r>
      <w:r w:rsidRPr="00CD2BCE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CD2BCE" w:rsidRPr="00CD2BCE" w:rsidRDefault="00CD2BCE" w:rsidP="00CD2BC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CE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 </w:t>
      </w:r>
      <w:r w:rsidRPr="00CD2BCE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CD2BCE" w:rsidRPr="00CD2BCE" w:rsidRDefault="00CD2BCE" w:rsidP="00CD2BC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CE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 </w:t>
      </w:r>
      <w:r w:rsidRPr="00CD2BCE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CD2BCE" w:rsidRPr="00CD2BCE" w:rsidRDefault="00CD2BCE" w:rsidP="00CD2BC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BC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 </w:t>
      </w:r>
      <w:r w:rsidRPr="00CD2BC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1695"/>
        <w:gridCol w:w="1953"/>
        <w:gridCol w:w="2985"/>
        <w:gridCol w:w="1830"/>
        <w:gridCol w:w="4230"/>
      </w:tblGrid>
      <w:tr w:rsidR="00CD2BCE" w:rsidRPr="00CD2BCE" w:rsidTr="00CD2BCE">
        <w:trPr>
          <w:tblCellSpacing w:w="15" w:type="dxa"/>
        </w:trPr>
        <w:tc>
          <w:tcPr>
            <w:tcW w:w="1665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Технология проведения </w:t>
            </w:r>
          </w:p>
        </w:tc>
        <w:tc>
          <w:tcPr>
            <w:tcW w:w="1665" w:type="dxa"/>
            <w:tcBorders>
              <w:top w:val="single" w:sz="6" w:space="0" w:color="BDD6EE"/>
              <w:left w:val="outset" w:sz="6" w:space="0" w:color="auto"/>
              <w:bottom w:val="single" w:sz="12" w:space="0" w:color="9CC2E5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Деятельность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учеников </w:t>
            </w:r>
          </w:p>
        </w:tc>
        <w:tc>
          <w:tcPr>
            <w:tcW w:w="1755" w:type="dxa"/>
            <w:tcBorders>
              <w:top w:val="single" w:sz="6" w:space="0" w:color="BDD6EE"/>
              <w:left w:val="outset" w:sz="6" w:space="0" w:color="auto"/>
              <w:bottom w:val="single" w:sz="12" w:space="0" w:color="9CC2E5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Деятельность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учителя </w:t>
            </w:r>
          </w:p>
        </w:tc>
        <w:tc>
          <w:tcPr>
            <w:tcW w:w="2955" w:type="dxa"/>
            <w:tcBorders>
              <w:top w:val="single" w:sz="6" w:space="0" w:color="BDD6EE"/>
              <w:left w:val="outset" w:sz="6" w:space="0" w:color="auto"/>
              <w:bottom w:val="single" w:sz="12" w:space="0" w:color="9CC2E5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Задания для учащихся, выполнение которых приведёт к достижению запланированных результатов </w:t>
            </w:r>
          </w:p>
        </w:tc>
        <w:tc>
          <w:tcPr>
            <w:tcW w:w="1800" w:type="dxa"/>
            <w:tcBorders>
              <w:top w:val="single" w:sz="6" w:space="0" w:color="BDD6EE"/>
              <w:left w:val="outset" w:sz="6" w:space="0" w:color="auto"/>
              <w:bottom w:val="single" w:sz="12" w:space="0" w:color="9CC2E5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Планируемые результаты </w:t>
            </w:r>
          </w:p>
        </w:tc>
        <w:tc>
          <w:tcPr>
            <w:tcW w:w="4185" w:type="dxa"/>
            <w:tcBorders>
              <w:top w:val="single" w:sz="6" w:space="0" w:color="BDD6EE"/>
              <w:left w:val="outset" w:sz="6" w:space="0" w:color="auto"/>
              <w:bottom w:val="single" w:sz="12" w:space="0" w:color="9CC2E5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</w:tr>
      <w:tr w:rsidR="00CD2BCE" w:rsidRPr="00CD2BCE" w:rsidTr="00CD2BCE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Предметные</w:t>
            </w: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БУД</w:t>
            </w: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2BCE" w:rsidRPr="00CD2BCE" w:rsidTr="00CD2BCE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. Мотивация к учебной деятельности </w:t>
            </w:r>
            <w:r w:rsidRPr="00CD2BC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(2 мин)</w:t>
            </w: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ru-RU"/>
              </w:rPr>
              <w:t>Цели:</w:t>
            </w: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Словесное приветствие.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Приветствует детей, проверяет их готовность к уроку. Настраивает на активную работу.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 Прозвенел уже звонок.</w:t>
            </w:r>
            <w:r w:rsidRPr="00CD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Начинаем наш урок.</w:t>
            </w:r>
            <w:r w:rsidRPr="00CD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Добрый день!</w:t>
            </w:r>
            <w:r w:rsidRPr="00CD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 Вы готовы к нашему уроку?</w:t>
            </w:r>
            <w:r w:rsidRPr="00CD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  <w:r w:rsidRPr="00CD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Организовывают рабочее место.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Здороваются с учителем.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детей.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готовность к уроку.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2BCE" w:rsidRPr="00CD2BCE" w:rsidTr="00CD2BCE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. Формулирование темы урока, постановка цели </w:t>
            </w:r>
            <w:r w:rsidRPr="00CD2BC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(3 мин)</w:t>
            </w: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ru-RU"/>
              </w:rPr>
              <w:lastRenderedPageBreak/>
              <w:t>Цели:</w:t>
            </w: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.Речевая</w:t>
            </w:r>
            <w:proofErr w:type="gramEnd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 xml:space="preserve"> зарядка. 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 xml:space="preserve">Как тебя </w:t>
            </w:r>
            <w:proofErr w:type="spellStart"/>
            <w:proofErr w:type="gramStart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зовут?Как</w:t>
            </w:r>
            <w:proofErr w:type="spellEnd"/>
            <w:proofErr w:type="gramEnd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 xml:space="preserve"> твоя фамилия? Как 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зовут твою </w:t>
            </w:r>
            <w:proofErr w:type="spellStart"/>
            <w:proofErr w:type="gramStart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учительницу?Какое</w:t>
            </w:r>
            <w:proofErr w:type="spellEnd"/>
            <w:proofErr w:type="gramEnd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 xml:space="preserve"> время года? Какая сегодня </w:t>
            </w:r>
            <w:proofErr w:type="spellStart"/>
            <w:proofErr w:type="gramStart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погода?Назови</w:t>
            </w:r>
            <w:proofErr w:type="spellEnd"/>
            <w:proofErr w:type="gramEnd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 xml:space="preserve"> что изображено на картинке?</w:t>
            </w:r>
            <w:r w:rsidRPr="00CD2BC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Накопление и закрепление словарного запаса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color w:val="170E02"/>
                <w:sz w:val="18"/>
                <w:szCs w:val="18"/>
                <w:lang w:eastAsia="ru-RU"/>
              </w:rPr>
              <w:lastRenderedPageBreak/>
              <w:t> </w:t>
            </w: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color w:val="170E02"/>
                <w:lang w:eastAsia="ru-RU"/>
              </w:rPr>
              <w:t>Ориентироваться в пространств</w:t>
            </w:r>
            <w:r w:rsidRPr="00CD2BCE">
              <w:rPr>
                <w:rFonts w:ascii="Verdana" w:eastAsia="Times New Roman" w:hAnsi="Verdana" w:cs="Times New Roman"/>
                <w:color w:val="170E02"/>
                <w:sz w:val="18"/>
                <w:szCs w:val="18"/>
                <w:lang w:eastAsia="ru-RU"/>
              </w:rPr>
              <w:t xml:space="preserve">е </w:t>
            </w:r>
            <w:r w:rsidRPr="00CD2BCE">
              <w:rPr>
                <w:rFonts w:ascii="Times New Roman" w:eastAsia="Times New Roman" w:hAnsi="Times New Roman" w:cs="Times New Roman"/>
                <w:color w:val="170E02"/>
                <w:lang w:eastAsia="ru-RU"/>
              </w:rPr>
              <w:lastRenderedPageBreak/>
              <w:t>времени и</w:t>
            </w:r>
            <w:r w:rsidRPr="00CD2BCE">
              <w:rPr>
                <w:rFonts w:ascii="Verdana" w:eastAsia="Times New Roman" w:hAnsi="Verdana" w:cs="Times New Roman"/>
                <w:color w:val="170E02"/>
                <w:sz w:val="18"/>
                <w:szCs w:val="18"/>
                <w:lang w:eastAsia="ru-RU"/>
              </w:rPr>
              <w:t xml:space="preserve"> </w:t>
            </w:r>
            <w:r w:rsidRPr="00CD2BCE">
              <w:rPr>
                <w:rFonts w:ascii="Times New Roman" w:eastAsia="Times New Roman" w:hAnsi="Times New Roman" w:cs="Times New Roman"/>
                <w:color w:val="170E02"/>
                <w:lang w:eastAsia="ru-RU"/>
              </w:rPr>
              <w:t>ознакомление с новой темой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Познавательные БУД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 делать простейшие обобщения, 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•работать с информацией (понимать изображение, текст, устное высказывание)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 БУД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color w:val="170E02"/>
                <w:sz w:val="18"/>
                <w:szCs w:val="18"/>
                <w:lang w:eastAsia="ru-RU"/>
              </w:rPr>
              <w:t> </w:t>
            </w:r>
            <w:proofErr w:type="gramStart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.вступать</w:t>
            </w:r>
            <w:proofErr w:type="gramEnd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 xml:space="preserve"> в контакт и работать в коллективе (учитель - ученик, ученик – ученик, ученик – класс, учитель-класс);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•использовать принятые ритуалы социального взаимодействия с одноклассниками и учителем;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i/>
                <w:iCs/>
                <w:color w:val="170E02"/>
                <w:lang w:eastAsia="ru-RU"/>
              </w:rPr>
              <w:t>Регулятивные БУД.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•адекватно использовать ритуалы школьного поведения (поднимать руку, вставать и выходить из-за парты и т.д.</w:t>
            </w:r>
            <w:proofErr w:type="gramStart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); </w:t>
            </w:r>
            <w:r w:rsidRPr="00CD2BCE">
              <w:rPr>
                <w:rFonts w:ascii="Verdana" w:eastAsia="Times New Roman" w:hAnsi="Verdana" w:cs="Times New Roman"/>
                <w:i/>
                <w:iCs/>
                <w:color w:val="170E02"/>
                <w:sz w:val="18"/>
                <w:szCs w:val="18"/>
                <w:lang w:eastAsia="ru-RU"/>
              </w:rPr>
              <w:t> </w:t>
            </w: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proofErr w:type="gramEnd"/>
          </w:p>
        </w:tc>
      </w:tr>
      <w:tr w:rsidR="00CD2BCE" w:rsidRPr="00CD2BCE" w:rsidTr="00CD2BCE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lastRenderedPageBreak/>
              <w:t>III</w:t>
            </w: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. Изучение нового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CD2BC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(10 мин)</w:t>
            </w: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ru-RU"/>
              </w:rPr>
              <w:t>Цели:</w:t>
            </w: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 xml:space="preserve">Расширить словарный запас. Соотносить по теме картинки и </w:t>
            </w:r>
            <w:proofErr w:type="gramStart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слова. </w:t>
            </w:r>
            <w:r w:rsidRPr="00CD2BC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End"/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Работа на доске и с учебником, выполнять задание</w:t>
            </w: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в 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тетради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 xml:space="preserve">овладение обучающимися посильными коммуникативно-речевыми умениями, необходимыми для совершенствования их словесной речи устного и письменного </w:t>
            </w:r>
            <w:proofErr w:type="gramStart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общения;  </w:t>
            </w:r>
            <w:proofErr w:type="gram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 xml:space="preserve">осознанное, сознательное чтение, понимание смысла доступных </w:t>
            </w:r>
            <w:proofErr w:type="gramStart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текстов;  </w:t>
            </w:r>
            <w:proofErr w:type="gram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i/>
                <w:iCs/>
                <w:color w:val="170E02"/>
                <w:sz w:val="18"/>
                <w:szCs w:val="18"/>
                <w:lang w:eastAsia="ru-RU"/>
              </w:rPr>
              <w:t>Коммуникативные БУД.</w:t>
            </w: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.вступать</w:t>
            </w:r>
            <w:proofErr w:type="gramEnd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 xml:space="preserve"> в контакт и работать в коллективе (учитель - ученик, ученик – ученик, ученик – класс, учитель-класс);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•обращаться за помощью и принимать помощь;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•доброжелательно относиться, сопереживать, конструктивно взаимодействовать с людьми;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делать простейшие обобщения, сравнивать, классифицировать на наглядном материале;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•читать;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 писать;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•наблюдать;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Познавательные БУД</w:t>
            </w: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 делать простейшие обобщения, сравнивать, классифицировать на наглядном материале;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 пользоваться знаками, символами, предметами- заместителями;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••работать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i/>
                <w:iCs/>
                <w:color w:val="170E02"/>
                <w:sz w:val="18"/>
                <w:szCs w:val="18"/>
                <w:lang w:eastAsia="ru-RU"/>
              </w:rPr>
              <w:t>Коммуникативные БУД.</w:t>
            </w: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color w:val="170E02"/>
                <w:sz w:val="18"/>
                <w:szCs w:val="18"/>
                <w:lang w:eastAsia="ru-RU"/>
              </w:rPr>
              <w:t> 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недочетов;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2BCE" w:rsidRPr="00CD2BCE" w:rsidTr="00CD2BCE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lastRenderedPageBreak/>
              <w:t>IV</w:t>
            </w: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. Закрепление  нового </w:t>
            </w:r>
            <w:r w:rsidRPr="00CD2BC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(15 мин)</w:t>
            </w: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ru-RU"/>
              </w:rPr>
              <w:lastRenderedPageBreak/>
              <w:t>Цель:</w:t>
            </w: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lang w:eastAsia="ru-RU"/>
              </w:rPr>
              <w:lastRenderedPageBreak/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 xml:space="preserve">Называть слова по 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теме.  Отвечать на вопросы с помощью учителя. Дополнять предложения с помощью учителя.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 xml:space="preserve">Помогать в затруднении 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понимания содержания текста, задавать вопросы и использовать наглядный материал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сформированность</w:t>
            </w:r>
            <w:proofErr w:type="spellEnd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 xml:space="preserve"> умения использовать дактилологию и, 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 необходимости, жестовую </w:t>
            </w:r>
            <w:proofErr w:type="gramStart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речь;  </w:t>
            </w:r>
            <w:proofErr w:type="gram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овладение структурой простого предложения;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Познавательные БУД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• делать простейшие обобщения, сравнивать, классифицировать на наглядном материале;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i/>
                <w:iCs/>
                <w:color w:val="170E02"/>
                <w:sz w:val="18"/>
                <w:szCs w:val="18"/>
                <w:lang w:eastAsia="ru-RU"/>
              </w:rPr>
              <w:t>Коммуникативные БУД.</w:t>
            </w: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color w:val="170E02"/>
                <w:sz w:val="18"/>
                <w:szCs w:val="18"/>
                <w:lang w:eastAsia="ru-RU"/>
              </w:rPr>
              <w:t> 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 xml:space="preserve">•обращаться за помощью и принимать </w:t>
            </w:r>
            <w:proofErr w:type="gramStart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помощь;  </w:t>
            </w:r>
            <w:proofErr w:type="gramEnd"/>
          </w:p>
        </w:tc>
      </w:tr>
      <w:tr w:rsidR="00CD2BCE" w:rsidRPr="00CD2BCE" w:rsidTr="00CD2BCE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lastRenderedPageBreak/>
              <w:t>V</w:t>
            </w: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. Контролирующее задание </w:t>
            </w:r>
            <w:r w:rsidRPr="00CD2BC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(12 мин)</w:t>
            </w: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ru-RU"/>
              </w:rPr>
              <w:t>Цель:</w:t>
            </w: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- проверить умение.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устное высказывание </w:t>
            </w: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left="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ind w:left="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Интеллектуальная разминка</w:t>
            </w:r>
            <w:r w:rsidRPr="00CD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CD2BC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Физкультминутка</w:t>
            </w: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Найди лишнее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color w:val="170E02"/>
                <w:sz w:val="18"/>
                <w:szCs w:val="18"/>
                <w:lang w:eastAsia="ru-RU"/>
              </w:rPr>
              <w:t> </w:t>
            </w: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работать с информацией (понимать изображение, текст) 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CD2BCE">
              <w:rPr>
                <w:rFonts w:ascii="Times New Roman" w:eastAsia="Times New Roman" w:hAnsi="Times New Roman" w:cs="Times New Roman"/>
                <w:i/>
                <w:iCs/>
                <w:color w:val="170E02"/>
                <w:lang w:eastAsia="ru-RU"/>
              </w:rPr>
              <w:t>Регулятивные БУД.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•адекватно использовать ритуалы школьного поведения (поднимать руку, вставать и выходить из-за парты и т.д.);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•принимать цели и произвольно включаться в деятельность, следовать предложенному плану и работать в общем темпе;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•активно участвовать в деятельности, контролировать и оценивать свои действия и действия одноклассников;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 БУД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 делать простейшие обобщения, сравнивать, классифицировать на наглядном материале;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•наблюдать;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i/>
                <w:iCs/>
                <w:color w:val="170E02"/>
                <w:lang w:eastAsia="ru-RU"/>
              </w:rPr>
              <w:t>Личностные результаты: 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формирование мотивацию к обучению;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овладение социально </w:t>
            </w:r>
            <w:r w:rsidRPr="00CD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proofErr w:type="gramStart"/>
            <w:r w:rsidRPr="00CD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бытовыми  умениями</w:t>
            </w:r>
            <w:proofErr w:type="gramEnd"/>
            <w:r w:rsidRPr="00CD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используемыми в повседневной жизни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положительных свойств и качеств личности;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CD2BCE">
              <w:rPr>
                <w:rFonts w:ascii="Times New Roman" w:eastAsia="Times New Roman" w:hAnsi="Times New Roman" w:cs="Times New Roman"/>
                <w:i/>
                <w:iCs/>
                <w:color w:val="170E02"/>
                <w:lang w:eastAsia="ru-RU"/>
              </w:rPr>
              <w:t>Регулятивные БУД.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•принимать цели и произвольно включаться в деятельность, следовать предложенному плану и работать в общем темпе;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недочетов;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2BCE" w:rsidRPr="00CD2BCE" w:rsidTr="00CD2BCE">
        <w:trPr>
          <w:tblCellSpacing w:w="15" w:type="dxa"/>
        </w:trPr>
        <w:tc>
          <w:tcPr>
            <w:tcW w:w="1665" w:type="dxa"/>
            <w:tcBorders>
              <w:top w:val="outset" w:sz="6" w:space="0" w:color="auto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lastRenderedPageBreak/>
              <w:t>VII</w:t>
            </w: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. Рефлексия учебной деятельности на уроке</w:t>
            </w:r>
            <w:r w:rsidRPr="00CD2BCE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(3 мин)</w:t>
            </w: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ru-RU"/>
              </w:rPr>
              <w:t>Цели:</w:t>
            </w:r>
            <w:r w:rsidRPr="00CD2BC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Ознакомление с окружающим миром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Думали говорили писали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читали слушали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Какой был урок?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Что мы делали на уроке?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сформированность</w:t>
            </w:r>
            <w:proofErr w:type="spellEnd"/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 xml:space="preserve"> умения использовать дактилологию и, при необходимости, жестовую речь;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овладение обучающимися посильными коммуникативно-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речевыми умениями 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Коммуникативные БУД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•использовать принятые ритуалы социального взаимодействия с одноклассниками и учителем;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i/>
                <w:iCs/>
                <w:color w:val="170E02"/>
                <w:lang w:eastAsia="ru-RU"/>
              </w:rPr>
              <w:t>Регулятивные БУД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color w:val="170E02"/>
                <w:sz w:val="18"/>
                <w:szCs w:val="18"/>
                <w:lang w:eastAsia="ru-RU"/>
              </w:rPr>
              <w:t> </w:t>
            </w: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 входить и выходить из учебного помещения со звонком;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lang w:eastAsia="ru-RU"/>
              </w:rPr>
              <w:t>•адекватно использовать ритуалы школьного поведения (поднимать руку, вставать и выходить из-за парты и т.д.);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i/>
                <w:iCs/>
                <w:color w:val="170E02"/>
                <w:lang w:eastAsia="ru-RU"/>
              </w:rPr>
              <w:t>Личностные результаты</w:t>
            </w:r>
            <w:r w:rsidRPr="00CD2BCE">
              <w:rPr>
                <w:rFonts w:ascii="Verdana" w:eastAsia="Times New Roman" w:hAnsi="Verdana" w:cs="Times New Roman"/>
                <w:color w:val="170E02"/>
                <w:sz w:val="18"/>
                <w:szCs w:val="18"/>
                <w:lang w:eastAsia="ru-RU"/>
              </w:rPr>
              <w:t>:</w:t>
            </w: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положительных свойств и качеств личности;  </w:t>
            </w:r>
          </w:p>
          <w:p w:rsidR="00CD2BCE" w:rsidRPr="00CD2BCE" w:rsidRDefault="00CD2BCE" w:rsidP="00CD2BC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BC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9441B0" w:rsidRDefault="009441B0"/>
    <w:sectPr w:rsidR="009441B0" w:rsidSect="00CD2BCE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78"/>
    <w:rsid w:val="009441B0"/>
    <w:rsid w:val="00CD2BCE"/>
    <w:rsid w:val="00F3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1AF2F-B4A9-4ED1-A6BB-36470150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D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D2BCE"/>
  </w:style>
  <w:style w:type="character" w:customStyle="1" w:styleId="eop">
    <w:name w:val="eop"/>
    <w:basedOn w:val="a0"/>
    <w:rsid w:val="00CD2BCE"/>
  </w:style>
  <w:style w:type="character" w:customStyle="1" w:styleId="spellingerror">
    <w:name w:val="spellingerror"/>
    <w:basedOn w:val="a0"/>
    <w:rsid w:val="00CD2BCE"/>
  </w:style>
  <w:style w:type="character" w:customStyle="1" w:styleId="contextualspellingandgrammarerror">
    <w:name w:val="contextualspellingandgrammarerror"/>
    <w:basedOn w:val="a0"/>
    <w:rsid w:val="00CD2BCE"/>
  </w:style>
  <w:style w:type="character" w:customStyle="1" w:styleId="scxw113426108">
    <w:name w:val="scxw113426108"/>
    <w:basedOn w:val="a0"/>
    <w:rsid w:val="00CD2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4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5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4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5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2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3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82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2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9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5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2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3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1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1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4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7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2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4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2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4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4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4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6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2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3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7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5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4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7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0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5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5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3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1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2017-11-30T10:47:00Z</dcterms:created>
  <dcterms:modified xsi:type="dcterms:W3CDTF">2017-11-30T10:47:00Z</dcterms:modified>
</cp:coreProperties>
</file>