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C1794">
        <w:rPr>
          <w:b/>
          <w:caps/>
          <w:sz w:val="28"/>
          <w:szCs w:val="28"/>
        </w:rPr>
        <w:t>ПРОГРАММа УЧЕБНОЙ ДИСЦИПЛИНЫ</w:t>
      </w: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1411D0" w:rsidRPr="00024DE4" w:rsidRDefault="001411D0" w:rsidP="00DE2A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8"/>
          <w:szCs w:val="28"/>
        </w:rPr>
      </w:pPr>
      <w:r>
        <w:rPr>
          <w:b/>
          <w:sz w:val="28"/>
          <w:szCs w:val="28"/>
        </w:rPr>
        <w:t>ИНЖЕНЕРНЫЕ СЕТИ И ОБОРУДОВАНИЕ ТЕРРИТОРИЙ, ЗДАНИЙ И СТРОИТЕЛЬНЫХ ПЛОЩАДОК.</w:t>
      </w:r>
    </w:p>
    <w:p w:rsidR="001411D0" w:rsidRPr="005C1794"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411D0" w:rsidRPr="005C1794" w:rsidRDefault="001411D0" w:rsidP="00FC391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5C1794">
        <w:rPr>
          <w:bCs/>
        </w:rPr>
        <w:t>20</w:t>
      </w:r>
      <w:r w:rsidR="00CD786D">
        <w:rPr>
          <w:bCs/>
        </w:rPr>
        <w:t>16</w:t>
      </w:r>
      <w:r>
        <w:rPr>
          <w:bCs/>
        </w:rPr>
        <w:t xml:space="preserve"> </w:t>
      </w:r>
      <w:r w:rsidRPr="005C1794">
        <w:rPr>
          <w:bCs/>
        </w:rPr>
        <w:t>г.</w:t>
      </w:r>
    </w:p>
    <w:p w:rsidR="00CD786D" w:rsidRPr="00CD786D" w:rsidRDefault="001411D0" w:rsidP="00CD7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r w:rsidRPr="005C1794">
        <w:rPr>
          <w:bCs/>
          <w:i/>
        </w:rPr>
        <w:br w:type="page"/>
      </w:r>
      <w:r w:rsidRPr="00CD786D">
        <w:lastRenderedPageBreak/>
        <w:t xml:space="preserve"> </w:t>
      </w:r>
      <w:r w:rsidRPr="00CD786D">
        <w:rPr>
          <w:bCs/>
        </w:rPr>
        <w:t>П</w:t>
      </w:r>
      <w:r w:rsidRPr="00CD786D">
        <w:t>рограмма учебной дисциплины</w:t>
      </w:r>
      <w:r w:rsidRPr="00CD786D">
        <w:rPr>
          <w:caps/>
        </w:rPr>
        <w:t xml:space="preserve"> </w:t>
      </w:r>
      <w:r w:rsidRPr="00CD786D">
        <w:t xml:space="preserve">разработана на основе Федеральных государственных образовательных стандартов (далее – ФГОС) по профессиям </w:t>
      </w:r>
      <w:proofErr w:type="gramStart"/>
      <w:r w:rsidRPr="00CD786D">
        <w:t>среднего  профессионального</w:t>
      </w:r>
      <w:proofErr w:type="gramEnd"/>
      <w:r w:rsidRPr="00CD786D">
        <w:t xml:space="preserve"> образования (далее СПО) </w:t>
      </w:r>
      <w:r w:rsidR="00CD786D" w:rsidRPr="00CD786D">
        <w:t xml:space="preserve">08.02.01 « Строительство и эксплуатация зданий и сооружений» </w:t>
      </w:r>
    </w:p>
    <w:p w:rsidR="00CD786D" w:rsidRPr="00335812" w:rsidRDefault="00CD786D" w:rsidP="00CD7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p>
    <w:p w:rsidR="001411D0" w:rsidRPr="00335812"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p>
    <w:p w:rsidR="001411D0"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411D0" w:rsidRPr="005C1794" w:rsidRDefault="001411D0" w:rsidP="00FC3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br w:type="page"/>
      </w:r>
      <w:r w:rsidRPr="005C1794">
        <w:rPr>
          <w:b/>
          <w:sz w:val="28"/>
          <w:szCs w:val="28"/>
        </w:rPr>
        <w:lastRenderedPageBreak/>
        <w:t>СОДЕРЖАНИЕ</w:t>
      </w: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8"/>
        <w:gridCol w:w="1903"/>
      </w:tblGrid>
      <w:tr w:rsidR="001411D0" w:rsidRPr="005C1794" w:rsidTr="000473D6">
        <w:tc>
          <w:tcPr>
            <w:tcW w:w="7668" w:type="dxa"/>
          </w:tcPr>
          <w:p w:rsidR="001411D0" w:rsidRPr="005C1794" w:rsidRDefault="001411D0" w:rsidP="000473D6">
            <w:pPr>
              <w:pStyle w:val="1"/>
              <w:ind w:left="284" w:firstLine="0"/>
              <w:jc w:val="both"/>
              <w:rPr>
                <w:b/>
                <w:caps/>
              </w:rPr>
            </w:pPr>
          </w:p>
        </w:tc>
        <w:tc>
          <w:tcPr>
            <w:tcW w:w="1903" w:type="dxa"/>
          </w:tcPr>
          <w:p w:rsidR="001411D0" w:rsidRPr="005C1794" w:rsidRDefault="001411D0" w:rsidP="000473D6">
            <w:pPr>
              <w:jc w:val="center"/>
              <w:rPr>
                <w:sz w:val="28"/>
                <w:szCs w:val="28"/>
              </w:rPr>
            </w:pPr>
            <w:r w:rsidRPr="005C1794">
              <w:rPr>
                <w:sz w:val="28"/>
                <w:szCs w:val="28"/>
              </w:rPr>
              <w:t>стр.</w:t>
            </w:r>
          </w:p>
        </w:tc>
      </w:tr>
      <w:tr w:rsidR="001411D0" w:rsidRPr="005C1794" w:rsidTr="000473D6">
        <w:tc>
          <w:tcPr>
            <w:tcW w:w="7668" w:type="dxa"/>
          </w:tcPr>
          <w:p w:rsidR="001411D0" w:rsidRPr="005C1794" w:rsidRDefault="001411D0" w:rsidP="000473D6">
            <w:pPr>
              <w:pStyle w:val="1"/>
              <w:numPr>
                <w:ilvl w:val="0"/>
                <w:numId w:val="1"/>
              </w:numPr>
              <w:jc w:val="both"/>
              <w:rPr>
                <w:b/>
                <w:caps/>
              </w:rPr>
            </w:pPr>
            <w:r w:rsidRPr="005C1794">
              <w:rPr>
                <w:b/>
                <w:caps/>
              </w:rPr>
              <w:t>ПАСПОРТ ПРОГРАММЫ УЧЕБНОЙ ДИСЦИПЛИНЫ</w:t>
            </w:r>
          </w:p>
          <w:p w:rsidR="001411D0" w:rsidRPr="005C1794" w:rsidRDefault="001411D0" w:rsidP="000473D6"/>
        </w:tc>
        <w:tc>
          <w:tcPr>
            <w:tcW w:w="1903" w:type="dxa"/>
          </w:tcPr>
          <w:p w:rsidR="001411D0" w:rsidRPr="005C1794" w:rsidRDefault="001411D0" w:rsidP="000473D6">
            <w:pPr>
              <w:jc w:val="center"/>
              <w:rPr>
                <w:sz w:val="28"/>
                <w:szCs w:val="28"/>
              </w:rPr>
            </w:pPr>
            <w:r>
              <w:rPr>
                <w:sz w:val="28"/>
                <w:szCs w:val="28"/>
              </w:rPr>
              <w:t>4</w:t>
            </w:r>
          </w:p>
        </w:tc>
      </w:tr>
      <w:tr w:rsidR="001411D0" w:rsidRPr="005C1794" w:rsidTr="000473D6">
        <w:tc>
          <w:tcPr>
            <w:tcW w:w="7668" w:type="dxa"/>
          </w:tcPr>
          <w:p w:rsidR="001411D0" w:rsidRPr="005C1794" w:rsidRDefault="001411D0" w:rsidP="000473D6">
            <w:pPr>
              <w:pStyle w:val="1"/>
              <w:numPr>
                <w:ilvl w:val="0"/>
                <w:numId w:val="1"/>
              </w:numPr>
              <w:jc w:val="both"/>
              <w:rPr>
                <w:b/>
                <w:caps/>
              </w:rPr>
            </w:pPr>
            <w:r>
              <w:rPr>
                <w:b/>
                <w:caps/>
              </w:rPr>
              <w:t xml:space="preserve">СТРУКТУРА и </w:t>
            </w:r>
            <w:r w:rsidRPr="005C1794">
              <w:rPr>
                <w:b/>
                <w:caps/>
              </w:rPr>
              <w:t>содержание УЧЕБНОЙ ДИСЦИПЛИНЫ</w:t>
            </w:r>
          </w:p>
          <w:p w:rsidR="001411D0" w:rsidRPr="005C1794" w:rsidRDefault="001411D0" w:rsidP="000473D6">
            <w:pPr>
              <w:pStyle w:val="1"/>
              <w:ind w:left="284" w:firstLine="0"/>
              <w:jc w:val="both"/>
              <w:rPr>
                <w:b/>
                <w:caps/>
              </w:rPr>
            </w:pPr>
          </w:p>
        </w:tc>
        <w:tc>
          <w:tcPr>
            <w:tcW w:w="1903" w:type="dxa"/>
          </w:tcPr>
          <w:p w:rsidR="001411D0" w:rsidRPr="005C1794" w:rsidRDefault="001411D0" w:rsidP="000473D6">
            <w:pPr>
              <w:jc w:val="center"/>
              <w:rPr>
                <w:sz w:val="28"/>
                <w:szCs w:val="28"/>
              </w:rPr>
            </w:pPr>
            <w:r>
              <w:rPr>
                <w:sz w:val="28"/>
                <w:szCs w:val="28"/>
              </w:rPr>
              <w:t>6</w:t>
            </w:r>
          </w:p>
        </w:tc>
      </w:tr>
      <w:tr w:rsidR="001411D0" w:rsidRPr="005C1794" w:rsidTr="000473D6">
        <w:trPr>
          <w:trHeight w:val="670"/>
        </w:trPr>
        <w:tc>
          <w:tcPr>
            <w:tcW w:w="7668" w:type="dxa"/>
          </w:tcPr>
          <w:p w:rsidR="001411D0" w:rsidRPr="005C1794" w:rsidRDefault="001411D0" w:rsidP="000473D6">
            <w:pPr>
              <w:pStyle w:val="1"/>
              <w:numPr>
                <w:ilvl w:val="0"/>
                <w:numId w:val="1"/>
              </w:numPr>
              <w:jc w:val="both"/>
              <w:rPr>
                <w:b/>
                <w:caps/>
              </w:rPr>
            </w:pPr>
            <w:r w:rsidRPr="005C1794">
              <w:rPr>
                <w:b/>
                <w:caps/>
              </w:rPr>
              <w:t>условия реализации  учебной дисциплины</w:t>
            </w:r>
          </w:p>
          <w:p w:rsidR="001411D0" w:rsidRPr="005C1794" w:rsidRDefault="001411D0" w:rsidP="000473D6">
            <w:pPr>
              <w:pStyle w:val="1"/>
              <w:tabs>
                <w:tab w:val="num" w:pos="0"/>
              </w:tabs>
              <w:ind w:left="284"/>
              <w:jc w:val="both"/>
              <w:rPr>
                <w:b/>
                <w:caps/>
              </w:rPr>
            </w:pPr>
          </w:p>
        </w:tc>
        <w:tc>
          <w:tcPr>
            <w:tcW w:w="1903" w:type="dxa"/>
          </w:tcPr>
          <w:p w:rsidR="001411D0" w:rsidRPr="005C1794" w:rsidRDefault="001411D0" w:rsidP="000473D6">
            <w:pPr>
              <w:jc w:val="center"/>
              <w:rPr>
                <w:sz w:val="28"/>
                <w:szCs w:val="28"/>
              </w:rPr>
            </w:pPr>
            <w:r>
              <w:rPr>
                <w:sz w:val="28"/>
                <w:szCs w:val="28"/>
              </w:rPr>
              <w:t>16</w:t>
            </w:r>
          </w:p>
        </w:tc>
      </w:tr>
      <w:tr w:rsidR="001411D0" w:rsidRPr="005C1794" w:rsidTr="000473D6">
        <w:tc>
          <w:tcPr>
            <w:tcW w:w="7668" w:type="dxa"/>
          </w:tcPr>
          <w:p w:rsidR="001411D0" w:rsidRPr="005C1794" w:rsidRDefault="001411D0" w:rsidP="000473D6">
            <w:pPr>
              <w:pStyle w:val="1"/>
              <w:numPr>
                <w:ilvl w:val="0"/>
                <w:numId w:val="1"/>
              </w:numPr>
              <w:jc w:val="both"/>
              <w:rPr>
                <w:b/>
                <w:caps/>
              </w:rPr>
            </w:pPr>
            <w:r w:rsidRPr="005C1794">
              <w:rPr>
                <w:b/>
                <w:caps/>
              </w:rPr>
              <w:t>Контроль и оценка результатов О</w:t>
            </w:r>
            <w:r>
              <w:rPr>
                <w:b/>
                <w:caps/>
              </w:rPr>
              <w:t>своения учебной дисциплины</w:t>
            </w:r>
          </w:p>
          <w:p w:rsidR="001411D0" w:rsidRPr="00BE5AC2" w:rsidRDefault="001411D0" w:rsidP="000473D6">
            <w:pPr>
              <w:pStyle w:val="1"/>
              <w:ind w:left="284" w:firstLine="0"/>
              <w:jc w:val="both"/>
              <w:rPr>
                <w:b/>
                <w:caps/>
              </w:rPr>
            </w:pPr>
          </w:p>
        </w:tc>
        <w:tc>
          <w:tcPr>
            <w:tcW w:w="1903" w:type="dxa"/>
          </w:tcPr>
          <w:p w:rsidR="001411D0" w:rsidRPr="005C1794" w:rsidRDefault="001411D0" w:rsidP="000473D6">
            <w:pPr>
              <w:jc w:val="center"/>
              <w:rPr>
                <w:sz w:val="28"/>
                <w:szCs w:val="28"/>
              </w:rPr>
            </w:pPr>
            <w:r>
              <w:rPr>
                <w:sz w:val="28"/>
                <w:szCs w:val="28"/>
              </w:rPr>
              <w:t>18</w:t>
            </w:r>
          </w:p>
        </w:tc>
      </w:tr>
    </w:tbl>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1411D0" w:rsidRPr="005C1794"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C1794">
        <w:rPr>
          <w:b/>
          <w:caps/>
          <w:sz w:val="28"/>
          <w:szCs w:val="28"/>
          <w:u w:val="single"/>
        </w:rPr>
        <w:br w:type="page"/>
      </w:r>
      <w:r>
        <w:rPr>
          <w:b/>
          <w:caps/>
          <w:sz w:val="28"/>
          <w:szCs w:val="28"/>
        </w:rPr>
        <w:lastRenderedPageBreak/>
        <w:t xml:space="preserve">1. паспорт </w:t>
      </w:r>
      <w:r w:rsidRPr="005C1794">
        <w:rPr>
          <w:b/>
          <w:caps/>
          <w:sz w:val="28"/>
          <w:szCs w:val="28"/>
        </w:rPr>
        <w:t>ПРОГРАММЫ УЧЕБНОЙ ДИСЦИПЛИНЫ</w:t>
      </w: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ИНФОРМАТИКА</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1.1.</w:t>
      </w:r>
      <w:r w:rsidRPr="005C1794">
        <w:rPr>
          <w:b/>
          <w:sz w:val="28"/>
          <w:szCs w:val="28"/>
        </w:rPr>
        <w:t> Область применения программы</w:t>
      </w:r>
    </w:p>
    <w:p w:rsidR="001411D0" w:rsidRPr="002C747E"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Pr>
          <w:sz w:val="28"/>
          <w:szCs w:val="28"/>
        </w:rPr>
        <w:t>П</w:t>
      </w:r>
      <w:r w:rsidRPr="003275AB">
        <w:rPr>
          <w:sz w:val="28"/>
          <w:szCs w:val="28"/>
        </w:rPr>
        <w:t xml:space="preserve">рограмма учебной дисциплины является частью основной профессиональной образовательной программы </w:t>
      </w:r>
      <w:r>
        <w:rPr>
          <w:sz w:val="28"/>
          <w:szCs w:val="28"/>
        </w:rPr>
        <w:t xml:space="preserve">в соответствии с ФГОС </w:t>
      </w:r>
      <w:r w:rsidRPr="003275AB">
        <w:rPr>
          <w:sz w:val="28"/>
          <w:szCs w:val="28"/>
        </w:rPr>
        <w:t xml:space="preserve">по </w:t>
      </w:r>
      <w:r w:rsidR="00CD786D">
        <w:rPr>
          <w:sz w:val="28"/>
          <w:szCs w:val="28"/>
        </w:rPr>
        <w:t xml:space="preserve">специальности </w:t>
      </w:r>
      <w:proofErr w:type="gramStart"/>
      <w:r w:rsidR="00CD786D">
        <w:rPr>
          <w:sz w:val="28"/>
          <w:szCs w:val="28"/>
        </w:rPr>
        <w:t>08.02.01.</w:t>
      </w:r>
      <w:r w:rsidRPr="00EE6061">
        <w:rPr>
          <w:sz w:val="28"/>
          <w:szCs w:val="28"/>
        </w:rPr>
        <w:t>«</w:t>
      </w:r>
      <w:proofErr w:type="gramEnd"/>
      <w:r w:rsidRPr="00EE6061">
        <w:rPr>
          <w:sz w:val="28"/>
          <w:szCs w:val="28"/>
        </w:rPr>
        <w:t>Строительство и эксплуатация</w:t>
      </w:r>
      <w:r w:rsidRPr="002C747E">
        <w:rPr>
          <w:sz w:val="28"/>
          <w:szCs w:val="28"/>
        </w:rPr>
        <w:t xml:space="preserve"> зданий и сооружений»</w:t>
      </w:r>
    </w:p>
    <w:p w:rsidR="001411D0" w:rsidRPr="00376E5E"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8"/>
          <w:szCs w:val="28"/>
        </w:rPr>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b/>
          <w:sz w:val="28"/>
          <w:szCs w:val="28"/>
        </w:rPr>
        <w:t>1.</w:t>
      </w:r>
      <w:r w:rsidRPr="005C1794">
        <w:rPr>
          <w:b/>
          <w:sz w:val="28"/>
          <w:szCs w:val="28"/>
        </w:rPr>
        <w:t xml:space="preserve">2. Место </w:t>
      </w:r>
      <w:r>
        <w:rPr>
          <w:b/>
          <w:sz w:val="28"/>
          <w:szCs w:val="28"/>
        </w:rPr>
        <w:t xml:space="preserve">учебной </w:t>
      </w:r>
      <w:r w:rsidRPr="005C1794">
        <w:rPr>
          <w:b/>
          <w:sz w:val="28"/>
          <w:szCs w:val="28"/>
        </w:rPr>
        <w:t xml:space="preserve">дисциплины в структуре </w:t>
      </w:r>
      <w:r>
        <w:rPr>
          <w:b/>
          <w:sz w:val="28"/>
          <w:szCs w:val="28"/>
        </w:rPr>
        <w:t xml:space="preserve">основной </w:t>
      </w:r>
      <w:r w:rsidRPr="005C1794">
        <w:rPr>
          <w:b/>
          <w:sz w:val="28"/>
          <w:szCs w:val="28"/>
        </w:rPr>
        <w:t>профессионал</w:t>
      </w:r>
      <w:r>
        <w:rPr>
          <w:b/>
          <w:sz w:val="28"/>
          <w:szCs w:val="28"/>
        </w:rPr>
        <w:t>ьной образовательной программы:</w:t>
      </w:r>
      <w:r w:rsidRPr="00127BA0">
        <w:rPr>
          <w:b/>
          <w:sz w:val="28"/>
          <w:szCs w:val="28"/>
        </w:rPr>
        <w:t xml:space="preserve"> </w:t>
      </w:r>
      <w:r>
        <w:rPr>
          <w:sz w:val="28"/>
          <w:szCs w:val="28"/>
        </w:rPr>
        <w:t>дисциплина входит в профессиональный модуль междисциплинарного курса « Организация технологический процессов при строительстве, эксплуатации и реконструкции строительных объектов».</w:t>
      </w:r>
    </w:p>
    <w:p w:rsidR="001411D0" w:rsidRPr="000929DA"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1411D0" w:rsidRPr="00127BA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1.3</w:t>
      </w:r>
      <w:r w:rsidRPr="005C1794">
        <w:rPr>
          <w:b/>
          <w:sz w:val="28"/>
          <w:szCs w:val="28"/>
        </w:rPr>
        <w:t xml:space="preserve">. </w:t>
      </w:r>
      <w:r>
        <w:rPr>
          <w:b/>
          <w:sz w:val="28"/>
          <w:szCs w:val="28"/>
        </w:rPr>
        <w:t xml:space="preserve">Цели и задачи учебной дисциплины – требования к результатам освоения </w:t>
      </w:r>
      <w:r w:rsidRPr="005C1794">
        <w:rPr>
          <w:b/>
          <w:sz w:val="28"/>
          <w:szCs w:val="28"/>
        </w:rPr>
        <w:t>дисциплины:</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5C1794">
        <w:rPr>
          <w:sz w:val="28"/>
          <w:szCs w:val="28"/>
        </w:rPr>
        <w:t xml:space="preserve">В результате освоения </w:t>
      </w:r>
      <w:r>
        <w:rPr>
          <w:sz w:val="28"/>
          <w:szCs w:val="28"/>
        </w:rPr>
        <w:t xml:space="preserve">учебной </w:t>
      </w:r>
      <w:r w:rsidRPr="005C1794">
        <w:rPr>
          <w:sz w:val="28"/>
          <w:szCs w:val="28"/>
        </w:rPr>
        <w:t>дисциплины обучающийся должен уметь:</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p>
    <w:p w:rsidR="001411D0" w:rsidRDefault="001411D0" w:rsidP="00FC391B">
      <w:pPr>
        <w:numPr>
          <w:ilvl w:val="0"/>
          <w:numId w:val="16"/>
        </w:numPr>
        <w:tabs>
          <w:tab w:val="clear" w:pos="2084"/>
          <w:tab w:val="left" w:pos="916"/>
          <w:tab w:val="num"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600"/>
        <w:jc w:val="both"/>
        <w:rPr>
          <w:sz w:val="28"/>
          <w:szCs w:val="28"/>
        </w:rPr>
      </w:pPr>
      <w:r>
        <w:rPr>
          <w:sz w:val="28"/>
          <w:szCs w:val="28"/>
        </w:rPr>
        <w:t>читать генеральный план;</w:t>
      </w:r>
    </w:p>
    <w:p w:rsidR="001411D0" w:rsidRDefault="001411D0" w:rsidP="00FC391B">
      <w:pPr>
        <w:numPr>
          <w:ilvl w:val="0"/>
          <w:numId w:val="16"/>
        </w:numPr>
        <w:tabs>
          <w:tab w:val="clear" w:pos="2084"/>
          <w:tab w:val="left" w:pos="916"/>
          <w:tab w:val="num"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600"/>
        <w:jc w:val="both"/>
        <w:rPr>
          <w:sz w:val="28"/>
          <w:szCs w:val="28"/>
        </w:rPr>
      </w:pPr>
      <w:r>
        <w:rPr>
          <w:sz w:val="28"/>
          <w:szCs w:val="28"/>
        </w:rPr>
        <w:t>читать геологическую карту и разрезы;</w:t>
      </w:r>
    </w:p>
    <w:p w:rsidR="001411D0" w:rsidRPr="00B6349C" w:rsidRDefault="001411D0" w:rsidP="00B6349C">
      <w:pPr>
        <w:numPr>
          <w:ilvl w:val="0"/>
          <w:numId w:val="16"/>
        </w:numPr>
        <w:tabs>
          <w:tab w:val="clear" w:pos="2084"/>
          <w:tab w:val="left" w:pos="916"/>
          <w:tab w:val="num"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600"/>
        <w:jc w:val="both"/>
        <w:rPr>
          <w:sz w:val="28"/>
          <w:szCs w:val="28"/>
        </w:rPr>
      </w:pPr>
      <w:r>
        <w:rPr>
          <w:sz w:val="28"/>
          <w:szCs w:val="28"/>
        </w:rPr>
        <w:t>осуществлять подготовку строительной площадки в соответствии с проектом организации строительства и проектом производства работ.</w:t>
      </w:r>
    </w:p>
    <w:p w:rsidR="001411D0" w:rsidRDefault="001411D0" w:rsidP="00FC391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7001E">
        <w:rPr>
          <w:sz w:val="28"/>
          <w:szCs w:val="28"/>
        </w:rPr>
        <w:t xml:space="preserve">В результате освоения </w:t>
      </w:r>
      <w:r>
        <w:rPr>
          <w:sz w:val="28"/>
          <w:szCs w:val="28"/>
        </w:rPr>
        <w:t xml:space="preserve">учебной </w:t>
      </w:r>
      <w:r w:rsidRPr="00A7001E">
        <w:rPr>
          <w:sz w:val="28"/>
          <w:szCs w:val="28"/>
        </w:rPr>
        <w:t>дисциплины обучающийся должен знать:</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64"/>
        <w:jc w:val="both"/>
        <w:rPr>
          <w:sz w:val="28"/>
          <w:szCs w:val="28"/>
        </w:rPr>
      </w:pPr>
    </w:p>
    <w:p w:rsidR="001411D0" w:rsidRDefault="001411D0" w:rsidP="00FC391B">
      <w:pPr>
        <w:numPr>
          <w:ilvl w:val="0"/>
          <w:numId w:val="17"/>
        </w:numPr>
        <w:tabs>
          <w:tab w:val="clear" w:pos="1724"/>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80"/>
        <w:jc w:val="both"/>
        <w:rPr>
          <w:sz w:val="28"/>
          <w:szCs w:val="28"/>
        </w:rPr>
      </w:pPr>
      <w:r w:rsidRPr="00B6349C">
        <w:rPr>
          <w:sz w:val="28"/>
          <w:szCs w:val="28"/>
        </w:rPr>
        <w:t>порядок отвода земельного участка под строительство и правила землепользования;</w:t>
      </w:r>
    </w:p>
    <w:p w:rsidR="001411D0" w:rsidRPr="00B6349C" w:rsidRDefault="001411D0" w:rsidP="00FC391B">
      <w:pPr>
        <w:numPr>
          <w:ilvl w:val="0"/>
          <w:numId w:val="17"/>
        </w:numPr>
        <w:tabs>
          <w:tab w:val="clear" w:pos="1724"/>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80"/>
        <w:jc w:val="both"/>
        <w:rPr>
          <w:sz w:val="28"/>
          <w:szCs w:val="28"/>
        </w:rPr>
      </w:pPr>
      <w:r>
        <w:rPr>
          <w:sz w:val="28"/>
          <w:szCs w:val="28"/>
        </w:rPr>
        <w:t>основные параметры состава, состояния грунтов, их свойства, применение;</w:t>
      </w:r>
    </w:p>
    <w:p w:rsidR="001411D0" w:rsidRDefault="001411D0" w:rsidP="00FC391B">
      <w:pPr>
        <w:numPr>
          <w:ilvl w:val="0"/>
          <w:numId w:val="17"/>
        </w:numPr>
        <w:tabs>
          <w:tab w:val="clear" w:pos="1724"/>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80"/>
        <w:jc w:val="both"/>
        <w:rPr>
          <w:sz w:val="28"/>
          <w:szCs w:val="28"/>
        </w:rPr>
      </w:pPr>
      <w:r w:rsidRPr="00B6349C">
        <w:rPr>
          <w:sz w:val="28"/>
          <w:szCs w:val="28"/>
        </w:rPr>
        <w:t>основные принципы организации и подготовки тер</w:t>
      </w:r>
      <w:r>
        <w:rPr>
          <w:sz w:val="28"/>
          <w:szCs w:val="28"/>
        </w:rPr>
        <w:t>ритории;</w:t>
      </w:r>
    </w:p>
    <w:p w:rsidR="001411D0" w:rsidRDefault="001411D0" w:rsidP="00FC391B">
      <w:pPr>
        <w:numPr>
          <w:ilvl w:val="0"/>
          <w:numId w:val="17"/>
        </w:numPr>
        <w:tabs>
          <w:tab w:val="clear" w:pos="1724"/>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80"/>
        <w:jc w:val="both"/>
        <w:rPr>
          <w:sz w:val="28"/>
          <w:szCs w:val="28"/>
        </w:rPr>
      </w:pPr>
      <w:r>
        <w:rPr>
          <w:sz w:val="28"/>
          <w:szCs w:val="28"/>
        </w:rPr>
        <w:t>схемы подключения временных коммуникаций к существующим инженерным сетям;</w:t>
      </w:r>
    </w:p>
    <w:p w:rsidR="001411D0" w:rsidRDefault="001411D0" w:rsidP="00FC391B">
      <w:pPr>
        <w:numPr>
          <w:ilvl w:val="0"/>
          <w:numId w:val="17"/>
        </w:numPr>
        <w:tabs>
          <w:tab w:val="clear" w:pos="1724"/>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80"/>
        <w:jc w:val="both"/>
        <w:rPr>
          <w:sz w:val="28"/>
          <w:szCs w:val="28"/>
        </w:rPr>
      </w:pPr>
      <w:r>
        <w:rPr>
          <w:sz w:val="28"/>
          <w:szCs w:val="28"/>
        </w:rPr>
        <w:t>последовательность  и методы выполнения организационно-технической подготовки строительной площадки.</w:t>
      </w:r>
    </w:p>
    <w:p w:rsidR="001411D0" w:rsidRDefault="001411D0" w:rsidP="00FC391B">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80"/>
        <w:jc w:val="both"/>
        <w:rPr>
          <w:sz w:val="28"/>
          <w:szCs w:val="28"/>
        </w:rPr>
      </w:pPr>
    </w:p>
    <w:p w:rsidR="001411D0" w:rsidRDefault="001411D0" w:rsidP="00FC391B">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60" w:hanging="480"/>
        <w:jc w:val="both"/>
        <w:rPr>
          <w:sz w:val="28"/>
          <w:szCs w:val="28"/>
        </w:rPr>
      </w:pPr>
      <w:r w:rsidRPr="009D7A43">
        <w:rPr>
          <w:sz w:val="28"/>
          <w:szCs w:val="28"/>
        </w:rPr>
        <w:t>Должен овладеть компетенциями</w:t>
      </w:r>
      <w:r>
        <w:rPr>
          <w:sz w:val="28"/>
          <w:szCs w:val="28"/>
        </w:rPr>
        <w:t xml:space="preserve">: </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7F3BD9">
        <w:rPr>
          <w:b/>
          <w:i/>
          <w:sz w:val="28"/>
          <w:szCs w:val="28"/>
        </w:rPr>
        <w:t>Общими</w:t>
      </w:r>
      <w:r w:rsidRPr="007F3BD9">
        <w:rPr>
          <w:i/>
          <w:sz w:val="28"/>
          <w:szCs w:val="28"/>
        </w:rPr>
        <w:t>:</w:t>
      </w:r>
    </w:p>
    <w:p w:rsidR="001411D0" w:rsidRDefault="001411D0" w:rsidP="006F5BAA">
      <w:pPr>
        <w:numPr>
          <w:ilvl w:val="0"/>
          <w:numId w:val="25"/>
        </w:numPr>
        <w:jc w:val="both"/>
        <w:rPr>
          <w:sz w:val="28"/>
          <w:szCs w:val="28"/>
        </w:rPr>
      </w:pPr>
      <w:r>
        <w:rPr>
          <w:sz w:val="28"/>
          <w:szCs w:val="28"/>
        </w:rPr>
        <w:t xml:space="preserve">Понимать сущность и социальную значимость своей будущей профессии, проявлять к ней устойчивый интерес. </w:t>
      </w:r>
    </w:p>
    <w:p w:rsidR="001411D0" w:rsidRDefault="001411D0" w:rsidP="006F5BAA">
      <w:pPr>
        <w:numPr>
          <w:ilvl w:val="0"/>
          <w:numId w:val="25"/>
        </w:numPr>
        <w:jc w:val="both"/>
        <w:rPr>
          <w:sz w:val="28"/>
          <w:szCs w:val="28"/>
        </w:rPr>
      </w:pPr>
      <w:r>
        <w:rPr>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411D0" w:rsidRDefault="001411D0" w:rsidP="006F5BAA">
      <w:pPr>
        <w:numPr>
          <w:ilvl w:val="0"/>
          <w:numId w:val="25"/>
        </w:numPr>
        <w:jc w:val="both"/>
        <w:rPr>
          <w:sz w:val="28"/>
          <w:szCs w:val="28"/>
        </w:rPr>
      </w:pPr>
      <w:r>
        <w:rPr>
          <w:sz w:val="28"/>
          <w:szCs w:val="28"/>
        </w:rPr>
        <w:lastRenderedPageBreak/>
        <w:t>Решать проблемы, оценивать риски и принимать решения в нестандартных ситуациях.</w:t>
      </w:r>
    </w:p>
    <w:p w:rsidR="001411D0" w:rsidRDefault="001411D0" w:rsidP="006F5BAA">
      <w:pPr>
        <w:numPr>
          <w:ilvl w:val="0"/>
          <w:numId w:val="25"/>
        </w:numPr>
        <w:jc w:val="both"/>
        <w:rPr>
          <w:sz w:val="28"/>
          <w:szCs w:val="28"/>
        </w:rPr>
      </w:pPr>
      <w:r>
        <w:rPr>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411D0" w:rsidRDefault="001411D0" w:rsidP="006F5BAA">
      <w:pPr>
        <w:numPr>
          <w:ilvl w:val="0"/>
          <w:numId w:val="25"/>
        </w:numPr>
        <w:jc w:val="both"/>
        <w:rPr>
          <w:sz w:val="28"/>
          <w:szCs w:val="28"/>
        </w:rPr>
      </w:pPr>
      <w:r>
        <w:rPr>
          <w:sz w:val="28"/>
          <w:szCs w:val="28"/>
        </w:rPr>
        <w:t>Использовать информационно-коммуникационные технологии для совершенствования профессиональной деятельности.</w:t>
      </w:r>
    </w:p>
    <w:p w:rsidR="001411D0" w:rsidRDefault="001411D0" w:rsidP="006F5BAA">
      <w:pPr>
        <w:numPr>
          <w:ilvl w:val="0"/>
          <w:numId w:val="25"/>
        </w:numPr>
        <w:jc w:val="both"/>
        <w:rPr>
          <w:sz w:val="28"/>
          <w:szCs w:val="28"/>
        </w:rPr>
      </w:pPr>
      <w:r>
        <w:rPr>
          <w:sz w:val="28"/>
          <w:szCs w:val="28"/>
        </w:rPr>
        <w:t>Работать в коллективе и команде, обеспечивать ее сплочение, эффективно общаться с коллегами, руководством, потребителями.</w:t>
      </w:r>
    </w:p>
    <w:p w:rsidR="001411D0" w:rsidRDefault="001411D0" w:rsidP="006F5BAA">
      <w:pPr>
        <w:numPr>
          <w:ilvl w:val="0"/>
          <w:numId w:val="25"/>
        </w:numPr>
        <w:jc w:val="both"/>
        <w:rPr>
          <w:sz w:val="28"/>
          <w:szCs w:val="28"/>
        </w:rPr>
      </w:pPr>
      <w:r>
        <w:rPr>
          <w:sz w:val="28"/>
          <w:szCs w:val="28"/>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411D0" w:rsidRDefault="001411D0" w:rsidP="006F5BAA">
      <w:pPr>
        <w:numPr>
          <w:ilvl w:val="0"/>
          <w:numId w:val="25"/>
        </w:numPr>
        <w:jc w:val="both"/>
        <w:rPr>
          <w:sz w:val="28"/>
          <w:szCs w:val="28"/>
        </w:rPr>
      </w:pPr>
      <w:r>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411D0" w:rsidRDefault="001411D0" w:rsidP="006F5BAA">
      <w:pPr>
        <w:numPr>
          <w:ilvl w:val="0"/>
          <w:numId w:val="25"/>
        </w:numPr>
        <w:jc w:val="both"/>
        <w:rPr>
          <w:sz w:val="28"/>
          <w:szCs w:val="28"/>
        </w:rPr>
      </w:pPr>
      <w:r>
        <w:rPr>
          <w:sz w:val="28"/>
          <w:szCs w:val="28"/>
        </w:rPr>
        <w:t>Быть готовым к смене технологий  в профессиональной деятельности.</w:t>
      </w:r>
    </w:p>
    <w:p w:rsidR="001411D0" w:rsidRPr="009D7A43" w:rsidRDefault="001411D0" w:rsidP="006F5BAA">
      <w:pPr>
        <w:numPr>
          <w:ilvl w:val="0"/>
          <w:numId w:val="25"/>
        </w:numPr>
        <w:jc w:val="both"/>
        <w:rPr>
          <w:sz w:val="28"/>
          <w:szCs w:val="28"/>
        </w:rPr>
      </w:pPr>
      <w:r>
        <w:rPr>
          <w:sz w:val="28"/>
          <w:szCs w:val="28"/>
        </w:rPr>
        <w:t xml:space="preserve"> Исполнять воинскую обязанность, в том числе с применением полученных профессиональных знаний ( для юношей).</w:t>
      </w:r>
    </w:p>
    <w:p w:rsidR="001411D0" w:rsidRDefault="001411D0" w:rsidP="006F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p>
    <w:p w:rsidR="001411D0" w:rsidRPr="007F3BD9" w:rsidRDefault="001411D0" w:rsidP="006F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7F3BD9">
        <w:rPr>
          <w:b/>
          <w:i/>
          <w:sz w:val="28"/>
          <w:szCs w:val="28"/>
        </w:rPr>
        <w:t>Профессиональными:</w:t>
      </w:r>
    </w:p>
    <w:p w:rsidR="001411D0" w:rsidRDefault="001411D0" w:rsidP="006F5BA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Организовать и выполнять подготовительные работы на строительной площадке.</w:t>
      </w:r>
    </w:p>
    <w:p w:rsidR="001411D0" w:rsidRDefault="001411D0" w:rsidP="006F5BA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Организовывать и выполнять строительно-монтажные работы, ремонтные работы и работы по реконструкции строительных объектов.</w:t>
      </w:r>
    </w:p>
    <w:p w:rsidR="001411D0" w:rsidRDefault="001411D0" w:rsidP="006F5BA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Производить оперативный учет объемов выполняемых работ и расходов материальных ресурсов.</w:t>
      </w:r>
    </w:p>
    <w:p w:rsidR="001411D0" w:rsidRDefault="001411D0" w:rsidP="006F5BA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Осуществлять мероприятия по контролю качества выполняемых работ.</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1411D0" w:rsidRPr="00127BA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
          <w:sz w:val="28"/>
          <w:szCs w:val="28"/>
        </w:rPr>
        <w:t>1.4</w:t>
      </w:r>
      <w:r w:rsidRPr="005C1794">
        <w:rPr>
          <w:b/>
          <w:sz w:val="28"/>
          <w:szCs w:val="28"/>
        </w:rPr>
        <w:t xml:space="preserve">. </w:t>
      </w:r>
      <w:r w:rsidRPr="00A74573">
        <w:rPr>
          <w:b/>
          <w:sz w:val="28"/>
          <w:szCs w:val="28"/>
        </w:rPr>
        <w:t>Рекомендуемое</w:t>
      </w:r>
      <w:r>
        <w:rPr>
          <w:b/>
          <w:sz w:val="28"/>
          <w:szCs w:val="28"/>
        </w:rPr>
        <w:t xml:space="preserve"> к</w:t>
      </w:r>
      <w:r w:rsidRPr="00D2035F">
        <w:rPr>
          <w:b/>
          <w:sz w:val="28"/>
          <w:szCs w:val="28"/>
        </w:rPr>
        <w:t xml:space="preserve">оличество часов на освоение </w:t>
      </w:r>
      <w:r>
        <w:rPr>
          <w:b/>
          <w:sz w:val="28"/>
          <w:szCs w:val="28"/>
        </w:rPr>
        <w:t xml:space="preserve">примерной </w:t>
      </w:r>
      <w:r w:rsidRPr="00D2035F">
        <w:rPr>
          <w:b/>
          <w:sz w:val="28"/>
          <w:szCs w:val="28"/>
        </w:rPr>
        <w:t xml:space="preserve">программы </w:t>
      </w:r>
      <w:r>
        <w:rPr>
          <w:b/>
          <w:sz w:val="28"/>
          <w:szCs w:val="28"/>
        </w:rPr>
        <w:t xml:space="preserve">учебной </w:t>
      </w:r>
      <w:r w:rsidRPr="00D2035F">
        <w:rPr>
          <w:b/>
          <w:sz w:val="28"/>
          <w:szCs w:val="28"/>
        </w:rPr>
        <w:t>дисциплины:</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максимальной учебной нагрузки обучающегося  136 часов, в том числе:</w:t>
      </w:r>
    </w:p>
    <w:p w:rsidR="001411D0" w:rsidRPr="00D2035F"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D2035F">
        <w:rPr>
          <w:sz w:val="28"/>
          <w:szCs w:val="28"/>
        </w:rPr>
        <w:t xml:space="preserve">обязательной </w:t>
      </w:r>
      <w:r>
        <w:rPr>
          <w:sz w:val="28"/>
          <w:szCs w:val="28"/>
        </w:rPr>
        <w:t xml:space="preserve">аудиторной </w:t>
      </w:r>
      <w:r w:rsidRPr="00D2035F">
        <w:rPr>
          <w:sz w:val="28"/>
          <w:szCs w:val="28"/>
        </w:rPr>
        <w:t xml:space="preserve">учебной нагрузки обучающегося </w:t>
      </w:r>
      <w:r>
        <w:rPr>
          <w:sz w:val="28"/>
          <w:szCs w:val="28"/>
        </w:rPr>
        <w:t xml:space="preserve">104 </w:t>
      </w:r>
      <w:r w:rsidRPr="00D2035F">
        <w:rPr>
          <w:sz w:val="28"/>
          <w:szCs w:val="28"/>
        </w:rPr>
        <w:t>часов</w:t>
      </w:r>
      <w:r>
        <w:rPr>
          <w:sz w:val="28"/>
          <w:szCs w:val="28"/>
        </w:rPr>
        <w:t>;</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D2035F">
        <w:rPr>
          <w:sz w:val="28"/>
          <w:szCs w:val="28"/>
        </w:rPr>
        <w:t xml:space="preserve">самостоятельной работы обучающегося </w:t>
      </w:r>
      <w:r>
        <w:rPr>
          <w:sz w:val="28"/>
          <w:szCs w:val="28"/>
        </w:rPr>
        <w:t>32</w:t>
      </w:r>
      <w:r w:rsidRPr="00D2035F">
        <w:rPr>
          <w:sz w:val="28"/>
          <w:szCs w:val="28"/>
        </w:rPr>
        <w:t xml:space="preserve"> ча</w:t>
      </w:r>
      <w:r>
        <w:rPr>
          <w:sz w:val="28"/>
          <w:szCs w:val="28"/>
        </w:rPr>
        <w:t>сов.</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br w:type="column"/>
      </w:r>
      <w:r w:rsidRPr="00127BA0">
        <w:rPr>
          <w:b/>
          <w:sz w:val="28"/>
          <w:szCs w:val="28"/>
        </w:rPr>
        <w:lastRenderedPageBreak/>
        <w:t>2</w:t>
      </w:r>
      <w:r>
        <w:rPr>
          <w:b/>
          <w:sz w:val="28"/>
          <w:szCs w:val="28"/>
        </w:rPr>
        <w:t>.</w:t>
      </w:r>
      <w:r w:rsidRPr="005040D8">
        <w:rPr>
          <w:b/>
          <w:sz w:val="28"/>
          <w:szCs w:val="28"/>
        </w:rPr>
        <w:t xml:space="preserve"> СТРУКТУРА И</w:t>
      </w:r>
      <w:r>
        <w:rPr>
          <w:b/>
          <w:sz w:val="28"/>
          <w:szCs w:val="28"/>
        </w:rPr>
        <w:t xml:space="preserve"> </w:t>
      </w:r>
      <w:r w:rsidRPr="005040D8">
        <w:rPr>
          <w:b/>
          <w:sz w:val="28"/>
          <w:szCs w:val="28"/>
        </w:rPr>
        <w:t>СОДЕРЖАНИЕ УЧЕБНОЙ ДИСЦИПЛИНЫ</w:t>
      </w: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sz w:val="28"/>
          <w:szCs w:val="28"/>
        </w:rPr>
        <w:t xml:space="preserve">2.1. </w:t>
      </w:r>
      <w:r w:rsidRPr="005C1794">
        <w:rPr>
          <w:b/>
          <w:sz w:val="28"/>
          <w:szCs w:val="28"/>
        </w:rPr>
        <w:t>Объем учебной дисциплины и виды учебной работы</w:t>
      </w:r>
    </w:p>
    <w:p w:rsidR="001411D0" w:rsidRPr="00413F18"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43"/>
      </w:tblGrid>
      <w:tr w:rsidR="001411D0" w:rsidRPr="00C21FE3" w:rsidTr="000473D6">
        <w:trPr>
          <w:trHeight w:val="460"/>
        </w:trPr>
        <w:tc>
          <w:tcPr>
            <w:tcW w:w="7904" w:type="dxa"/>
          </w:tcPr>
          <w:p w:rsidR="001411D0" w:rsidRPr="00C21FE3" w:rsidRDefault="001411D0" w:rsidP="000473D6">
            <w:pPr>
              <w:jc w:val="center"/>
              <w:rPr>
                <w:sz w:val="28"/>
                <w:szCs w:val="28"/>
              </w:rPr>
            </w:pPr>
            <w:r w:rsidRPr="00C21FE3">
              <w:rPr>
                <w:b/>
                <w:sz w:val="28"/>
                <w:szCs w:val="28"/>
              </w:rPr>
              <w:t>Вид учебной работы</w:t>
            </w:r>
          </w:p>
        </w:tc>
        <w:tc>
          <w:tcPr>
            <w:tcW w:w="1843" w:type="dxa"/>
          </w:tcPr>
          <w:p w:rsidR="001411D0" w:rsidRPr="00C21FE3" w:rsidRDefault="001411D0" w:rsidP="000473D6">
            <w:pPr>
              <w:jc w:val="center"/>
              <w:rPr>
                <w:i/>
                <w:iCs/>
                <w:sz w:val="28"/>
                <w:szCs w:val="28"/>
              </w:rPr>
            </w:pPr>
            <w:r w:rsidRPr="00C21FE3">
              <w:rPr>
                <w:b/>
                <w:i/>
                <w:iCs/>
                <w:sz w:val="28"/>
                <w:szCs w:val="28"/>
              </w:rPr>
              <w:t xml:space="preserve">Количество часов </w:t>
            </w:r>
          </w:p>
        </w:tc>
      </w:tr>
      <w:tr w:rsidR="001411D0" w:rsidRPr="00C21FE3" w:rsidTr="000473D6">
        <w:trPr>
          <w:trHeight w:val="285"/>
        </w:trPr>
        <w:tc>
          <w:tcPr>
            <w:tcW w:w="7904" w:type="dxa"/>
          </w:tcPr>
          <w:p w:rsidR="001411D0" w:rsidRPr="00C21FE3" w:rsidRDefault="001411D0" w:rsidP="000473D6">
            <w:pPr>
              <w:rPr>
                <w:b/>
                <w:sz w:val="28"/>
                <w:szCs w:val="28"/>
              </w:rPr>
            </w:pPr>
            <w:r w:rsidRPr="00C21FE3">
              <w:rPr>
                <w:b/>
                <w:sz w:val="28"/>
                <w:szCs w:val="28"/>
              </w:rPr>
              <w:t>Максимальная учебная нагрузка (всего)</w:t>
            </w:r>
          </w:p>
        </w:tc>
        <w:tc>
          <w:tcPr>
            <w:tcW w:w="1843" w:type="dxa"/>
          </w:tcPr>
          <w:p w:rsidR="001411D0" w:rsidRPr="00C21FE3" w:rsidRDefault="001411D0" w:rsidP="000473D6">
            <w:pPr>
              <w:jc w:val="center"/>
              <w:rPr>
                <w:b/>
                <w:i/>
                <w:iCs/>
                <w:sz w:val="28"/>
                <w:szCs w:val="28"/>
              </w:rPr>
            </w:pPr>
            <w:r>
              <w:rPr>
                <w:b/>
                <w:i/>
                <w:iCs/>
                <w:sz w:val="28"/>
                <w:szCs w:val="28"/>
              </w:rPr>
              <w:t>136</w:t>
            </w:r>
          </w:p>
        </w:tc>
      </w:tr>
      <w:tr w:rsidR="001411D0" w:rsidRPr="00C21FE3" w:rsidTr="000473D6">
        <w:tc>
          <w:tcPr>
            <w:tcW w:w="7904" w:type="dxa"/>
          </w:tcPr>
          <w:p w:rsidR="001411D0" w:rsidRPr="00C21FE3" w:rsidRDefault="001411D0" w:rsidP="000473D6">
            <w:pPr>
              <w:jc w:val="both"/>
              <w:rPr>
                <w:sz w:val="28"/>
                <w:szCs w:val="28"/>
              </w:rPr>
            </w:pPr>
            <w:r w:rsidRPr="00C21FE3">
              <w:rPr>
                <w:b/>
                <w:sz w:val="28"/>
                <w:szCs w:val="28"/>
              </w:rPr>
              <w:t xml:space="preserve">Обязательная аудиторная учебная нагрузка (всего) </w:t>
            </w:r>
          </w:p>
        </w:tc>
        <w:tc>
          <w:tcPr>
            <w:tcW w:w="1843" w:type="dxa"/>
          </w:tcPr>
          <w:p w:rsidR="001411D0" w:rsidRPr="00C21FE3" w:rsidRDefault="001411D0" w:rsidP="000473D6">
            <w:pPr>
              <w:jc w:val="center"/>
              <w:rPr>
                <w:b/>
                <w:i/>
                <w:iCs/>
                <w:sz w:val="28"/>
                <w:szCs w:val="28"/>
              </w:rPr>
            </w:pPr>
            <w:r>
              <w:rPr>
                <w:b/>
                <w:i/>
                <w:iCs/>
                <w:sz w:val="28"/>
                <w:szCs w:val="28"/>
              </w:rPr>
              <w:t>104</w:t>
            </w:r>
          </w:p>
        </w:tc>
      </w:tr>
      <w:tr w:rsidR="001411D0" w:rsidRPr="00C21FE3" w:rsidTr="000473D6">
        <w:tc>
          <w:tcPr>
            <w:tcW w:w="7904" w:type="dxa"/>
          </w:tcPr>
          <w:p w:rsidR="001411D0" w:rsidRPr="00C21FE3" w:rsidRDefault="001411D0" w:rsidP="000473D6">
            <w:pPr>
              <w:jc w:val="both"/>
              <w:rPr>
                <w:sz w:val="28"/>
                <w:szCs w:val="28"/>
              </w:rPr>
            </w:pPr>
            <w:r w:rsidRPr="00C21FE3">
              <w:rPr>
                <w:sz w:val="28"/>
                <w:szCs w:val="28"/>
              </w:rPr>
              <w:t>в том числе:</w:t>
            </w:r>
          </w:p>
        </w:tc>
        <w:tc>
          <w:tcPr>
            <w:tcW w:w="1843" w:type="dxa"/>
          </w:tcPr>
          <w:p w:rsidR="001411D0" w:rsidRPr="00C21FE3" w:rsidRDefault="001411D0" w:rsidP="000473D6">
            <w:pPr>
              <w:jc w:val="center"/>
              <w:rPr>
                <w:i/>
                <w:iCs/>
                <w:sz w:val="28"/>
                <w:szCs w:val="28"/>
              </w:rPr>
            </w:pPr>
          </w:p>
        </w:tc>
      </w:tr>
      <w:tr w:rsidR="001411D0" w:rsidRPr="00C21FE3" w:rsidTr="000473D6">
        <w:tc>
          <w:tcPr>
            <w:tcW w:w="7904" w:type="dxa"/>
          </w:tcPr>
          <w:p w:rsidR="001411D0" w:rsidRPr="00C21FE3" w:rsidRDefault="001411D0" w:rsidP="000473D6">
            <w:pPr>
              <w:jc w:val="both"/>
              <w:rPr>
                <w:sz w:val="28"/>
                <w:szCs w:val="28"/>
              </w:rPr>
            </w:pPr>
            <w:r w:rsidRPr="00C21FE3">
              <w:rPr>
                <w:sz w:val="28"/>
                <w:szCs w:val="28"/>
              </w:rPr>
              <w:t xml:space="preserve">        лабораторные работы</w:t>
            </w:r>
          </w:p>
        </w:tc>
        <w:tc>
          <w:tcPr>
            <w:tcW w:w="1843" w:type="dxa"/>
          </w:tcPr>
          <w:p w:rsidR="001411D0" w:rsidRPr="00686277" w:rsidRDefault="001411D0" w:rsidP="000473D6">
            <w:pPr>
              <w:jc w:val="center"/>
              <w:rPr>
                <w:b/>
                <w:iCs/>
                <w:sz w:val="28"/>
                <w:szCs w:val="28"/>
              </w:rPr>
            </w:pPr>
            <w:r w:rsidRPr="00686277">
              <w:rPr>
                <w:b/>
                <w:iCs/>
                <w:sz w:val="28"/>
                <w:szCs w:val="28"/>
              </w:rPr>
              <w:t>40</w:t>
            </w:r>
          </w:p>
        </w:tc>
      </w:tr>
      <w:tr w:rsidR="001411D0" w:rsidRPr="00C21FE3" w:rsidTr="000473D6">
        <w:tc>
          <w:tcPr>
            <w:tcW w:w="7904" w:type="dxa"/>
          </w:tcPr>
          <w:p w:rsidR="001411D0" w:rsidRPr="00C21FE3" w:rsidRDefault="001411D0" w:rsidP="000473D6">
            <w:pPr>
              <w:jc w:val="both"/>
              <w:rPr>
                <w:sz w:val="28"/>
                <w:szCs w:val="28"/>
              </w:rPr>
            </w:pPr>
          </w:p>
        </w:tc>
        <w:tc>
          <w:tcPr>
            <w:tcW w:w="1843" w:type="dxa"/>
          </w:tcPr>
          <w:p w:rsidR="001411D0" w:rsidRPr="00C21FE3" w:rsidRDefault="001411D0" w:rsidP="000473D6">
            <w:pPr>
              <w:jc w:val="center"/>
              <w:rPr>
                <w:i/>
                <w:iCs/>
                <w:sz w:val="28"/>
                <w:szCs w:val="28"/>
              </w:rPr>
            </w:pPr>
          </w:p>
        </w:tc>
      </w:tr>
      <w:tr w:rsidR="001411D0" w:rsidRPr="00C21FE3" w:rsidTr="000473D6">
        <w:tc>
          <w:tcPr>
            <w:tcW w:w="7904" w:type="dxa"/>
          </w:tcPr>
          <w:p w:rsidR="001411D0" w:rsidRPr="00C21FE3" w:rsidRDefault="001411D0" w:rsidP="000473D6">
            <w:pPr>
              <w:jc w:val="both"/>
              <w:rPr>
                <w:b/>
                <w:sz w:val="28"/>
                <w:szCs w:val="28"/>
              </w:rPr>
            </w:pPr>
            <w:r w:rsidRPr="00C21FE3">
              <w:rPr>
                <w:b/>
                <w:sz w:val="28"/>
                <w:szCs w:val="28"/>
              </w:rPr>
              <w:t>Самостоятельная работа обучающегося (всего)</w:t>
            </w:r>
          </w:p>
        </w:tc>
        <w:tc>
          <w:tcPr>
            <w:tcW w:w="1843" w:type="dxa"/>
          </w:tcPr>
          <w:p w:rsidR="001411D0" w:rsidRPr="00C21FE3" w:rsidRDefault="001411D0" w:rsidP="000473D6">
            <w:pPr>
              <w:jc w:val="center"/>
              <w:rPr>
                <w:b/>
                <w:i/>
                <w:iCs/>
                <w:sz w:val="28"/>
                <w:szCs w:val="28"/>
              </w:rPr>
            </w:pPr>
            <w:r>
              <w:rPr>
                <w:b/>
                <w:i/>
                <w:iCs/>
                <w:sz w:val="28"/>
                <w:szCs w:val="28"/>
              </w:rPr>
              <w:t>32</w:t>
            </w:r>
          </w:p>
        </w:tc>
      </w:tr>
      <w:tr w:rsidR="001411D0" w:rsidRPr="00C21FE3" w:rsidTr="000473D6">
        <w:tc>
          <w:tcPr>
            <w:tcW w:w="7904" w:type="dxa"/>
          </w:tcPr>
          <w:p w:rsidR="001411D0" w:rsidRPr="00C21FE3" w:rsidRDefault="001411D0" w:rsidP="000473D6">
            <w:pPr>
              <w:jc w:val="both"/>
              <w:rPr>
                <w:sz w:val="28"/>
                <w:szCs w:val="28"/>
              </w:rPr>
            </w:pPr>
            <w:r w:rsidRPr="00C21FE3">
              <w:rPr>
                <w:sz w:val="28"/>
                <w:szCs w:val="28"/>
              </w:rPr>
              <w:t>в том числе:</w:t>
            </w:r>
          </w:p>
        </w:tc>
        <w:tc>
          <w:tcPr>
            <w:tcW w:w="1843" w:type="dxa"/>
          </w:tcPr>
          <w:p w:rsidR="001411D0" w:rsidRPr="00C21FE3" w:rsidRDefault="001411D0" w:rsidP="000473D6">
            <w:pPr>
              <w:jc w:val="center"/>
              <w:rPr>
                <w:i/>
                <w:iCs/>
                <w:sz w:val="28"/>
                <w:szCs w:val="28"/>
              </w:rPr>
            </w:pPr>
          </w:p>
        </w:tc>
      </w:tr>
      <w:tr w:rsidR="001411D0" w:rsidRPr="00C21FE3" w:rsidTr="000473D6">
        <w:tc>
          <w:tcPr>
            <w:tcW w:w="7904" w:type="dxa"/>
          </w:tcPr>
          <w:p w:rsidR="001411D0" w:rsidRPr="00C21FE3" w:rsidRDefault="001411D0" w:rsidP="000473D6">
            <w:pPr>
              <w:jc w:val="both"/>
              <w:rPr>
                <w:sz w:val="28"/>
                <w:szCs w:val="28"/>
              </w:rPr>
            </w:pPr>
            <w:r w:rsidRPr="00C21FE3">
              <w:rPr>
                <w:sz w:val="28"/>
                <w:szCs w:val="28"/>
              </w:rPr>
              <w:t xml:space="preserve">       индивидуальное проектное задание</w:t>
            </w:r>
          </w:p>
        </w:tc>
        <w:tc>
          <w:tcPr>
            <w:tcW w:w="1843" w:type="dxa"/>
          </w:tcPr>
          <w:p w:rsidR="001411D0" w:rsidRPr="00C66808" w:rsidRDefault="001411D0" w:rsidP="000473D6">
            <w:pPr>
              <w:jc w:val="center"/>
              <w:rPr>
                <w:b/>
                <w:i/>
                <w:iCs/>
                <w:sz w:val="28"/>
                <w:szCs w:val="28"/>
              </w:rPr>
            </w:pPr>
            <w:r w:rsidRPr="00C66808">
              <w:rPr>
                <w:b/>
                <w:i/>
                <w:iCs/>
                <w:sz w:val="28"/>
                <w:szCs w:val="28"/>
              </w:rPr>
              <w:t>16</w:t>
            </w:r>
          </w:p>
        </w:tc>
      </w:tr>
      <w:tr w:rsidR="001411D0" w:rsidRPr="00C21FE3" w:rsidTr="000473D6">
        <w:tc>
          <w:tcPr>
            <w:tcW w:w="7904" w:type="dxa"/>
          </w:tcPr>
          <w:p w:rsidR="001411D0" w:rsidRPr="00C21FE3" w:rsidRDefault="001411D0" w:rsidP="000473D6">
            <w:pPr>
              <w:jc w:val="both"/>
              <w:rPr>
                <w:sz w:val="28"/>
                <w:szCs w:val="28"/>
              </w:rPr>
            </w:pPr>
            <w:r w:rsidRPr="00C21FE3">
              <w:rPr>
                <w:sz w:val="28"/>
                <w:szCs w:val="28"/>
              </w:rPr>
              <w:t xml:space="preserve">       тематика внеаудиторной самостоятельной работы</w:t>
            </w:r>
          </w:p>
        </w:tc>
        <w:tc>
          <w:tcPr>
            <w:tcW w:w="1843" w:type="dxa"/>
          </w:tcPr>
          <w:p w:rsidR="001411D0" w:rsidRPr="00C66808" w:rsidRDefault="001411D0" w:rsidP="000473D6">
            <w:pPr>
              <w:jc w:val="center"/>
              <w:rPr>
                <w:b/>
                <w:i/>
                <w:iCs/>
                <w:sz w:val="28"/>
                <w:szCs w:val="28"/>
              </w:rPr>
            </w:pPr>
            <w:r w:rsidRPr="00C66808">
              <w:rPr>
                <w:b/>
                <w:i/>
                <w:iCs/>
                <w:sz w:val="28"/>
                <w:szCs w:val="28"/>
              </w:rPr>
              <w:t>16</w:t>
            </w:r>
          </w:p>
        </w:tc>
      </w:tr>
      <w:tr w:rsidR="001411D0" w:rsidRPr="00C21FE3" w:rsidTr="000473D6">
        <w:tc>
          <w:tcPr>
            <w:tcW w:w="9747" w:type="dxa"/>
            <w:gridSpan w:val="2"/>
          </w:tcPr>
          <w:p w:rsidR="001411D0" w:rsidRPr="00C21FE3" w:rsidRDefault="001411D0" w:rsidP="000473D6">
            <w:pPr>
              <w:rPr>
                <w:i/>
                <w:iCs/>
                <w:sz w:val="28"/>
                <w:szCs w:val="28"/>
              </w:rPr>
            </w:pPr>
            <w:r w:rsidRPr="00C21FE3">
              <w:rPr>
                <w:b/>
                <w:i/>
                <w:iCs/>
                <w:sz w:val="28"/>
                <w:szCs w:val="28"/>
              </w:rPr>
              <w:t>Итоговая аттестация</w:t>
            </w:r>
            <w:r w:rsidRPr="00C21FE3">
              <w:rPr>
                <w:i/>
                <w:iCs/>
                <w:sz w:val="28"/>
                <w:szCs w:val="28"/>
              </w:rPr>
              <w:t xml:space="preserve"> в форме </w:t>
            </w:r>
            <w:r>
              <w:rPr>
                <w:i/>
                <w:iCs/>
                <w:sz w:val="28"/>
                <w:szCs w:val="28"/>
              </w:rPr>
              <w:t>зачета</w:t>
            </w:r>
          </w:p>
        </w:tc>
      </w:tr>
    </w:tbl>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411D0" w:rsidRPr="005C1794" w:rsidSect="00ED38DF">
          <w:footerReference w:type="even" r:id="rId7"/>
          <w:footerReference w:type="default" r:id="rId8"/>
          <w:pgSz w:w="11906" w:h="16838"/>
          <w:pgMar w:top="1134" w:right="850" w:bottom="1134" w:left="1701" w:header="708" w:footer="708" w:gutter="0"/>
          <w:cols w:space="720"/>
          <w:titlePg/>
        </w:sectPr>
      </w:pPr>
    </w:p>
    <w:p w:rsidR="001411D0" w:rsidRDefault="001411D0" w:rsidP="009B1A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caps/>
          <w:sz w:val="28"/>
          <w:szCs w:val="28"/>
        </w:rPr>
        <w:lastRenderedPageBreak/>
        <w:t>2.2. Т</w:t>
      </w:r>
      <w:r w:rsidRPr="00681DAD">
        <w:rPr>
          <w:b/>
          <w:sz w:val="28"/>
          <w:szCs w:val="28"/>
        </w:rPr>
        <w:t xml:space="preserve">ематический </w:t>
      </w:r>
      <w:r>
        <w:rPr>
          <w:b/>
          <w:sz w:val="28"/>
          <w:szCs w:val="28"/>
        </w:rPr>
        <w:t>план и содержание учебной дисциплины</w:t>
      </w:r>
    </w:p>
    <w:p w:rsidR="001411D0" w:rsidRPr="00024DE4" w:rsidRDefault="001411D0" w:rsidP="009B1A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 xml:space="preserve"> «Инженерные сети и оборудование территорий, зданий и строительных площадок»</w:t>
      </w: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7959"/>
        <w:gridCol w:w="1353"/>
        <w:gridCol w:w="1370"/>
      </w:tblGrid>
      <w:tr w:rsidR="001411D0" w:rsidRPr="00C21FE3" w:rsidTr="000473D6">
        <w:trPr>
          <w:trHeight w:val="650"/>
        </w:trPr>
        <w:tc>
          <w:tcPr>
            <w:tcW w:w="4248" w:type="dxa"/>
          </w:tcPr>
          <w:p w:rsidR="001411D0" w:rsidRPr="00C21FE3"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C21FE3">
              <w:rPr>
                <w:b/>
                <w:bCs/>
                <w:sz w:val="28"/>
                <w:szCs w:val="28"/>
              </w:rPr>
              <w:t>Наименование разделов и тем</w:t>
            </w:r>
          </w:p>
        </w:tc>
        <w:tc>
          <w:tcPr>
            <w:tcW w:w="7959" w:type="dxa"/>
          </w:tcPr>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C21FE3">
              <w:rPr>
                <w:b/>
                <w:bCs/>
                <w:sz w:val="28"/>
                <w:szCs w:val="28"/>
              </w:rPr>
              <w:t>Содержание учебного материала, лабораторные работы и практические занятия, самостоятельная работа обучающихся</w:t>
            </w:r>
          </w:p>
          <w:p w:rsidR="001411D0" w:rsidRPr="00C21FE3"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c>
          <w:tcPr>
            <w:tcW w:w="1353" w:type="dxa"/>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240C29">
              <w:rPr>
                <w:b/>
                <w:bCs/>
                <w:sz w:val="28"/>
                <w:szCs w:val="28"/>
              </w:rPr>
              <w:t>Объем часов</w:t>
            </w:r>
          </w:p>
        </w:tc>
        <w:tc>
          <w:tcPr>
            <w:tcW w:w="1370" w:type="dxa"/>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240C29">
              <w:rPr>
                <w:b/>
                <w:bCs/>
                <w:sz w:val="28"/>
                <w:szCs w:val="28"/>
              </w:rPr>
              <w:t>Уровень освоения</w:t>
            </w:r>
          </w:p>
        </w:tc>
      </w:tr>
      <w:tr w:rsidR="001411D0" w:rsidRPr="001D22E2" w:rsidTr="00DE2A46">
        <w:tc>
          <w:tcPr>
            <w:tcW w:w="4248" w:type="dxa"/>
            <w:shd w:val="clear" w:color="auto" w:fill="D9D9D9"/>
          </w:tcPr>
          <w:p w:rsidR="001411D0" w:rsidRPr="001D22E2"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1D22E2">
              <w:rPr>
                <w:b/>
                <w:bCs/>
                <w:i/>
                <w:sz w:val="28"/>
                <w:szCs w:val="28"/>
              </w:rPr>
              <w:t>1</w:t>
            </w:r>
          </w:p>
        </w:tc>
        <w:tc>
          <w:tcPr>
            <w:tcW w:w="7959" w:type="dxa"/>
            <w:shd w:val="clear" w:color="auto" w:fill="D9D9D9"/>
          </w:tcPr>
          <w:p w:rsidR="001411D0" w:rsidRPr="001D22E2"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1D22E2">
              <w:rPr>
                <w:b/>
                <w:bCs/>
                <w:i/>
                <w:sz w:val="28"/>
                <w:szCs w:val="28"/>
              </w:rPr>
              <w:t>2</w:t>
            </w:r>
          </w:p>
        </w:tc>
        <w:tc>
          <w:tcPr>
            <w:tcW w:w="1353" w:type="dxa"/>
            <w:shd w:val="clear" w:color="auto" w:fill="D9D9D9"/>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240C29">
              <w:rPr>
                <w:b/>
                <w:bCs/>
                <w:i/>
                <w:sz w:val="28"/>
                <w:szCs w:val="28"/>
              </w:rPr>
              <w:t>3</w:t>
            </w:r>
          </w:p>
        </w:tc>
        <w:tc>
          <w:tcPr>
            <w:tcW w:w="1370" w:type="dxa"/>
            <w:shd w:val="clear" w:color="auto" w:fill="D9D9D9"/>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240C29">
              <w:rPr>
                <w:b/>
                <w:bCs/>
                <w:i/>
                <w:sz w:val="28"/>
                <w:szCs w:val="28"/>
              </w:rPr>
              <w:t>4</w:t>
            </w:r>
          </w:p>
        </w:tc>
      </w:tr>
      <w:tr w:rsidR="001411D0" w:rsidRPr="001D22E2" w:rsidTr="00DE2A46">
        <w:trPr>
          <w:trHeight w:val="1050"/>
        </w:trPr>
        <w:tc>
          <w:tcPr>
            <w:tcW w:w="4248" w:type="dxa"/>
            <w:vMerge w:val="restart"/>
          </w:tcPr>
          <w:p w:rsidR="001411D0" w:rsidRPr="001D22E2" w:rsidRDefault="001411D0" w:rsidP="000473D6">
            <w:pPr>
              <w:rPr>
                <w:b/>
                <w:bCs/>
                <w:i/>
                <w:sz w:val="28"/>
                <w:szCs w:val="28"/>
              </w:rPr>
            </w:pPr>
            <w:r w:rsidRPr="009D7046">
              <w:rPr>
                <w:b/>
                <w:sz w:val="28"/>
                <w:szCs w:val="28"/>
              </w:rPr>
              <w:t>Раздел 1</w:t>
            </w:r>
            <w:r w:rsidRPr="009D7046">
              <w:rPr>
                <w:sz w:val="28"/>
                <w:szCs w:val="28"/>
              </w:rPr>
              <w:t xml:space="preserve">. </w:t>
            </w:r>
            <w:r>
              <w:rPr>
                <w:b/>
                <w:sz w:val="28"/>
              </w:rPr>
              <w:t>Основные принципы организации территорий поселений.</w:t>
            </w:r>
          </w:p>
        </w:tc>
        <w:tc>
          <w:tcPr>
            <w:tcW w:w="7959" w:type="dxa"/>
          </w:tcPr>
          <w:p w:rsidR="001411D0" w:rsidRDefault="001411D0" w:rsidP="00DE2A46">
            <w:pPr>
              <w:jc w:val="both"/>
              <w:rPr>
                <w:b/>
                <w:sz w:val="28"/>
              </w:rPr>
            </w:pPr>
            <w:r>
              <w:rPr>
                <w:bCs/>
                <w:sz w:val="28"/>
                <w:szCs w:val="28"/>
              </w:rPr>
              <w:t>1.</w:t>
            </w:r>
            <w:r>
              <w:rPr>
                <w:sz w:val="28"/>
              </w:rPr>
              <w:t>Общие требования к территории поселения,  градостроительная оценка территорий, критерии оценки, степени ее благоприятности. Зонирование территорий. Нормативные требования к организации территорий микрорайонов. Значение благоустройства территорий и комфортабельности зданий.</w:t>
            </w:r>
          </w:p>
          <w:p w:rsidR="001411D0" w:rsidRPr="00DE2A46"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
                <w:sz w:val="28"/>
              </w:rPr>
              <w:tab/>
            </w:r>
          </w:p>
        </w:tc>
        <w:tc>
          <w:tcPr>
            <w:tcW w:w="1353" w:type="dxa"/>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tc>
        <w:tc>
          <w:tcPr>
            <w:tcW w:w="1370" w:type="dxa"/>
            <w:vMerge w:val="restart"/>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p>
          <w:p w:rsidR="001411D0" w:rsidRPr="00240C29" w:rsidRDefault="001411D0" w:rsidP="00DE2A46">
            <w:pPr>
              <w:rPr>
                <w:sz w:val="28"/>
                <w:szCs w:val="28"/>
              </w:rPr>
            </w:pPr>
          </w:p>
          <w:p w:rsidR="001411D0" w:rsidRDefault="001411D0" w:rsidP="00DE2A46">
            <w:pPr>
              <w:jc w:val="center"/>
              <w:rPr>
                <w:sz w:val="28"/>
                <w:szCs w:val="28"/>
              </w:rPr>
            </w:pPr>
          </w:p>
          <w:p w:rsidR="001411D0" w:rsidRDefault="001411D0" w:rsidP="00DE2A46">
            <w:pPr>
              <w:jc w:val="center"/>
              <w:rPr>
                <w:sz w:val="28"/>
                <w:szCs w:val="28"/>
              </w:rPr>
            </w:pPr>
          </w:p>
          <w:p w:rsidR="001411D0" w:rsidRDefault="001411D0" w:rsidP="00DE2A46">
            <w:pPr>
              <w:jc w:val="center"/>
              <w:rPr>
                <w:sz w:val="28"/>
                <w:szCs w:val="28"/>
              </w:rPr>
            </w:pPr>
          </w:p>
          <w:p w:rsidR="001411D0" w:rsidRDefault="001411D0" w:rsidP="00DE2A46">
            <w:pPr>
              <w:jc w:val="center"/>
              <w:rPr>
                <w:sz w:val="28"/>
                <w:szCs w:val="28"/>
              </w:rPr>
            </w:pPr>
          </w:p>
          <w:p w:rsidR="001411D0" w:rsidRDefault="001411D0" w:rsidP="00DE2A46">
            <w:pPr>
              <w:jc w:val="center"/>
              <w:rPr>
                <w:sz w:val="28"/>
                <w:szCs w:val="28"/>
              </w:rPr>
            </w:pPr>
          </w:p>
          <w:p w:rsidR="001411D0" w:rsidRPr="00240C29" w:rsidRDefault="001411D0" w:rsidP="00DE2A46">
            <w:pPr>
              <w:jc w:val="center"/>
              <w:rPr>
                <w:sz w:val="28"/>
                <w:szCs w:val="28"/>
              </w:rPr>
            </w:pPr>
            <w:r w:rsidRPr="00240C29">
              <w:rPr>
                <w:sz w:val="28"/>
                <w:szCs w:val="28"/>
              </w:rPr>
              <w:t>1</w:t>
            </w:r>
          </w:p>
          <w:p w:rsidR="001411D0" w:rsidRPr="00240C29"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1411D0" w:rsidRPr="00C21FE3" w:rsidTr="00C66808">
        <w:trPr>
          <w:trHeight w:val="803"/>
        </w:trPr>
        <w:tc>
          <w:tcPr>
            <w:tcW w:w="4248" w:type="dxa"/>
            <w:vMerge/>
          </w:tcPr>
          <w:p w:rsidR="001411D0" w:rsidRPr="009D7046" w:rsidRDefault="001411D0" w:rsidP="000473D6">
            <w:pPr>
              <w:rPr>
                <w:sz w:val="28"/>
                <w:szCs w:val="28"/>
              </w:rPr>
            </w:pPr>
          </w:p>
        </w:tc>
        <w:tc>
          <w:tcPr>
            <w:tcW w:w="7959" w:type="dxa"/>
          </w:tcPr>
          <w:p w:rsidR="001411D0" w:rsidRPr="009D7046" w:rsidRDefault="001411D0" w:rsidP="00DE2A46">
            <w:pPr>
              <w:jc w:val="both"/>
              <w:rPr>
                <w:color w:val="000000"/>
                <w:spacing w:val="-5"/>
                <w:sz w:val="28"/>
                <w:szCs w:val="28"/>
              </w:rPr>
            </w:pPr>
            <w:r>
              <w:rPr>
                <w:color w:val="000000"/>
                <w:spacing w:val="-5"/>
                <w:sz w:val="28"/>
                <w:szCs w:val="28"/>
              </w:rPr>
              <w:t xml:space="preserve">2. </w:t>
            </w:r>
            <w:r>
              <w:rPr>
                <w:sz w:val="28"/>
              </w:rPr>
              <w:t>Сведения о рельефе, его оценка и использование для градостроительных нужд. Соблюдение требований экологии при преобразовании рельефа.   Вертикальная планировка поселений, основные  методы. Основы эксплуатации инженерного оборудования, сетей  поселений и зданий.</w:t>
            </w:r>
          </w:p>
        </w:tc>
        <w:tc>
          <w:tcPr>
            <w:tcW w:w="1353" w:type="dxa"/>
            <w:vMerge w:val="restart"/>
            <w:vAlign w:val="center"/>
          </w:tcPr>
          <w:p w:rsidR="001411D0" w:rsidRPr="00240C29" w:rsidRDefault="001411D0" w:rsidP="0096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tc>
        <w:tc>
          <w:tcPr>
            <w:tcW w:w="1370" w:type="dxa"/>
            <w:vMerge/>
            <w:vAlign w:val="center"/>
          </w:tcPr>
          <w:p w:rsidR="001411D0" w:rsidRPr="00240C29"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DE2A46">
        <w:trPr>
          <w:trHeight w:val="802"/>
        </w:trPr>
        <w:tc>
          <w:tcPr>
            <w:tcW w:w="4248" w:type="dxa"/>
            <w:vMerge/>
          </w:tcPr>
          <w:p w:rsidR="001411D0" w:rsidRPr="009D7046" w:rsidRDefault="001411D0" w:rsidP="000473D6">
            <w:pPr>
              <w:rPr>
                <w:sz w:val="28"/>
                <w:szCs w:val="28"/>
              </w:rPr>
            </w:pPr>
          </w:p>
        </w:tc>
        <w:tc>
          <w:tcPr>
            <w:tcW w:w="7959" w:type="dxa"/>
          </w:tcPr>
          <w:p w:rsidR="001411D0" w:rsidRPr="000D1E47" w:rsidRDefault="001411D0" w:rsidP="00C6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 xml:space="preserve">       Практическая </w:t>
            </w:r>
            <w:r w:rsidRPr="000D1E47">
              <w:rPr>
                <w:b/>
                <w:bCs/>
                <w:sz w:val="28"/>
                <w:szCs w:val="28"/>
              </w:rPr>
              <w:t>работа</w:t>
            </w:r>
          </w:p>
          <w:p w:rsidR="001411D0" w:rsidRPr="00836485" w:rsidRDefault="001411D0" w:rsidP="00C66808">
            <w:pPr>
              <w:jc w:val="both"/>
              <w:rPr>
                <w:color w:val="000000"/>
                <w:spacing w:val="-5"/>
                <w:sz w:val="28"/>
                <w:szCs w:val="28"/>
              </w:rPr>
            </w:pPr>
            <w:r>
              <w:rPr>
                <w:bCs/>
                <w:sz w:val="28"/>
                <w:szCs w:val="28"/>
              </w:rPr>
              <w:t xml:space="preserve">Подготовка к практической работе: </w:t>
            </w:r>
            <w:r>
              <w:rPr>
                <w:sz w:val="28"/>
              </w:rPr>
              <w:t xml:space="preserve">выполнить чертеж фрагмента микрорайона  на формате  А4 в масштабе 1: 20000 с использованием программы </w:t>
            </w:r>
            <w:r w:rsidRPr="00836485">
              <w:rPr>
                <w:sz w:val="28"/>
              </w:rPr>
              <w:t xml:space="preserve"> </w:t>
            </w:r>
            <w:r>
              <w:rPr>
                <w:sz w:val="28"/>
                <w:lang w:val="en-US"/>
              </w:rPr>
              <w:t>Auto</w:t>
            </w:r>
            <w:r w:rsidRPr="00836485">
              <w:rPr>
                <w:sz w:val="28"/>
              </w:rPr>
              <w:t xml:space="preserve"> </w:t>
            </w:r>
            <w:r>
              <w:rPr>
                <w:sz w:val="28"/>
                <w:lang w:val="en-US"/>
              </w:rPr>
              <w:t>Cad</w:t>
            </w:r>
            <w:r>
              <w:rPr>
                <w:sz w:val="28"/>
              </w:rPr>
              <w:t xml:space="preserve"> 2010.</w:t>
            </w:r>
          </w:p>
        </w:tc>
        <w:tc>
          <w:tcPr>
            <w:tcW w:w="1353" w:type="dxa"/>
            <w:vMerge/>
            <w:vAlign w:val="center"/>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vAlign w:val="center"/>
          </w:tcPr>
          <w:p w:rsidR="001411D0" w:rsidRPr="00240C29"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C24F16">
        <w:trPr>
          <w:trHeight w:val="1142"/>
        </w:trPr>
        <w:tc>
          <w:tcPr>
            <w:tcW w:w="4248" w:type="dxa"/>
            <w:vMerge/>
          </w:tcPr>
          <w:p w:rsidR="001411D0" w:rsidRPr="00C21FE3"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7959" w:type="dxa"/>
            <w:shd w:val="clear" w:color="auto" w:fill="FFFFFF"/>
          </w:tcPr>
          <w:p w:rsidR="001411D0"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Pr>
                <w:b/>
                <w:bCs/>
                <w:sz w:val="28"/>
                <w:szCs w:val="28"/>
              </w:rPr>
              <w:t xml:space="preserve">    </w:t>
            </w:r>
            <w:r>
              <w:rPr>
                <w:b/>
                <w:color w:val="000000"/>
                <w:sz w:val="28"/>
                <w:szCs w:val="28"/>
              </w:rPr>
              <w:t xml:space="preserve">Самостоятельная </w:t>
            </w:r>
            <w:r w:rsidRPr="002C57D5">
              <w:rPr>
                <w:b/>
                <w:color w:val="000000"/>
                <w:sz w:val="28"/>
                <w:szCs w:val="28"/>
              </w:rPr>
              <w:t xml:space="preserve"> работа.</w:t>
            </w:r>
          </w:p>
          <w:p w:rsidR="001411D0"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по тематике:</w:t>
            </w:r>
          </w:p>
          <w:p w:rsidR="001411D0" w:rsidRDefault="001411D0" w:rsidP="0083648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Влияние природных факторов на выбор место градостроительства.</w:t>
            </w:r>
          </w:p>
          <w:p w:rsidR="001411D0" w:rsidRPr="00992925" w:rsidRDefault="001411D0" w:rsidP="0083648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Инфраструктура современных городов  и безопасность населения. </w:t>
            </w:r>
          </w:p>
          <w:p w:rsidR="001411D0" w:rsidRPr="00C24F16" w:rsidRDefault="001411D0" w:rsidP="00C24F16">
            <w:pPr>
              <w:jc w:val="both"/>
              <w:rPr>
                <w:sz w:val="28"/>
              </w:rPr>
            </w:pPr>
          </w:p>
        </w:tc>
        <w:tc>
          <w:tcPr>
            <w:tcW w:w="1353" w:type="dxa"/>
          </w:tcPr>
          <w:p w:rsidR="001411D0" w:rsidRPr="00240C29" w:rsidRDefault="001411D0" w:rsidP="0020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DE2A46">
        <w:trPr>
          <w:trHeight w:val="1045"/>
        </w:trPr>
        <w:tc>
          <w:tcPr>
            <w:tcW w:w="4248" w:type="dxa"/>
            <w:vMerge w:val="restart"/>
          </w:tcPr>
          <w:p w:rsidR="001411D0" w:rsidRPr="00C21FE3" w:rsidRDefault="001411D0" w:rsidP="00DE2A46">
            <w:pPr>
              <w:rPr>
                <w:b/>
              </w:rPr>
            </w:pPr>
            <w:r>
              <w:rPr>
                <w:b/>
                <w:sz w:val="28"/>
              </w:rPr>
              <w:lastRenderedPageBreak/>
              <w:t>Раздел 2. Гидравлика.</w:t>
            </w:r>
          </w:p>
        </w:tc>
        <w:tc>
          <w:tcPr>
            <w:tcW w:w="7959" w:type="dxa"/>
          </w:tcPr>
          <w:p w:rsidR="001411D0" w:rsidRPr="00DE2A46" w:rsidRDefault="001411D0" w:rsidP="00DE2A46">
            <w:pPr>
              <w:jc w:val="both"/>
              <w:rPr>
                <w:sz w:val="28"/>
                <w:szCs w:val="28"/>
              </w:rPr>
            </w:pPr>
            <w:r>
              <w:rPr>
                <w:bCs/>
                <w:sz w:val="28"/>
                <w:szCs w:val="28"/>
              </w:rPr>
              <w:t xml:space="preserve">3. </w:t>
            </w:r>
            <w:r w:rsidRPr="00DE2A46">
              <w:rPr>
                <w:sz w:val="28"/>
                <w:szCs w:val="28"/>
              </w:rPr>
              <w:t>Основные свойства жидкости. Жидкость как физическое тело. Физические свойства жидкости: плотность, удельный вес жидкости, вязкость, сжимаемость</w:t>
            </w:r>
            <w:r>
              <w:rPr>
                <w:sz w:val="28"/>
                <w:szCs w:val="28"/>
              </w:rPr>
              <w:t>, текучесть.</w:t>
            </w:r>
          </w:p>
          <w:p w:rsidR="001411D0"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tab/>
            </w:r>
          </w:p>
        </w:tc>
        <w:tc>
          <w:tcPr>
            <w:tcW w:w="1353" w:type="dxa"/>
            <w:vMerge w:val="restart"/>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686277">
            <w:pPr>
              <w:rPr>
                <w:sz w:val="28"/>
                <w:szCs w:val="28"/>
              </w:rPr>
            </w:pPr>
          </w:p>
          <w:p w:rsidR="001411D0" w:rsidRPr="00240C29" w:rsidRDefault="001411D0" w:rsidP="00686277">
            <w:pPr>
              <w:jc w:val="center"/>
              <w:rPr>
                <w:sz w:val="28"/>
                <w:szCs w:val="28"/>
              </w:rPr>
            </w:pPr>
            <w:r w:rsidRPr="00240C29">
              <w:rPr>
                <w:sz w:val="28"/>
                <w:szCs w:val="28"/>
              </w:rPr>
              <w:t>4</w:t>
            </w:r>
          </w:p>
          <w:p w:rsidR="001411D0" w:rsidRPr="00240C29" w:rsidRDefault="001411D0" w:rsidP="00686277">
            <w:pPr>
              <w:jc w:val="center"/>
              <w:rPr>
                <w:sz w:val="28"/>
                <w:szCs w:val="28"/>
              </w:rPr>
            </w:pPr>
          </w:p>
          <w:p w:rsidR="001411D0" w:rsidRPr="00240C29" w:rsidRDefault="001411D0" w:rsidP="00686277">
            <w:pPr>
              <w:jc w:val="center"/>
              <w:rPr>
                <w:sz w:val="28"/>
                <w:szCs w:val="28"/>
              </w:rPr>
            </w:pPr>
          </w:p>
          <w:p w:rsidR="001411D0" w:rsidRPr="00240C29" w:rsidRDefault="001411D0" w:rsidP="00686277">
            <w:pPr>
              <w:jc w:val="center"/>
              <w:rPr>
                <w:sz w:val="28"/>
                <w:szCs w:val="28"/>
              </w:rPr>
            </w:pPr>
          </w:p>
          <w:p w:rsidR="001411D0" w:rsidRPr="00240C29" w:rsidRDefault="001411D0" w:rsidP="00686277">
            <w:pPr>
              <w:jc w:val="center"/>
              <w:rPr>
                <w:sz w:val="28"/>
                <w:szCs w:val="28"/>
              </w:rPr>
            </w:pPr>
          </w:p>
          <w:p w:rsidR="001411D0" w:rsidRPr="00240C29" w:rsidRDefault="001411D0" w:rsidP="009666FE">
            <w:pPr>
              <w:rPr>
                <w:sz w:val="28"/>
                <w:szCs w:val="28"/>
              </w:rPr>
            </w:pPr>
          </w:p>
          <w:p w:rsidR="001411D0" w:rsidRPr="00240C29" w:rsidRDefault="001411D0" w:rsidP="00686277">
            <w:pPr>
              <w:jc w:val="center"/>
              <w:rPr>
                <w:sz w:val="28"/>
                <w:szCs w:val="28"/>
              </w:rPr>
            </w:pPr>
          </w:p>
          <w:p w:rsidR="001411D0" w:rsidRPr="00240C29" w:rsidRDefault="001411D0" w:rsidP="00686277">
            <w:pPr>
              <w:jc w:val="center"/>
              <w:rPr>
                <w:sz w:val="28"/>
                <w:szCs w:val="28"/>
              </w:rPr>
            </w:pPr>
            <w:r w:rsidRPr="00240C29">
              <w:rPr>
                <w:sz w:val="28"/>
                <w:szCs w:val="28"/>
              </w:rPr>
              <w:t>4</w:t>
            </w:r>
          </w:p>
        </w:tc>
        <w:tc>
          <w:tcPr>
            <w:tcW w:w="1370" w:type="dxa"/>
            <w:vMerge w:val="restart"/>
          </w:tcPr>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1-2</w:t>
            </w:r>
          </w:p>
        </w:tc>
      </w:tr>
      <w:tr w:rsidR="001411D0" w:rsidRPr="00C21FE3" w:rsidTr="00686277">
        <w:trPr>
          <w:trHeight w:val="702"/>
        </w:trPr>
        <w:tc>
          <w:tcPr>
            <w:tcW w:w="4248" w:type="dxa"/>
            <w:vMerge/>
          </w:tcPr>
          <w:p w:rsidR="001411D0" w:rsidRDefault="001411D0" w:rsidP="00DE2A46">
            <w:pPr>
              <w:rPr>
                <w:b/>
                <w:sz w:val="28"/>
              </w:rPr>
            </w:pPr>
          </w:p>
        </w:tc>
        <w:tc>
          <w:tcPr>
            <w:tcW w:w="7959" w:type="dxa"/>
          </w:tcPr>
          <w:p w:rsidR="001411D0" w:rsidRPr="00686277" w:rsidRDefault="001411D0" w:rsidP="00DE2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sz w:val="28"/>
                <w:szCs w:val="28"/>
              </w:rPr>
              <w:t>4</w:t>
            </w:r>
            <w:r w:rsidRPr="00686277">
              <w:rPr>
                <w:sz w:val="28"/>
                <w:szCs w:val="28"/>
              </w:rPr>
              <w:t>. Гидравлика. Основы гидростатики. Гидростатическое давление, абсолютное и избыт</w:t>
            </w:r>
            <w:r>
              <w:rPr>
                <w:sz w:val="28"/>
                <w:szCs w:val="28"/>
              </w:rPr>
              <w:t xml:space="preserve">очное гидростатическое давление, его свойства. Приборы и единицы измерения давления. </w:t>
            </w:r>
            <w:r w:rsidRPr="00686277">
              <w:rPr>
                <w:sz w:val="28"/>
                <w:szCs w:val="28"/>
              </w:rPr>
              <w:t xml:space="preserve"> Определение гидростатического давления на тело, помещенное в жидкость</w:t>
            </w:r>
            <w:r>
              <w:rPr>
                <w:sz w:val="28"/>
                <w:szCs w:val="28"/>
              </w:rPr>
              <w:t xml:space="preserve">. Закон Архимеда.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045"/>
        </w:trPr>
        <w:tc>
          <w:tcPr>
            <w:tcW w:w="4248" w:type="dxa"/>
            <w:vMerge/>
          </w:tcPr>
          <w:p w:rsidR="001411D0" w:rsidRDefault="001411D0" w:rsidP="00DE2A46">
            <w:pPr>
              <w:rPr>
                <w:b/>
                <w:sz w:val="28"/>
              </w:rPr>
            </w:pPr>
          </w:p>
        </w:tc>
        <w:tc>
          <w:tcPr>
            <w:tcW w:w="7959" w:type="dxa"/>
          </w:tcPr>
          <w:p w:rsidR="001411D0" w:rsidRPr="00686277" w:rsidRDefault="001411D0" w:rsidP="00686277">
            <w:pPr>
              <w:pStyle w:val="a7"/>
              <w:rPr>
                <w:rFonts w:ascii="Times New Roman" w:hAnsi="Times New Roman"/>
                <w:sz w:val="28"/>
                <w:szCs w:val="28"/>
              </w:rPr>
            </w:pPr>
            <w:r>
              <w:rPr>
                <w:rFonts w:ascii="Times New Roman" w:hAnsi="Times New Roman"/>
                <w:sz w:val="28"/>
                <w:szCs w:val="28"/>
              </w:rPr>
              <w:t>5</w:t>
            </w:r>
            <w:r w:rsidRPr="00686277">
              <w:rPr>
                <w:rFonts w:ascii="Times New Roman" w:hAnsi="Times New Roman"/>
                <w:sz w:val="28"/>
                <w:szCs w:val="28"/>
              </w:rPr>
              <w:t xml:space="preserve">. Основы гидродинамики. Движение жидкости: режимы, виды и законы движения жидкости. Давление в движущейся жидкости, особенности движения жидкости по трубам. Гидростатический удар. Условия перехода из одного режима движения в другое (число </w:t>
            </w:r>
            <w:proofErr w:type="spellStart"/>
            <w:r w:rsidRPr="00686277">
              <w:rPr>
                <w:rFonts w:ascii="Times New Roman" w:hAnsi="Times New Roman"/>
                <w:sz w:val="28"/>
                <w:szCs w:val="28"/>
              </w:rPr>
              <w:t>Рейнольдса</w:t>
            </w:r>
            <w:proofErr w:type="spellEnd"/>
            <w:r w:rsidRPr="00686277">
              <w:rPr>
                <w:rFonts w:ascii="Times New Roman" w:hAnsi="Times New Roman"/>
                <w:sz w:val="28"/>
                <w:szCs w:val="28"/>
              </w:rPr>
              <w:t xml:space="preserve">). Уравнение Бернулли.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992925">
        <w:trPr>
          <w:trHeight w:val="1431"/>
        </w:trPr>
        <w:tc>
          <w:tcPr>
            <w:tcW w:w="4248" w:type="dxa"/>
            <w:vMerge/>
          </w:tcPr>
          <w:p w:rsidR="001411D0" w:rsidRDefault="001411D0" w:rsidP="000473D6">
            <w:pPr>
              <w:rPr>
                <w:b/>
              </w:rPr>
            </w:pPr>
          </w:p>
        </w:tc>
        <w:tc>
          <w:tcPr>
            <w:tcW w:w="7959" w:type="dxa"/>
          </w:tcPr>
          <w:p w:rsidR="001411D0" w:rsidRDefault="001411D0" w:rsidP="0099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Pr>
                <w:b/>
                <w:color w:val="000000"/>
                <w:sz w:val="28"/>
                <w:szCs w:val="28"/>
              </w:rPr>
              <w:t xml:space="preserve">Самостоятельная </w:t>
            </w:r>
            <w:r w:rsidRPr="002C57D5">
              <w:rPr>
                <w:b/>
                <w:color w:val="000000"/>
                <w:sz w:val="28"/>
                <w:szCs w:val="28"/>
              </w:rPr>
              <w:t xml:space="preserve"> работа.</w:t>
            </w:r>
          </w:p>
          <w:p w:rsidR="001411D0" w:rsidRPr="00992925" w:rsidRDefault="001411D0" w:rsidP="0020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по тематике:</w:t>
            </w:r>
          </w:p>
          <w:p w:rsidR="001411D0" w:rsidRDefault="001411D0" w:rsidP="00202701">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Исторические сведения о науке гидравлика.</w:t>
            </w:r>
          </w:p>
          <w:p w:rsidR="001411D0" w:rsidRDefault="001411D0" w:rsidP="00202701">
            <w:pPr>
              <w:pStyle w:val="a7"/>
              <w:numPr>
                <w:ilvl w:val="0"/>
                <w:numId w:val="27"/>
              </w:numPr>
              <w:spacing w:after="0" w:line="240" w:lineRule="auto"/>
              <w:ind w:left="714" w:hanging="357"/>
              <w:rPr>
                <w:rFonts w:ascii="Times New Roman" w:hAnsi="Times New Roman"/>
                <w:sz w:val="28"/>
                <w:szCs w:val="28"/>
              </w:rPr>
            </w:pPr>
            <w:r w:rsidRPr="00202701">
              <w:rPr>
                <w:rFonts w:ascii="Times New Roman" w:hAnsi="Times New Roman"/>
                <w:sz w:val="28"/>
                <w:szCs w:val="28"/>
              </w:rPr>
              <w:t>О</w:t>
            </w:r>
            <w:r>
              <w:rPr>
                <w:rFonts w:ascii="Times New Roman" w:hAnsi="Times New Roman"/>
                <w:sz w:val="28"/>
                <w:szCs w:val="28"/>
              </w:rPr>
              <w:t>собые</w:t>
            </w:r>
            <w:r w:rsidRPr="00202701">
              <w:rPr>
                <w:rFonts w:ascii="Times New Roman" w:hAnsi="Times New Roman"/>
                <w:sz w:val="28"/>
                <w:szCs w:val="28"/>
              </w:rPr>
              <w:t xml:space="preserve"> свойств жидкости</w:t>
            </w:r>
            <w:r>
              <w:rPr>
                <w:rFonts w:ascii="Times New Roman" w:hAnsi="Times New Roman"/>
                <w:sz w:val="28"/>
                <w:szCs w:val="28"/>
              </w:rPr>
              <w:t>.</w:t>
            </w:r>
            <w:r w:rsidRPr="00202701">
              <w:rPr>
                <w:rFonts w:ascii="Times New Roman" w:hAnsi="Times New Roman"/>
                <w:sz w:val="28"/>
                <w:szCs w:val="28"/>
              </w:rPr>
              <w:t xml:space="preserve"> </w:t>
            </w:r>
          </w:p>
          <w:p w:rsidR="001411D0" w:rsidRDefault="001411D0" w:rsidP="00202701">
            <w:pPr>
              <w:pStyle w:val="a7"/>
              <w:numPr>
                <w:ilvl w:val="0"/>
                <w:numId w:val="27"/>
              </w:numPr>
              <w:spacing w:after="0" w:line="240" w:lineRule="auto"/>
              <w:ind w:left="714" w:hanging="357"/>
              <w:rPr>
                <w:rFonts w:ascii="Times New Roman" w:hAnsi="Times New Roman"/>
                <w:sz w:val="28"/>
                <w:szCs w:val="28"/>
              </w:rPr>
            </w:pPr>
            <w:r w:rsidRPr="00202701">
              <w:rPr>
                <w:rFonts w:ascii="Times New Roman" w:hAnsi="Times New Roman"/>
                <w:sz w:val="28"/>
                <w:szCs w:val="28"/>
              </w:rPr>
              <w:t>Жидкость как</w:t>
            </w:r>
            <w:r>
              <w:rPr>
                <w:rFonts w:ascii="Times New Roman" w:hAnsi="Times New Roman"/>
                <w:sz w:val="28"/>
                <w:szCs w:val="28"/>
              </w:rPr>
              <w:t xml:space="preserve"> аномальное вещество. </w:t>
            </w:r>
          </w:p>
          <w:p w:rsidR="001411D0" w:rsidRPr="00202701" w:rsidRDefault="001411D0" w:rsidP="00202701">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 xml:space="preserve"> Применение законов</w:t>
            </w:r>
            <w:r w:rsidRPr="00202701">
              <w:rPr>
                <w:rFonts w:ascii="Times New Roman" w:hAnsi="Times New Roman"/>
                <w:sz w:val="28"/>
                <w:szCs w:val="28"/>
              </w:rPr>
              <w:t xml:space="preserve"> гидродинамики</w:t>
            </w:r>
            <w:r>
              <w:rPr>
                <w:rFonts w:ascii="Times New Roman" w:hAnsi="Times New Roman"/>
                <w:sz w:val="28"/>
                <w:szCs w:val="28"/>
              </w:rPr>
              <w:t xml:space="preserve"> в жизни.</w:t>
            </w:r>
          </w:p>
          <w:p w:rsidR="001411D0" w:rsidRPr="00992925" w:rsidRDefault="001411D0" w:rsidP="0025472F">
            <w:pPr>
              <w:pStyle w:val="a7"/>
              <w:spacing w:after="0" w:line="240" w:lineRule="auto"/>
              <w:ind w:left="357"/>
            </w:pPr>
          </w:p>
        </w:tc>
        <w:tc>
          <w:tcPr>
            <w:tcW w:w="1353" w:type="dxa"/>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4</w:t>
            </w:r>
          </w:p>
        </w:tc>
        <w:tc>
          <w:tcPr>
            <w:tcW w:w="1370" w:type="dxa"/>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C24F16">
        <w:trPr>
          <w:trHeight w:val="240"/>
        </w:trPr>
        <w:tc>
          <w:tcPr>
            <w:tcW w:w="4248" w:type="dxa"/>
            <w:vMerge w:val="restart"/>
          </w:tcPr>
          <w:p w:rsidR="001411D0" w:rsidRPr="000D3341" w:rsidRDefault="001411D0" w:rsidP="000473D6">
            <w:pPr>
              <w:rPr>
                <w:b/>
                <w:sz w:val="28"/>
                <w:szCs w:val="28"/>
              </w:rPr>
            </w:pPr>
            <w:r>
              <w:rPr>
                <w:b/>
                <w:sz w:val="28"/>
              </w:rPr>
              <w:t>Раздел 3. Водоснабжение населенных пунктов.</w:t>
            </w:r>
          </w:p>
        </w:tc>
        <w:tc>
          <w:tcPr>
            <w:tcW w:w="7959" w:type="dxa"/>
          </w:tcPr>
          <w:p w:rsidR="001411D0" w:rsidRPr="00C24F16" w:rsidRDefault="001411D0" w:rsidP="00C24F16">
            <w:pPr>
              <w:jc w:val="both"/>
              <w:rPr>
                <w:sz w:val="28"/>
              </w:rPr>
            </w:pPr>
            <w:r>
              <w:rPr>
                <w:color w:val="000000"/>
                <w:sz w:val="28"/>
                <w:szCs w:val="28"/>
              </w:rPr>
              <w:t>6.</w:t>
            </w:r>
            <w:r>
              <w:rPr>
                <w:sz w:val="28"/>
              </w:rPr>
              <w:t xml:space="preserve"> Основные объекты водопользования.  Схема водоснабжения населенного пункта. Классификация систем водоснабжения. Нормы и режим водопотребления. </w:t>
            </w:r>
          </w:p>
        </w:tc>
        <w:tc>
          <w:tcPr>
            <w:tcW w:w="1353" w:type="dxa"/>
            <w:vMerge w:val="restart"/>
          </w:tcPr>
          <w:p w:rsidR="001411D0" w:rsidRPr="00240C29" w:rsidRDefault="001411D0" w:rsidP="00C24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59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lastRenderedPageBreak/>
              <w:t>6</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96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4</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AB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4</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96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96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8</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DA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8</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lastRenderedPageBreak/>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96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tc>
        <w:tc>
          <w:tcPr>
            <w:tcW w:w="1370" w:type="dxa"/>
            <w:vMerge w:val="restart"/>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24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1-2</w:t>
            </w: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2-3</w:t>
            </w: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1-2</w:t>
            </w: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5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5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1-2</w:t>
            </w:r>
          </w:p>
          <w:p w:rsidR="001411D0" w:rsidRPr="0025472F" w:rsidRDefault="001411D0" w:rsidP="0025472F">
            <w:pPr>
              <w:rPr>
                <w:sz w:val="28"/>
                <w:szCs w:val="28"/>
              </w:rPr>
            </w:pPr>
          </w:p>
          <w:p w:rsidR="001411D0" w:rsidRPr="0025472F" w:rsidRDefault="001411D0" w:rsidP="0025472F">
            <w:pPr>
              <w:rPr>
                <w:sz w:val="28"/>
                <w:szCs w:val="28"/>
              </w:rPr>
            </w:pPr>
          </w:p>
          <w:p w:rsidR="001411D0" w:rsidRPr="0025472F" w:rsidRDefault="001411D0" w:rsidP="0025472F">
            <w:pPr>
              <w:rPr>
                <w:sz w:val="28"/>
                <w:szCs w:val="28"/>
              </w:rPr>
            </w:pPr>
          </w:p>
          <w:p w:rsidR="001411D0" w:rsidRPr="0025472F" w:rsidRDefault="001411D0" w:rsidP="0025472F">
            <w:pPr>
              <w:rPr>
                <w:sz w:val="28"/>
                <w:szCs w:val="28"/>
              </w:rPr>
            </w:pPr>
          </w:p>
          <w:p w:rsidR="001411D0" w:rsidRDefault="001411D0" w:rsidP="0025472F">
            <w:pP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Pr="0025472F" w:rsidRDefault="001411D0" w:rsidP="0025472F">
            <w:pPr>
              <w:jc w:val="center"/>
              <w:rPr>
                <w:sz w:val="28"/>
                <w:szCs w:val="28"/>
              </w:rPr>
            </w:pPr>
            <w:r>
              <w:rPr>
                <w:sz w:val="28"/>
                <w:szCs w:val="28"/>
              </w:rPr>
              <w:t>2-3</w:t>
            </w: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59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Pr>
                <w:color w:val="000000"/>
                <w:sz w:val="28"/>
                <w:szCs w:val="28"/>
              </w:rPr>
              <w:t xml:space="preserve">7. </w:t>
            </w:r>
            <w:r>
              <w:rPr>
                <w:sz w:val="28"/>
              </w:rPr>
              <w:t xml:space="preserve">Определение расчетных расходов водопотребления населенным пунктом. </w:t>
            </w:r>
          </w:p>
          <w:p w:rsidR="001411D0" w:rsidRDefault="001411D0" w:rsidP="0059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59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sidRPr="002C57D5">
              <w:rPr>
                <w:b/>
                <w:color w:val="000000"/>
                <w:sz w:val="28"/>
                <w:szCs w:val="28"/>
              </w:rPr>
              <w:t>Практическая работа.</w:t>
            </w:r>
          </w:p>
          <w:p w:rsidR="001411D0" w:rsidRDefault="001411D0" w:rsidP="003A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r>
              <w:rPr>
                <w:sz w:val="28"/>
              </w:rPr>
              <w:t xml:space="preserve">Определение расчетных расходов водопотребления </w:t>
            </w:r>
            <w:r>
              <w:rPr>
                <w:sz w:val="28"/>
              </w:rPr>
              <w:lastRenderedPageBreak/>
              <w:t>населенным пунктом. Построение графика  суточной неравномерности водопотребления.</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593D49">
            <w:pPr>
              <w:jc w:val="both"/>
              <w:rPr>
                <w:sz w:val="28"/>
              </w:rPr>
            </w:pPr>
            <w:r>
              <w:rPr>
                <w:color w:val="000000"/>
                <w:sz w:val="28"/>
                <w:szCs w:val="28"/>
              </w:rPr>
              <w:t xml:space="preserve">8. </w:t>
            </w:r>
            <w:r>
              <w:rPr>
                <w:sz w:val="28"/>
              </w:rPr>
              <w:t>Классификация источников водоснабжения, их характеристики. Принцип организации зон санитарной охраны. Категории систем водоснабжения. Поверхностные водозаборные сооружения, принцип действия. Подземные водозаборные сооружения, принцип действия.</w:t>
            </w:r>
          </w:p>
          <w:p w:rsidR="001411D0" w:rsidRDefault="001411D0" w:rsidP="0059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both"/>
              <w:rPr>
                <w:color w:val="000000"/>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59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Pr>
                <w:b/>
                <w:color w:val="000000"/>
                <w:sz w:val="28"/>
                <w:szCs w:val="28"/>
              </w:rPr>
              <w:t xml:space="preserve">Самостоятельная </w:t>
            </w:r>
            <w:r w:rsidRPr="002C57D5">
              <w:rPr>
                <w:b/>
                <w:color w:val="000000"/>
                <w:sz w:val="28"/>
                <w:szCs w:val="28"/>
              </w:rPr>
              <w:t xml:space="preserve"> работа.</w:t>
            </w:r>
          </w:p>
          <w:p w:rsidR="001411D0" w:rsidRPr="00992925" w:rsidRDefault="001411D0" w:rsidP="00593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(презентаций) по тематике:</w:t>
            </w:r>
          </w:p>
          <w:p w:rsidR="001411D0" w:rsidRDefault="001411D0" w:rsidP="00593D49">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Современные технологии забора воды из поверхностных источников воды.</w:t>
            </w:r>
          </w:p>
          <w:p w:rsidR="001411D0" w:rsidRDefault="001411D0" w:rsidP="00593D49">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 xml:space="preserve"> Современные технологии забора подземных вод. </w:t>
            </w:r>
          </w:p>
          <w:p w:rsidR="001411D0" w:rsidRDefault="001411D0" w:rsidP="00593D49">
            <w:pPr>
              <w:pStyle w:val="a7"/>
              <w:numPr>
                <w:ilvl w:val="0"/>
                <w:numId w:val="27"/>
              </w:numPr>
              <w:spacing w:after="0" w:line="240" w:lineRule="auto"/>
              <w:ind w:left="714" w:hanging="357"/>
              <w:rPr>
                <w:rFonts w:ascii="Times New Roman" w:hAnsi="Times New Roman"/>
                <w:sz w:val="28"/>
                <w:szCs w:val="28"/>
              </w:rPr>
            </w:pPr>
            <w:r w:rsidRPr="00202701">
              <w:t xml:space="preserve"> </w:t>
            </w:r>
            <w:r>
              <w:t xml:space="preserve"> </w:t>
            </w:r>
            <w:r w:rsidRPr="00AB1C9A">
              <w:rPr>
                <w:rFonts w:ascii="Times New Roman" w:hAnsi="Times New Roman"/>
                <w:sz w:val="28"/>
                <w:szCs w:val="28"/>
              </w:rPr>
              <w:t>Экологические проблемы</w:t>
            </w:r>
            <w:r>
              <w:rPr>
                <w:rFonts w:ascii="Times New Roman" w:hAnsi="Times New Roman"/>
                <w:sz w:val="28"/>
                <w:szCs w:val="28"/>
              </w:rPr>
              <w:t xml:space="preserve"> водопользования. </w:t>
            </w:r>
          </w:p>
          <w:p w:rsidR="001411D0" w:rsidRPr="00AB1C9A" w:rsidRDefault="001411D0" w:rsidP="009666FE">
            <w:pPr>
              <w:pStyle w:val="a7"/>
              <w:spacing w:after="0" w:line="240" w:lineRule="auto"/>
              <w:rPr>
                <w:rFonts w:ascii="Times New Roman" w:hAnsi="Times New Roman"/>
                <w:sz w:val="28"/>
                <w:szCs w:val="28"/>
              </w:rPr>
            </w:pPr>
            <w:r>
              <w:rPr>
                <w:rFonts w:ascii="Times New Roman" w:hAnsi="Times New Roman"/>
                <w:sz w:val="28"/>
                <w:szCs w:val="28"/>
              </w:rPr>
              <w:t>Подготовка к практическим занятиям с использованием методических рекомендаций преподавателя.</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AB1C9A">
            <w:pPr>
              <w:jc w:val="both"/>
              <w:rPr>
                <w:sz w:val="28"/>
              </w:rPr>
            </w:pPr>
            <w:r>
              <w:rPr>
                <w:color w:val="000000"/>
                <w:sz w:val="28"/>
                <w:szCs w:val="28"/>
              </w:rPr>
              <w:t xml:space="preserve">9. </w:t>
            </w:r>
            <w:r>
              <w:rPr>
                <w:sz w:val="28"/>
              </w:rPr>
              <w:t>Водопроводные насосные станции. Классификация насосов, их основные рабочие параметры. Схема насосной установки, подбор насосов, график работы насосов, параллельное и последовательное подключение насосов. Определение требуемого напора в наружной водопроводной сети. Водопроводно-регулирующие устройства, виды, их значение. Определение объема резервуара чистой воды.</w:t>
            </w:r>
          </w:p>
          <w:p w:rsidR="001411D0" w:rsidRDefault="001411D0" w:rsidP="00AB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AB1C9A">
            <w:pPr>
              <w:jc w:val="both"/>
              <w:rPr>
                <w:sz w:val="28"/>
              </w:rPr>
            </w:pPr>
            <w:r>
              <w:rPr>
                <w:color w:val="000000"/>
                <w:sz w:val="28"/>
                <w:szCs w:val="28"/>
              </w:rPr>
              <w:t>10.</w:t>
            </w:r>
            <w:r>
              <w:rPr>
                <w:sz w:val="28"/>
              </w:rPr>
              <w:t xml:space="preserve"> Задачи при проектировании очистных сооружений. Требования,  предъявляемые к питьевой воде по ГОСТу. Методы очистки воды. Схемы водоочистки (одноступенчатая и двухступенчатая). Основной комплекс очистных сооружений. </w:t>
            </w:r>
            <w:proofErr w:type="spellStart"/>
            <w:r>
              <w:rPr>
                <w:sz w:val="28"/>
              </w:rPr>
              <w:t>Реагентное</w:t>
            </w:r>
            <w:proofErr w:type="spellEnd"/>
            <w:r>
              <w:rPr>
                <w:sz w:val="28"/>
              </w:rPr>
              <w:t xml:space="preserve"> хозяйство. Виды смесителей, принцип действия. Виды отстойников, принцип действия. Фильтры, </w:t>
            </w:r>
            <w:r>
              <w:rPr>
                <w:sz w:val="28"/>
              </w:rPr>
              <w:lastRenderedPageBreak/>
              <w:t xml:space="preserve">классификация фильтров, принцип действия. Обеззараживание воды, методы. </w:t>
            </w:r>
          </w:p>
          <w:p w:rsidR="001411D0" w:rsidRDefault="001411D0" w:rsidP="00AB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AB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Pr>
                <w:b/>
                <w:color w:val="000000"/>
                <w:sz w:val="28"/>
                <w:szCs w:val="28"/>
              </w:rPr>
              <w:t xml:space="preserve">Самостоятельная </w:t>
            </w:r>
            <w:r w:rsidRPr="002C57D5">
              <w:rPr>
                <w:b/>
                <w:color w:val="000000"/>
                <w:sz w:val="28"/>
                <w:szCs w:val="28"/>
              </w:rPr>
              <w:t xml:space="preserve"> работа.</w:t>
            </w:r>
          </w:p>
          <w:p w:rsidR="001411D0" w:rsidRPr="00992925" w:rsidRDefault="001411D0" w:rsidP="00AB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(презентаций) по тематике:</w:t>
            </w:r>
          </w:p>
          <w:p w:rsidR="001411D0" w:rsidRDefault="001411D0" w:rsidP="00AB1C9A">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Современные технологии обеззараживания питьевой воды ( ультразвук, ультрафиолетовые лучи).</w:t>
            </w:r>
          </w:p>
          <w:p w:rsidR="001411D0" w:rsidRDefault="001411D0" w:rsidP="00AB1C9A">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 xml:space="preserve">Принцип действия центробежного насоса. </w:t>
            </w:r>
          </w:p>
          <w:p w:rsidR="001411D0" w:rsidRDefault="001411D0" w:rsidP="0096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sz w:val="28"/>
                <w:szCs w:val="28"/>
              </w:rPr>
              <w:t>Подготовка к практическим занятиям с использованием методических рекомендаций преподавателя.</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Pr="00DA5A5E" w:rsidRDefault="001411D0" w:rsidP="00DA5A5E">
            <w:pPr>
              <w:jc w:val="both"/>
              <w:rPr>
                <w:sz w:val="28"/>
              </w:rPr>
            </w:pPr>
            <w:r>
              <w:rPr>
                <w:color w:val="000000"/>
                <w:sz w:val="28"/>
                <w:szCs w:val="28"/>
              </w:rPr>
              <w:t xml:space="preserve">11. </w:t>
            </w:r>
            <w:r>
              <w:rPr>
                <w:sz w:val="28"/>
              </w:rPr>
              <w:t xml:space="preserve">Наружная водопроводная сеть, принцип проектирования. Тупиковая и кольцевая водопроводная сеть, критерии надежности Глубина заложения водопроводной сети Устройство сети и сооружений на ней. Подбор водопроводных труб, способы соединения труб. Устройство дюкеров. Виды арматуры. Схема водопроводного колодца.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DA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sidRPr="002C57D5">
              <w:rPr>
                <w:b/>
                <w:color w:val="000000"/>
                <w:sz w:val="28"/>
                <w:szCs w:val="28"/>
              </w:rPr>
              <w:t>Практическая работа.</w:t>
            </w:r>
          </w:p>
          <w:p w:rsidR="001411D0" w:rsidRDefault="001411D0" w:rsidP="00DA5A5E">
            <w:pPr>
              <w:jc w:val="both"/>
              <w:rPr>
                <w:sz w:val="28"/>
              </w:rPr>
            </w:pPr>
            <w:r>
              <w:rPr>
                <w:sz w:val="28"/>
              </w:rPr>
              <w:t xml:space="preserve">«Гидравлический расчет наружной водопроводной сети» используя таблицы Шевелева и СНиП. </w:t>
            </w:r>
          </w:p>
          <w:p w:rsidR="001411D0" w:rsidRPr="00DA5A5E" w:rsidRDefault="001411D0" w:rsidP="00DA5A5E">
            <w:pPr>
              <w:jc w:val="both"/>
              <w:rPr>
                <w:sz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Pr="00DA5A5E" w:rsidRDefault="001411D0" w:rsidP="00DA5A5E">
            <w:pPr>
              <w:jc w:val="both"/>
              <w:rPr>
                <w:sz w:val="28"/>
              </w:rPr>
            </w:pPr>
            <w:r>
              <w:rPr>
                <w:color w:val="000000"/>
                <w:sz w:val="28"/>
                <w:szCs w:val="28"/>
              </w:rPr>
              <w:t>12.</w:t>
            </w:r>
            <w:r>
              <w:rPr>
                <w:sz w:val="28"/>
              </w:rPr>
              <w:t xml:space="preserve"> Водоснабжение зданий. Выбор системы внутреннего водопровода. Схемы внутренней водопроводной сети. Устройство внутренней водопроводной сети: трубы, фасонные части, арматура, водомерные счетчики. Схемы водомерных узлов.</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Default="001411D0" w:rsidP="00DA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sidRPr="002C57D5">
              <w:rPr>
                <w:b/>
                <w:color w:val="000000"/>
                <w:sz w:val="28"/>
                <w:szCs w:val="28"/>
              </w:rPr>
              <w:t>Практическая работа.</w:t>
            </w:r>
          </w:p>
          <w:p w:rsidR="001411D0" w:rsidRPr="00FD5C5D" w:rsidRDefault="001411D0" w:rsidP="00FD5C5D">
            <w:pPr>
              <w:overflowPunct w:val="0"/>
              <w:autoSpaceDE w:val="0"/>
              <w:autoSpaceDN w:val="0"/>
              <w:adjustRightInd w:val="0"/>
              <w:rPr>
                <w:bCs/>
                <w:sz w:val="28"/>
                <w:szCs w:val="20"/>
              </w:rPr>
            </w:pPr>
            <w:r w:rsidRPr="00F93299">
              <w:rPr>
                <w:sz w:val="28"/>
              </w:rPr>
              <w:t xml:space="preserve">« </w:t>
            </w:r>
            <w:r>
              <w:rPr>
                <w:sz w:val="28"/>
              </w:rPr>
              <w:t xml:space="preserve">Гидравлический расчет системы холодного водоснабжения» используя «Справочник проектировщика» и СНиП </w:t>
            </w:r>
            <w:r w:rsidRPr="00FD5C5D">
              <w:rPr>
                <w:sz w:val="28"/>
              </w:rPr>
              <w:t>«</w:t>
            </w:r>
            <w:r>
              <w:rPr>
                <w:bCs/>
                <w:sz w:val="28"/>
                <w:szCs w:val="20"/>
              </w:rPr>
              <w:t>В</w:t>
            </w:r>
            <w:r w:rsidRPr="00FD5C5D">
              <w:rPr>
                <w:bCs/>
                <w:sz w:val="28"/>
                <w:szCs w:val="20"/>
              </w:rPr>
              <w:t>нутренний водопровод и канализация зданий</w:t>
            </w:r>
            <w:r>
              <w:rPr>
                <w:bCs/>
                <w:sz w:val="28"/>
                <w:szCs w:val="20"/>
              </w:rPr>
              <w:t>»</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240"/>
        </w:trPr>
        <w:tc>
          <w:tcPr>
            <w:tcW w:w="4248" w:type="dxa"/>
            <w:vMerge/>
          </w:tcPr>
          <w:p w:rsidR="001411D0" w:rsidRDefault="001411D0" w:rsidP="000473D6">
            <w:pPr>
              <w:rPr>
                <w:b/>
                <w:sz w:val="28"/>
              </w:rPr>
            </w:pPr>
          </w:p>
        </w:tc>
        <w:tc>
          <w:tcPr>
            <w:tcW w:w="7959" w:type="dxa"/>
          </w:tcPr>
          <w:p w:rsidR="001411D0" w:rsidRPr="00DA5A5E" w:rsidRDefault="001411D0" w:rsidP="00DA5A5E">
            <w:pPr>
              <w:jc w:val="both"/>
              <w:rPr>
                <w:sz w:val="28"/>
              </w:rPr>
            </w:pPr>
            <w:r>
              <w:rPr>
                <w:color w:val="000000"/>
                <w:sz w:val="28"/>
                <w:szCs w:val="28"/>
              </w:rPr>
              <w:t xml:space="preserve">13. </w:t>
            </w:r>
            <w:r>
              <w:rPr>
                <w:sz w:val="28"/>
              </w:rPr>
              <w:t xml:space="preserve">Горячее водоснабжение зданий. Принцип устройства </w:t>
            </w:r>
            <w:r>
              <w:rPr>
                <w:sz w:val="28"/>
              </w:rPr>
              <w:lastRenderedPageBreak/>
              <w:t xml:space="preserve">централизованного горячего водоснабжения.  Схемы и системы горячего водоснабжения, принцип расчета.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601"/>
        </w:trPr>
        <w:tc>
          <w:tcPr>
            <w:tcW w:w="4248" w:type="dxa"/>
            <w:vMerge/>
          </w:tcPr>
          <w:p w:rsidR="001411D0" w:rsidRPr="000D3341" w:rsidRDefault="001411D0" w:rsidP="000473D6">
            <w:pPr>
              <w:rPr>
                <w:b/>
                <w:sz w:val="28"/>
                <w:szCs w:val="28"/>
              </w:rPr>
            </w:pPr>
          </w:p>
        </w:tc>
        <w:tc>
          <w:tcPr>
            <w:tcW w:w="7959" w:type="dxa"/>
          </w:tcPr>
          <w:p w:rsidR="001411D0" w:rsidRPr="000D1E47" w:rsidRDefault="001411D0" w:rsidP="0096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D1E47">
              <w:rPr>
                <w:b/>
                <w:bCs/>
                <w:sz w:val="28"/>
                <w:szCs w:val="28"/>
              </w:rPr>
              <w:t>Самостоятельная работа</w:t>
            </w:r>
          </w:p>
          <w:p w:rsidR="001411D0" w:rsidRDefault="001411D0" w:rsidP="00A1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w:t>
            </w:r>
          </w:p>
          <w:p w:rsidR="001411D0" w:rsidRDefault="001411D0" w:rsidP="00A1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Подготовка докладов (презентаций) по заданной  тематике.</w:t>
            </w:r>
          </w:p>
          <w:p w:rsidR="001411D0" w:rsidRPr="00FC3F60" w:rsidRDefault="001411D0" w:rsidP="00A1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sz w:val="28"/>
                <w:szCs w:val="28"/>
              </w:rPr>
              <w:t>Подготовка к практическим занятиям с использованием методических рекомендаций преподавателя.</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A10DE4">
        <w:trPr>
          <w:trHeight w:val="141"/>
        </w:trPr>
        <w:tc>
          <w:tcPr>
            <w:tcW w:w="4248" w:type="dxa"/>
            <w:vMerge w:val="restart"/>
          </w:tcPr>
          <w:p w:rsidR="001411D0" w:rsidRPr="00BB2F05" w:rsidRDefault="001411D0" w:rsidP="000473D6">
            <w:pPr>
              <w:rPr>
                <w:b/>
                <w:sz w:val="28"/>
                <w:szCs w:val="28"/>
              </w:rPr>
            </w:pPr>
            <w:r>
              <w:rPr>
                <w:b/>
                <w:sz w:val="28"/>
              </w:rPr>
              <w:t>Раздел 4. Канализация населенных пунктов.</w:t>
            </w:r>
          </w:p>
        </w:tc>
        <w:tc>
          <w:tcPr>
            <w:tcW w:w="7959" w:type="dxa"/>
          </w:tcPr>
          <w:p w:rsidR="001411D0" w:rsidRPr="00A10DE4" w:rsidRDefault="001411D0" w:rsidP="00A10DE4">
            <w:pPr>
              <w:jc w:val="both"/>
              <w:rPr>
                <w:sz w:val="28"/>
              </w:rPr>
            </w:pPr>
            <w:r w:rsidRPr="00CE5B84">
              <w:rPr>
                <w:sz w:val="28"/>
                <w:szCs w:val="28"/>
              </w:rPr>
              <w:t>14.</w:t>
            </w:r>
            <w:r>
              <w:rPr>
                <w:szCs w:val="28"/>
              </w:rPr>
              <w:t xml:space="preserve"> </w:t>
            </w:r>
            <w:r w:rsidRPr="00A10DE4">
              <w:rPr>
                <w:sz w:val="28"/>
                <w:szCs w:val="28"/>
              </w:rPr>
              <w:t>Назначение системы канализации. Классификация сточных вод. Условия приема сточных вод в канализационную сеть. Схемы и системы канализации, ее основные сооружения, выбор.</w:t>
            </w:r>
            <w:r>
              <w:t xml:space="preserve"> </w:t>
            </w:r>
          </w:p>
        </w:tc>
        <w:tc>
          <w:tcPr>
            <w:tcW w:w="1353" w:type="dxa"/>
            <w:vMerge w:val="restart"/>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A10DE4">
            <w:pPr>
              <w:jc w:val="center"/>
              <w:rPr>
                <w:sz w:val="28"/>
                <w:szCs w:val="28"/>
              </w:rPr>
            </w:pPr>
            <w:r>
              <w:rPr>
                <w:sz w:val="28"/>
                <w:szCs w:val="28"/>
              </w:rPr>
              <w:t>2</w:t>
            </w:r>
          </w:p>
          <w:p w:rsidR="001411D0" w:rsidRPr="00240C29" w:rsidRDefault="001411D0" w:rsidP="000473D6">
            <w:pPr>
              <w:rPr>
                <w:sz w:val="28"/>
                <w:szCs w:val="28"/>
              </w:rPr>
            </w:pPr>
          </w:p>
          <w:p w:rsidR="001411D0" w:rsidRPr="00240C29" w:rsidRDefault="001411D0" w:rsidP="000473D6">
            <w:pPr>
              <w:rPr>
                <w:sz w:val="28"/>
                <w:szCs w:val="28"/>
              </w:rPr>
            </w:pPr>
          </w:p>
          <w:p w:rsidR="001411D0" w:rsidRPr="00240C29" w:rsidRDefault="001411D0" w:rsidP="00CE5B84">
            <w:pPr>
              <w:jc w:val="center"/>
              <w:rPr>
                <w:sz w:val="28"/>
                <w:szCs w:val="28"/>
              </w:rPr>
            </w:pPr>
          </w:p>
          <w:p w:rsidR="001411D0" w:rsidRDefault="001411D0" w:rsidP="00CE5B84">
            <w:pPr>
              <w:jc w:val="center"/>
              <w:rPr>
                <w:sz w:val="28"/>
                <w:szCs w:val="28"/>
              </w:rPr>
            </w:pPr>
            <w:r>
              <w:rPr>
                <w:sz w:val="28"/>
                <w:szCs w:val="28"/>
              </w:rPr>
              <w:t>2</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r>
              <w:rPr>
                <w:sz w:val="28"/>
                <w:szCs w:val="28"/>
              </w:rPr>
              <w:t>8</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r>
              <w:rPr>
                <w:sz w:val="28"/>
                <w:szCs w:val="28"/>
              </w:rPr>
              <w:t>2</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rPr>
                <w:sz w:val="28"/>
                <w:szCs w:val="28"/>
              </w:rPr>
            </w:pPr>
          </w:p>
          <w:p w:rsidR="001411D0" w:rsidRDefault="001411D0" w:rsidP="00CE5B84">
            <w:pPr>
              <w:jc w:val="center"/>
              <w:rPr>
                <w:sz w:val="28"/>
                <w:szCs w:val="28"/>
              </w:rPr>
            </w:pPr>
            <w:r>
              <w:rPr>
                <w:sz w:val="28"/>
                <w:szCs w:val="28"/>
              </w:rPr>
              <w:t>2</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r>
              <w:rPr>
                <w:sz w:val="28"/>
                <w:szCs w:val="28"/>
              </w:rPr>
              <w:lastRenderedPageBreak/>
              <w:t>2</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r>
              <w:rPr>
                <w:sz w:val="28"/>
                <w:szCs w:val="28"/>
              </w:rPr>
              <w:t>2</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836485">
            <w:pPr>
              <w:rPr>
                <w:sz w:val="28"/>
                <w:szCs w:val="28"/>
              </w:rPr>
            </w:pPr>
          </w:p>
          <w:p w:rsidR="001411D0" w:rsidRDefault="001411D0" w:rsidP="00CE5B84">
            <w:pPr>
              <w:jc w:val="center"/>
              <w:rPr>
                <w:sz w:val="28"/>
                <w:szCs w:val="28"/>
              </w:rPr>
            </w:pPr>
            <w:r>
              <w:rPr>
                <w:sz w:val="28"/>
                <w:szCs w:val="28"/>
              </w:rPr>
              <w:t>2</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9666FE">
            <w:pPr>
              <w:rPr>
                <w:sz w:val="28"/>
                <w:szCs w:val="28"/>
              </w:rPr>
            </w:pPr>
          </w:p>
          <w:p w:rsidR="001411D0" w:rsidRDefault="001411D0" w:rsidP="00CE5B84">
            <w:pPr>
              <w:jc w:val="center"/>
              <w:rPr>
                <w:sz w:val="28"/>
                <w:szCs w:val="28"/>
              </w:rPr>
            </w:pPr>
            <w:r>
              <w:rPr>
                <w:sz w:val="28"/>
                <w:szCs w:val="28"/>
              </w:rPr>
              <w:t>8</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r>
              <w:rPr>
                <w:sz w:val="28"/>
                <w:szCs w:val="28"/>
              </w:rPr>
              <w:t>2</w:t>
            </w: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Default="001411D0" w:rsidP="00CE5B84">
            <w:pPr>
              <w:jc w:val="center"/>
              <w:rPr>
                <w:sz w:val="28"/>
                <w:szCs w:val="28"/>
              </w:rPr>
            </w:pPr>
          </w:p>
          <w:p w:rsidR="001411D0" w:rsidRPr="00240C29" w:rsidRDefault="001411D0" w:rsidP="00CE5B84">
            <w:pPr>
              <w:jc w:val="center"/>
              <w:rPr>
                <w:sz w:val="28"/>
                <w:szCs w:val="28"/>
              </w:rPr>
            </w:pPr>
            <w:r>
              <w:rPr>
                <w:sz w:val="28"/>
                <w:szCs w:val="28"/>
              </w:rPr>
              <w:t>4</w:t>
            </w:r>
          </w:p>
        </w:tc>
        <w:tc>
          <w:tcPr>
            <w:tcW w:w="1370" w:type="dxa"/>
            <w:vMerge w:val="restart"/>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5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1-2</w:t>
            </w:r>
          </w:p>
          <w:p w:rsidR="001411D0" w:rsidRPr="0025472F" w:rsidRDefault="001411D0" w:rsidP="0025472F">
            <w:pPr>
              <w:rPr>
                <w:sz w:val="28"/>
                <w:szCs w:val="28"/>
              </w:rPr>
            </w:pPr>
          </w:p>
          <w:p w:rsidR="001411D0" w:rsidRPr="0025472F" w:rsidRDefault="001411D0" w:rsidP="0025472F">
            <w:pPr>
              <w:rPr>
                <w:sz w:val="28"/>
                <w:szCs w:val="28"/>
              </w:rPr>
            </w:pPr>
          </w:p>
          <w:p w:rsidR="001411D0" w:rsidRPr="0025472F" w:rsidRDefault="001411D0" w:rsidP="0025472F">
            <w:pPr>
              <w:rPr>
                <w:sz w:val="28"/>
                <w:szCs w:val="28"/>
              </w:rPr>
            </w:pPr>
          </w:p>
          <w:p w:rsidR="001411D0" w:rsidRPr="0025472F" w:rsidRDefault="001411D0" w:rsidP="0025472F">
            <w:pPr>
              <w:rPr>
                <w:sz w:val="28"/>
                <w:szCs w:val="28"/>
              </w:rPr>
            </w:pPr>
          </w:p>
          <w:p w:rsidR="001411D0" w:rsidRPr="0025472F" w:rsidRDefault="001411D0" w:rsidP="0025472F">
            <w:pPr>
              <w:rPr>
                <w:sz w:val="28"/>
                <w:szCs w:val="28"/>
              </w:rPr>
            </w:pPr>
          </w:p>
          <w:p w:rsidR="001411D0" w:rsidRPr="0025472F" w:rsidRDefault="001411D0" w:rsidP="0025472F">
            <w:pPr>
              <w:rPr>
                <w:sz w:val="28"/>
                <w:szCs w:val="28"/>
              </w:rPr>
            </w:pPr>
          </w:p>
          <w:p w:rsidR="001411D0" w:rsidRPr="0025472F" w:rsidRDefault="001411D0" w:rsidP="0025472F">
            <w:pPr>
              <w:rPr>
                <w:sz w:val="28"/>
                <w:szCs w:val="28"/>
              </w:rPr>
            </w:pPr>
          </w:p>
          <w:p w:rsidR="001411D0" w:rsidRDefault="001411D0" w:rsidP="0025472F">
            <w:pPr>
              <w:rPr>
                <w:sz w:val="28"/>
                <w:szCs w:val="28"/>
              </w:rPr>
            </w:pPr>
          </w:p>
          <w:p w:rsidR="001411D0" w:rsidRDefault="001411D0" w:rsidP="0025472F">
            <w:pPr>
              <w:jc w:val="center"/>
              <w:rPr>
                <w:sz w:val="28"/>
                <w:szCs w:val="28"/>
              </w:rPr>
            </w:pPr>
            <w:r>
              <w:rPr>
                <w:sz w:val="28"/>
                <w:szCs w:val="28"/>
              </w:rPr>
              <w:t>2-3</w:t>
            </w: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r>
              <w:rPr>
                <w:sz w:val="28"/>
                <w:szCs w:val="28"/>
              </w:rPr>
              <w:t>1-2</w:t>
            </w: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Default="001411D0" w:rsidP="0025472F">
            <w:pPr>
              <w:jc w:val="center"/>
              <w:rPr>
                <w:sz w:val="28"/>
                <w:szCs w:val="28"/>
              </w:rPr>
            </w:pPr>
          </w:p>
          <w:p w:rsidR="001411D0" w:rsidRPr="0025472F" w:rsidRDefault="001411D0" w:rsidP="0025472F">
            <w:pPr>
              <w:jc w:val="center"/>
              <w:rPr>
                <w:sz w:val="28"/>
                <w:szCs w:val="28"/>
              </w:rPr>
            </w:pPr>
            <w:r>
              <w:rPr>
                <w:sz w:val="28"/>
                <w:szCs w:val="28"/>
              </w:rPr>
              <w:t>2-3</w:t>
            </w: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Pr="00BB2F05" w:rsidRDefault="001411D0" w:rsidP="00A10DE4">
            <w:pPr>
              <w:pStyle w:val="a7"/>
              <w:spacing w:before="120" w:line="240" w:lineRule="auto"/>
              <w:jc w:val="both"/>
              <w:rPr>
                <w:rFonts w:ascii="Times New Roman" w:hAnsi="Times New Roman"/>
                <w:sz w:val="28"/>
                <w:szCs w:val="28"/>
              </w:rPr>
            </w:pPr>
            <w:r>
              <w:rPr>
                <w:rFonts w:ascii="Times New Roman" w:hAnsi="Times New Roman"/>
                <w:sz w:val="28"/>
                <w:szCs w:val="28"/>
              </w:rPr>
              <w:t>15.</w:t>
            </w:r>
            <w:r>
              <w:rPr>
                <w:sz w:val="28"/>
              </w:rPr>
              <w:t xml:space="preserve"> </w:t>
            </w:r>
            <w:r w:rsidRPr="00A10DE4">
              <w:rPr>
                <w:rFonts w:ascii="Times New Roman" w:hAnsi="Times New Roman"/>
                <w:sz w:val="28"/>
              </w:rPr>
              <w:t>Определение расчетных расходов сточных вод от населенного пункта и промышленного предприятия.</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Default="001411D0" w:rsidP="00A10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sidRPr="002C57D5">
              <w:rPr>
                <w:b/>
                <w:color w:val="000000"/>
                <w:sz w:val="28"/>
                <w:szCs w:val="28"/>
              </w:rPr>
              <w:t>Практическая работа.</w:t>
            </w:r>
          </w:p>
          <w:p w:rsidR="001411D0" w:rsidRPr="00A10DE4" w:rsidRDefault="001411D0" w:rsidP="00A10DE4">
            <w:pPr>
              <w:jc w:val="both"/>
              <w:rPr>
                <w:sz w:val="28"/>
                <w:szCs w:val="28"/>
              </w:rPr>
            </w:pPr>
            <w:r w:rsidRPr="00A10DE4">
              <w:rPr>
                <w:sz w:val="28"/>
                <w:szCs w:val="28"/>
              </w:rPr>
              <w:t xml:space="preserve">Определение суммарных расходов сточных вод от населенного пункта. Построение графика суточной неравномерности водоотведения.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Pr="00CE5B84" w:rsidRDefault="001411D0" w:rsidP="00CE5B84">
            <w:pPr>
              <w:jc w:val="both"/>
              <w:rPr>
                <w:sz w:val="28"/>
              </w:rPr>
            </w:pPr>
            <w:r w:rsidRPr="00CE5B84">
              <w:rPr>
                <w:sz w:val="28"/>
                <w:szCs w:val="28"/>
              </w:rPr>
              <w:t>16</w:t>
            </w:r>
            <w:r>
              <w:rPr>
                <w:szCs w:val="28"/>
              </w:rPr>
              <w:t xml:space="preserve">. </w:t>
            </w:r>
            <w:r w:rsidRPr="00CE5B84">
              <w:rPr>
                <w:sz w:val="28"/>
                <w:szCs w:val="28"/>
              </w:rPr>
              <w:t>Принцип проектирования наружной канализационной сети. Формы поперечных сечений труб, их гидравлические характеристики. Режим течения сточных вод в наружной канализационной сети.  Схемы трассировки канализационной сети, глубина заложения. Конструирование канализационной сети. Гидравлическое испытание и прочистка трубопроводов.</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Pr="000D1E47" w:rsidRDefault="001411D0" w:rsidP="00CE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b/>
                <w:bCs/>
                <w:sz w:val="28"/>
                <w:szCs w:val="28"/>
              </w:rPr>
            </w:pPr>
            <w:r w:rsidRPr="000D1E47">
              <w:rPr>
                <w:b/>
                <w:bCs/>
                <w:sz w:val="28"/>
                <w:szCs w:val="28"/>
              </w:rPr>
              <w:t>Самостоятельная работа</w:t>
            </w:r>
            <w:r>
              <w:rPr>
                <w:b/>
                <w:bCs/>
                <w:sz w:val="28"/>
                <w:szCs w:val="28"/>
              </w:rPr>
              <w:t>.</w:t>
            </w:r>
          </w:p>
          <w:p w:rsidR="001411D0" w:rsidRPr="00992925" w:rsidRDefault="001411D0" w:rsidP="00CE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(презентаций) по тематике:</w:t>
            </w:r>
          </w:p>
          <w:p w:rsidR="001411D0" w:rsidRDefault="001411D0" w:rsidP="00CE5B84">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 xml:space="preserve">Современные методы диагностики канализационных труб. </w:t>
            </w:r>
          </w:p>
          <w:p w:rsidR="001411D0" w:rsidRPr="00BB2F05" w:rsidRDefault="001411D0" w:rsidP="00CE5B84">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 xml:space="preserve">Защита канализационных труб негативного воздействия внешних факторов.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Pr="00CE5B84" w:rsidRDefault="001411D0" w:rsidP="00CE5B84">
            <w:pPr>
              <w:jc w:val="both"/>
              <w:rPr>
                <w:sz w:val="28"/>
              </w:rPr>
            </w:pPr>
            <w:r>
              <w:rPr>
                <w:sz w:val="28"/>
                <w:szCs w:val="28"/>
              </w:rPr>
              <w:t xml:space="preserve">17. </w:t>
            </w:r>
            <w:r>
              <w:rPr>
                <w:sz w:val="28"/>
              </w:rPr>
              <w:t xml:space="preserve">Дождевая канализация, особенности проектирования. </w:t>
            </w:r>
            <w:r>
              <w:rPr>
                <w:sz w:val="28"/>
              </w:rPr>
              <w:lastRenderedPageBreak/>
              <w:t xml:space="preserve">Принцип устройства дождевой канализации. Определение расхода атмосферных сточных вод. Основные элементы дождевой канализации. Схема ливневых колодцев.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Pr="00836485" w:rsidRDefault="001411D0" w:rsidP="00836485">
            <w:pPr>
              <w:jc w:val="both"/>
              <w:rPr>
                <w:sz w:val="28"/>
                <w:szCs w:val="28"/>
              </w:rPr>
            </w:pPr>
            <w:r w:rsidRPr="00836485">
              <w:rPr>
                <w:sz w:val="28"/>
                <w:szCs w:val="28"/>
              </w:rPr>
              <w:t>18.</w:t>
            </w:r>
            <w:r w:rsidRPr="00836485">
              <w:rPr>
                <w:sz w:val="28"/>
                <w:szCs w:val="28"/>
              </w:rPr>
              <w:tab/>
              <w:t>Состав сточных вод. Схемы очистки сточных вод. Определение концентрации загрязнений сточных вод. Методы очистки сточных вод. Схемы компоновки очистных сооружений.  Сооружения для механической очистки, принцип действия. Песколовки, принцип действия. Отстойники, принцип действия.</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Pr="00BB2F05" w:rsidRDefault="001411D0" w:rsidP="00CE5B84">
            <w:pPr>
              <w:pStyle w:val="a9"/>
              <w:ind w:left="0"/>
              <w:jc w:val="both"/>
              <w:rPr>
                <w:sz w:val="28"/>
                <w:szCs w:val="28"/>
              </w:rPr>
            </w:pPr>
            <w:r>
              <w:rPr>
                <w:sz w:val="28"/>
              </w:rPr>
              <w:t xml:space="preserve">19. Биологическая очистка сточных вод в естественных и искусственных условиях. </w:t>
            </w:r>
            <w:r w:rsidRPr="00CE5B84">
              <w:rPr>
                <w:sz w:val="28"/>
                <w:szCs w:val="28"/>
              </w:rPr>
              <w:t xml:space="preserve">Поля орошения, поля фильтрации, биологические пруды, принцип действия. Биофильтры, виды, принцип действия. </w:t>
            </w:r>
            <w:proofErr w:type="spellStart"/>
            <w:r w:rsidRPr="00CE5B84">
              <w:rPr>
                <w:sz w:val="28"/>
                <w:szCs w:val="28"/>
              </w:rPr>
              <w:t>Аэротенки</w:t>
            </w:r>
            <w:proofErr w:type="spellEnd"/>
            <w:r w:rsidRPr="00CE5B84">
              <w:rPr>
                <w:sz w:val="28"/>
                <w:szCs w:val="28"/>
              </w:rPr>
              <w:t xml:space="preserve">, виды,  принцип действия. </w:t>
            </w:r>
            <w:proofErr w:type="spellStart"/>
            <w:r w:rsidRPr="00CE5B84">
              <w:rPr>
                <w:sz w:val="28"/>
                <w:szCs w:val="28"/>
              </w:rPr>
              <w:t>Метантенк</w:t>
            </w:r>
            <w:proofErr w:type="spellEnd"/>
            <w:r w:rsidRPr="00CE5B84">
              <w:rPr>
                <w:sz w:val="28"/>
                <w:szCs w:val="28"/>
              </w:rPr>
              <w:t>, принцип действия. Требования к очищенной сточной воде. Обработка и утилизация осадка. Выпуск очищенных сточных вод в водоем.</w:t>
            </w:r>
            <w:r>
              <w:rPr>
                <w:sz w:val="28"/>
                <w:szCs w:val="28"/>
              </w:rPr>
              <w:t xml:space="preserve">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Default="001411D0" w:rsidP="00CE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color w:val="000000"/>
                <w:sz w:val="28"/>
                <w:szCs w:val="28"/>
              </w:rPr>
            </w:pPr>
            <w:r w:rsidRPr="002C57D5">
              <w:rPr>
                <w:b/>
                <w:color w:val="000000"/>
                <w:sz w:val="28"/>
                <w:szCs w:val="28"/>
              </w:rPr>
              <w:t>Практическая работа.</w:t>
            </w:r>
          </w:p>
          <w:p w:rsidR="001411D0" w:rsidRPr="00F93299" w:rsidRDefault="001411D0" w:rsidP="00CE5B84">
            <w:pPr>
              <w:jc w:val="both"/>
              <w:rPr>
                <w:b/>
                <w:sz w:val="28"/>
              </w:rPr>
            </w:pPr>
            <w:r>
              <w:rPr>
                <w:sz w:val="28"/>
              </w:rPr>
              <w:t xml:space="preserve">Гидравлический расчет наружной канализационной сети с использованием гидравлических таблиц Шевелева. </w:t>
            </w:r>
          </w:p>
          <w:p w:rsidR="001411D0" w:rsidRPr="00BB2F05" w:rsidRDefault="001411D0" w:rsidP="00CE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136"/>
        </w:trPr>
        <w:tc>
          <w:tcPr>
            <w:tcW w:w="4248" w:type="dxa"/>
            <w:vMerge/>
          </w:tcPr>
          <w:p w:rsidR="001411D0" w:rsidRDefault="001411D0" w:rsidP="000473D6">
            <w:pPr>
              <w:rPr>
                <w:b/>
                <w:sz w:val="28"/>
              </w:rPr>
            </w:pPr>
          </w:p>
        </w:tc>
        <w:tc>
          <w:tcPr>
            <w:tcW w:w="7959" w:type="dxa"/>
          </w:tcPr>
          <w:p w:rsidR="001411D0" w:rsidRPr="00057DFC" w:rsidRDefault="001411D0" w:rsidP="00057DFC">
            <w:pPr>
              <w:pStyle w:val="a9"/>
              <w:ind w:left="0"/>
              <w:jc w:val="both"/>
              <w:rPr>
                <w:sz w:val="28"/>
                <w:szCs w:val="28"/>
              </w:rPr>
            </w:pPr>
            <w:r w:rsidRPr="00057DFC">
              <w:rPr>
                <w:sz w:val="28"/>
                <w:szCs w:val="28"/>
              </w:rPr>
              <w:t>20. Система хозяйственно-фекальной канализации</w:t>
            </w:r>
            <w:r>
              <w:rPr>
                <w:sz w:val="28"/>
                <w:szCs w:val="28"/>
              </w:rPr>
              <w:t xml:space="preserve"> зданий</w:t>
            </w:r>
            <w:r w:rsidRPr="00057DFC">
              <w:rPr>
                <w:sz w:val="28"/>
                <w:szCs w:val="28"/>
              </w:rPr>
              <w:t>, основные элементы, оборудование, арматура, устройство выпусков, дворовая канализационная сеть. Основы проектирования и расчета.  Размещение санитарно-технического оборудования в помещении</w:t>
            </w:r>
            <w:r>
              <w:rPr>
                <w:sz w:val="28"/>
                <w:szCs w:val="28"/>
              </w:rPr>
              <w:t xml:space="preserve">, виды.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601"/>
        </w:trPr>
        <w:tc>
          <w:tcPr>
            <w:tcW w:w="4248" w:type="dxa"/>
            <w:vMerge/>
          </w:tcPr>
          <w:p w:rsidR="001411D0" w:rsidRPr="000D3341" w:rsidRDefault="001411D0" w:rsidP="000473D6">
            <w:pPr>
              <w:rPr>
                <w:b/>
                <w:sz w:val="28"/>
                <w:szCs w:val="28"/>
              </w:rPr>
            </w:pPr>
          </w:p>
        </w:tc>
        <w:tc>
          <w:tcPr>
            <w:tcW w:w="7959" w:type="dxa"/>
          </w:tcPr>
          <w:p w:rsidR="001411D0" w:rsidRPr="000D1E47" w:rsidRDefault="001411D0" w:rsidP="0005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2"/>
              <w:rPr>
                <w:b/>
                <w:bCs/>
                <w:sz w:val="28"/>
                <w:szCs w:val="28"/>
              </w:rPr>
            </w:pPr>
            <w:r w:rsidRPr="000D1E47">
              <w:rPr>
                <w:b/>
                <w:bCs/>
                <w:sz w:val="28"/>
                <w:szCs w:val="28"/>
              </w:rPr>
              <w:t>Самостоятельная работа</w:t>
            </w:r>
            <w:r>
              <w:rPr>
                <w:b/>
                <w:bCs/>
                <w:sz w:val="28"/>
                <w:szCs w:val="28"/>
              </w:rPr>
              <w:t>.</w:t>
            </w:r>
          </w:p>
          <w:p w:rsidR="001411D0" w:rsidRPr="00992925" w:rsidRDefault="001411D0" w:rsidP="0005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(презентаций) по тематике:</w:t>
            </w:r>
          </w:p>
          <w:p w:rsidR="001411D0" w:rsidRDefault="001411D0" w:rsidP="00057DFC">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Современные методы обработки осадка и его повторное использование.</w:t>
            </w:r>
          </w:p>
          <w:p w:rsidR="001411D0" w:rsidRDefault="001411D0" w:rsidP="00057DFC">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t>Локальные канализационные сооружения.</w:t>
            </w:r>
          </w:p>
          <w:p w:rsidR="001411D0" w:rsidRDefault="001411D0" w:rsidP="00057DFC">
            <w:pPr>
              <w:pStyle w:val="a7"/>
              <w:numPr>
                <w:ilvl w:val="0"/>
                <w:numId w:val="27"/>
              </w:numPr>
              <w:spacing w:after="0" w:line="240" w:lineRule="auto"/>
              <w:ind w:left="714" w:hanging="357"/>
              <w:rPr>
                <w:rFonts w:ascii="Times New Roman" w:hAnsi="Times New Roman"/>
                <w:sz w:val="28"/>
                <w:szCs w:val="28"/>
              </w:rPr>
            </w:pPr>
            <w:r>
              <w:rPr>
                <w:rFonts w:ascii="Times New Roman" w:hAnsi="Times New Roman"/>
                <w:sz w:val="28"/>
                <w:szCs w:val="28"/>
              </w:rPr>
              <w:lastRenderedPageBreak/>
              <w:t xml:space="preserve">Устройство ливневой канализации в </w:t>
            </w:r>
            <w:proofErr w:type="spellStart"/>
            <w:r>
              <w:rPr>
                <w:rFonts w:ascii="Times New Roman" w:hAnsi="Times New Roman"/>
                <w:sz w:val="28"/>
                <w:szCs w:val="28"/>
              </w:rPr>
              <w:t>г.Владивосток</w:t>
            </w:r>
            <w:proofErr w:type="spellEnd"/>
            <w:r>
              <w:rPr>
                <w:rFonts w:ascii="Times New Roman" w:hAnsi="Times New Roman"/>
                <w:sz w:val="28"/>
                <w:szCs w:val="28"/>
              </w:rPr>
              <w:t>: за и против.</w:t>
            </w:r>
          </w:p>
          <w:p w:rsidR="001411D0" w:rsidRPr="00057DFC" w:rsidRDefault="001411D0" w:rsidP="009666FE">
            <w:pPr>
              <w:pStyle w:val="a7"/>
              <w:spacing w:after="0" w:line="240" w:lineRule="auto"/>
              <w:rPr>
                <w:rFonts w:ascii="Times New Roman" w:hAnsi="Times New Roman"/>
                <w:sz w:val="28"/>
                <w:szCs w:val="28"/>
              </w:rPr>
            </w:pPr>
            <w:r>
              <w:rPr>
                <w:rFonts w:ascii="Times New Roman" w:hAnsi="Times New Roman"/>
                <w:sz w:val="28"/>
                <w:szCs w:val="28"/>
              </w:rPr>
              <w:t>Подготовка к практическим занятиям с использованием методических рекомендаций преподавателя.</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601"/>
        </w:trPr>
        <w:tc>
          <w:tcPr>
            <w:tcW w:w="4248" w:type="dxa"/>
            <w:vMerge w:val="restart"/>
          </w:tcPr>
          <w:p w:rsidR="001411D0" w:rsidRPr="00762687" w:rsidRDefault="001411D0" w:rsidP="000473D6">
            <w:pPr>
              <w:rPr>
                <w:b/>
                <w:sz w:val="28"/>
                <w:szCs w:val="28"/>
              </w:rPr>
            </w:pPr>
            <w:r>
              <w:rPr>
                <w:b/>
                <w:sz w:val="28"/>
              </w:rPr>
              <w:lastRenderedPageBreak/>
              <w:t>Раздел 5.Теплоснабжение, вентиляция и  газоснабжение зданий.</w:t>
            </w:r>
          </w:p>
        </w:tc>
        <w:tc>
          <w:tcPr>
            <w:tcW w:w="7959" w:type="dxa"/>
          </w:tcPr>
          <w:p w:rsidR="001411D0" w:rsidRDefault="001411D0" w:rsidP="002F310B">
            <w:pPr>
              <w:jc w:val="both"/>
              <w:rPr>
                <w:sz w:val="28"/>
              </w:rPr>
            </w:pPr>
            <w:r>
              <w:rPr>
                <w:sz w:val="28"/>
              </w:rPr>
              <w:t>21. Основы строительной теплотехники. Виды теплопередачи, теплопроводность строительных материалов, сопротивление теплопередаче ограждающих конструкций</w:t>
            </w:r>
            <w:r>
              <w:t xml:space="preserve">. </w:t>
            </w:r>
            <w:r>
              <w:rPr>
                <w:sz w:val="28"/>
              </w:rPr>
              <w:t>Общие принципы решения систем теплоснабжения. Тепловые сети, принцип работы тепловых сетей, котлы и котельные установки, ТЭЦ. Элементы сетей теплоснабжения, схемы, трассировка.</w:t>
            </w:r>
          </w:p>
          <w:p w:rsidR="001411D0" w:rsidRPr="002F310B" w:rsidRDefault="001411D0" w:rsidP="002F310B">
            <w:pPr>
              <w:jc w:val="both"/>
              <w:rPr>
                <w:sz w:val="28"/>
              </w:rPr>
            </w:pPr>
          </w:p>
        </w:tc>
        <w:tc>
          <w:tcPr>
            <w:tcW w:w="1353" w:type="dxa"/>
            <w:vMerge w:val="restart"/>
          </w:tcPr>
          <w:p w:rsidR="001411D0" w:rsidRPr="00240C29"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4D2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FD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F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FD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C6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tc>
        <w:tc>
          <w:tcPr>
            <w:tcW w:w="1370" w:type="dxa"/>
            <w:vMerge w:val="restart"/>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1-2</w:t>
            </w: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FD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5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2-3</w:t>
            </w:r>
          </w:p>
        </w:tc>
      </w:tr>
      <w:tr w:rsidR="001411D0" w:rsidRPr="00C21FE3" w:rsidTr="002F310B">
        <w:trPr>
          <w:trHeight w:val="312"/>
        </w:trPr>
        <w:tc>
          <w:tcPr>
            <w:tcW w:w="4248" w:type="dxa"/>
            <w:vMerge/>
          </w:tcPr>
          <w:p w:rsidR="001411D0" w:rsidRPr="00762687" w:rsidRDefault="001411D0" w:rsidP="000473D6">
            <w:pPr>
              <w:rPr>
                <w:b/>
                <w:sz w:val="28"/>
                <w:szCs w:val="28"/>
              </w:rPr>
            </w:pPr>
          </w:p>
        </w:tc>
        <w:tc>
          <w:tcPr>
            <w:tcW w:w="7959" w:type="dxa"/>
          </w:tcPr>
          <w:p w:rsidR="001411D0" w:rsidRPr="002F310B" w:rsidRDefault="001411D0" w:rsidP="002F310B">
            <w:pPr>
              <w:jc w:val="both"/>
              <w:rPr>
                <w:sz w:val="28"/>
              </w:rPr>
            </w:pPr>
            <w:r w:rsidRPr="002F310B">
              <w:rPr>
                <w:sz w:val="28"/>
                <w:szCs w:val="28"/>
              </w:rPr>
              <w:t xml:space="preserve">22. </w:t>
            </w:r>
            <w:r>
              <w:rPr>
                <w:sz w:val="28"/>
              </w:rPr>
              <w:t>Микроклимат помещений. Тепловой баланс и тепловой режим зданий и помещений.  Относительная влажность воздуха, температура точки росы, Определение параметров микроклимата помещений. Виды теплообмена и воздухообмена помещений, определение тепловых потерь зданиями. Тепловой баланс здания в теплый и холодный периода года.</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vMerge/>
          </w:tcPr>
          <w:p w:rsidR="001411D0" w:rsidRPr="00762687" w:rsidRDefault="001411D0" w:rsidP="000473D6">
            <w:pPr>
              <w:rPr>
                <w:b/>
                <w:sz w:val="28"/>
                <w:szCs w:val="28"/>
              </w:rPr>
            </w:pPr>
          </w:p>
        </w:tc>
        <w:tc>
          <w:tcPr>
            <w:tcW w:w="7959" w:type="dxa"/>
          </w:tcPr>
          <w:p w:rsidR="001411D0" w:rsidRPr="00762687" w:rsidRDefault="001411D0" w:rsidP="002F310B">
            <w:pPr>
              <w:ind w:left="432"/>
              <w:jc w:val="both"/>
              <w:rPr>
                <w:b/>
                <w:sz w:val="28"/>
                <w:szCs w:val="28"/>
              </w:rPr>
            </w:pPr>
            <w:r w:rsidRPr="00762687">
              <w:rPr>
                <w:b/>
                <w:sz w:val="28"/>
                <w:szCs w:val="28"/>
              </w:rPr>
              <w:t>Самостоятельная работа:</w:t>
            </w:r>
          </w:p>
          <w:p w:rsidR="001411D0" w:rsidRPr="00992925" w:rsidRDefault="001411D0" w:rsidP="00FD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(презентаций) по тематике:</w:t>
            </w:r>
          </w:p>
          <w:p w:rsidR="001411D0" w:rsidRDefault="001411D0" w:rsidP="00FD5C5D">
            <w:pPr>
              <w:numPr>
                <w:ilvl w:val="0"/>
                <w:numId w:val="30"/>
              </w:numPr>
              <w:jc w:val="both"/>
              <w:rPr>
                <w:sz w:val="28"/>
                <w:szCs w:val="28"/>
              </w:rPr>
            </w:pPr>
            <w:r w:rsidRPr="00FD5C5D">
              <w:rPr>
                <w:sz w:val="28"/>
                <w:szCs w:val="28"/>
              </w:rPr>
              <w:t xml:space="preserve">Переход ТЭЦ </w:t>
            </w:r>
            <w:r>
              <w:rPr>
                <w:sz w:val="28"/>
                <w:szCs w:val="28"/>
              </w:rPr>
              <w:t>г. Владивосток на сжиженный газ.</w:t>
            </w:r>
          </w:p>
          <w:p w:rsidR="001411D0" w:rsidRDefault="001411D0" w:rsidP="00FD5C5D">
            <w:pPr>
              <w:numPr>
                <w:ilvl w:val="0"/>
                <w:numId w:val="30"/>
              </w:numPr>
              <w:jc w:val="both"/>
              <w:rPr>
                <w:sz w:val="28"/>
                <w:szCs w:val="28"/>
              </w:rPr>
            </w:pPr>
            <w:r>
              <w:rPr>
                <w:sz w:val="28"/>
                <w:szCs w:val="28"/>
              </w:rPr>
              <w:t>Современные способы отопления.</w:t>
            </w:r>
          </w:p>
          <w:p w:rsidR="001411D0" w:rsidRPr="00FD5C5D" w:rsidRDefault="001411D0" w:rsidP="00FD5C5D">
            <w:pPr>
              <w:numPr>
                <w:ilvl w:val="0"/>
                <w:numId w:val="30"/>
              </w:numPr>
              <w:jc w:val="both"/>
              <w:rPr>
                <w:sz w:val="28"/>
                <w:szCs w:val="28"/>
              </w:rPr>
            </w:pPr>
            <w:r>
              <w:rPr>
                <w:sz w:val="28"/>
                <w:szCs w:val="28"/>
              </w:rPr>
              <w:t xml:space="preserve">Солнечные батарей, принцип работы.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vMerge/>
          </w:tcPr>
          <w:p w:rsidR="001411D0" w:rsidRPr="00762687" w:rsidRDefault="001411D0" w:rsidP="000473D6">
            <w:pPr>
              <w:rPr>
                <w:b/>
                <w:sz w:val="28"/>
                <w:szCs w:val="28"/>
              </w:rPr>
            </w:pPr>
          </w:p>
        </w:tc>
        <w:tc>
          <w:tcPr>
            <w:tcW w:w="7959" w:type="dxa"/>
          </w:tcPr>
          <w:p w:rsidR="001411D0" w:rsidRPr="002F310B" w:rsidRDefault="001411D0" w:rsidP="002F310B">
            <w:pPr>
              <w:jc w:val="both"/>
              <w:rPr>
                <w:sz w:val="28"/>
              </w:rPr>
            </w:pPr>
            <w:r w:rsidRPr="002F310B">
              <w:rPr>
                <w:sz w:val="28"/>
                <w:szCs w:val="28"/>
              </w:rPr>
              <w:t xml:space="preserve">23. </w:t>
            </w:r>
            <w:r>
              <w:rPr>
                <w:sz w:val="28"/>
              </w:rPr>
              <w:t xml:space="preserve">Отопительный сезон. Теплоносители, их параметры. Выбор отопительных приборов, их основные характеристики. Размещение, разводка и расстановка элементов отопительной системы в зданиях. Основы эксплуатации систем отопления зданий. </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vMerge/>
          </w:tcPr>
          <w:p w:rsidR="001411D0" w:rsidRPr="00762687" w:rsidRDefault="001411D0" w:rsidP="000473D6">
            <w:pPr>
              <w:rPr>
                <w:b/>
                <w:sz w:val="28"/>
                <w:szCs w:val="28"/>
              </w:rPr>
            </w:pPr>
          </w:p>
        </w:tc>
        <w:tc>
          <w:tcPr>
            <w:tcW w:w="7959" w:type="dxa"/>
          </w:tcPr>
          <w:p w:rsidR="001411D0" w:rsidRDefault="001411D0" w:rsidP="002F310B">
            <w:pPr>
              <w:jc w:val="both"/>
              <w:rPr>
                <w:sz w:val="28"/>
              </w:rPr>
            </w:pPr>
            <w:r>
              <w:rPr>
                <w:sz w:val="28"/>
                <w:szCs w:val="28"/>
              </w:rPr>
              <w:t xml:space="preserve">24. </w:t>
            </w:r>
            <w:r>
              <w:rPr>
                <w:sz w:val="28"/>
              </w:rPr>
              <w:t>Водяное отопление Преимущество водяного отопления, его эксплуатационные характеристики. Системы и схемы водяного отопления. Принцип расчета водяного отопления.</w:t>
            </w:r>
          </w:p>
          <w:p w:rsidR="001411D0" w:rsidRPr="002F310B" w:rsidRDefault="001411D0" w:rsidP="002F310B">
            <w:pPr>
              <w:jc w:val="both"/>
              <w:rPr>
                <w:sz w:val="28"/>
              </w:rPr>
            </w:pPr>
            <w:r>
              <w:rPr>
                <w:sz w:val="28"/>
              </w:rPr>
              <w:lastRenderedPageBreak/>
              <w:tab/>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vMerge/>
          </w:tcPr>
          <w:p w:rsidR="001411D0" w:rsidRPr="00762687" w:rsidRDefault="001411D0" w:rsidP="000473D6">
            <w:pPr>
              <w:rPr>
                <w:b/>
                <w:sz w:val="28"/>
                <w:szCs w:val="28"/>
              </w:rPr>
            </w:pPr>
          </w:p>
        </w:tc>
        <w:tc>
          <w:tcPr>
            <w:tcW w:w="7959" w:type="dxa"/>
          </w:tcPr>
          <w:p w:rsidR="001411D0" w:rsidRPr="00762687" w:rsidRDefault="001411D0" w:rsidP="002F310B">
            <w:pPr>
              <w:ind w:left="432"/>
              <w:jc w:val="both"/>
              <w:rPr>
                <w:b/>
                <w:sz w:val="28"/>
                <w:szCs w:val="28"/>
              </w:rPr>
            </w:pPr>
            <w:r w:rsidRPr="00762687">
              <w:rPr>
                <w:b/>
                <w:sz w:val="28"/>
                <w:szCs w:val="28"/>
              </w:rPr>
              <w:t>Самостоятельная работа:</w:t>
            </w:r>
          </w:p>
          <w:p w:rsidR="001411D0" w:rsidRPr="004E7F70" w:rsidRDefault="001411D0" w:rsidP="002F310B">
            <w:pPr>
              <w:jc w:val="both"/>
              <w:rPr>
                <w:sz w:val="28"/>
              </w:rPr>
            </w:pPr>
            <w:r>
              <w:rPr>
                <w:sz w:val="28"/>
              </w:rPr>
              <w:t>Изучение систем и схем водяного отопления, последовательности расчета системы водяного отопления.</w:t>
            </w:r>
          </w:p>
          <w:p w:rsidR="001411D0" w:rsidRPr="002F310B" w:rsidRDefault="001411D0" w:rsidP="002F310B">
            <w:pPr>
              <w:ind w:left="72" w:hanging="72"/>
              <w:jc w:val="both"/>
              <w:rPr>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vMerge/>
          </w:tcPr>
          <w:p w:rsidR="001411D0" w:rsidRPr="00762687" w:rsidRDefault="001411D0" w:rsidP="000473D6">
            <w:pPr>
              <w:rPr>
                <w:b/>
                <w:sz w:val="28"/>
                <w:szCs w:val="28"/>
              </w:rPr>
            </w:pPr>
          </w:p>
        </w:tc>
        <w:tc>
          <w:tcPr>
            <w:tcW w:w="7959" w:type="dxa"/>
          </w:tcPr>
          <w:p w:rsidR="001411D0" w:rsidRDefault="001411D0" w:rsidP="002F310B">
            <w:pPr>
              <w:jc w:val="both"/>
              <w:rPr>
                <w:sz w:val="28"/>
              </w:rPr>
            </w:pPr>
            <w:r>
              <w:rPr>
                <w:sz w:val="28"/>
                <w:szCs w:val="28"/>
              </w:rPr>
              <w:t xml:space="preserve">25. </w:t>
            </w:r>
            <w:r>
              <w:rPr>
                <w:sz w:val="28"/>
              </w:rPr>
              <w:t xml:space="preserve">Печное отопление, конструкция печей. Паровое отопление, системы и схемы, принцип действия. Алгоритм расчета системы парового отопления. </w:t>
            </w:r>
          </w:p>
          <w:p w:rsidR="001411D0" w:rsidRPr="002F310B" w:rsidRDefault="001411D0" w:rsidP="002F310B">
            <w:pPr>
              <w:ind w:left="72" w:hanging="72"/>
              <w:jc w:val="both"/>
              <w:rPr>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vMerge/>
          </w:tcPr>
          <w:p w:rsidR="001411D0" w:rsidRPr="00762687" w:rsidRDefault="001411D0" w:rsidP="000473D6">
            <w:pPr>
              <w:rPr>
                <w:b/>
                <w:sz w:val="28"/>
                <w:szCs w:val="28"/>
              </w:rPr>
            </w:pPr>
          </w:p>
        </w:tc>
        <w:tc>
          <w:tcPr>
            <w:tcW w:w="7959" w:type="dxa"/>
          </w:tcPr>
          <w:p w:rsidR="001411D0" w:rsidRPr="00762687" w:rsidRDefault="001411D0" w:rsidP="002F310B">
            <w:pPr>
              <w:ind w:left="432"/>
              <w:jc w:val="both"/>
              <w:rPr>
                <w:b/>
                <w:sz w:val="28"/>
                <w:szCs w:val="28"/>
              </w:rPr>
            </w:pPr>
            <w:r w:rsidRPr="00762687">
              <w:rPr>
                <w:b/>
                <w:sz w:val="28"/>
                <w:szCs w:val="28"/>
              </w:rPr>
              <w:t>Самостоятельная работа:</w:t>
            </w:r>
          </w:p>
          <w:p w:rsidR="001411D0" w:rsidRDefault="001411D0" w:rsidP="002F310B">
            <w:pPr>
              <w:jc w:val="both"/>
              <w:rPr>
                <w:sz w:val="28"/>
              </w:rPr>
            </w:pPr>
            <w:r>
              <w:rPr>
                <w:sz w:val="28"/>
              </w:rPr>
              <w:t xml:space="preserve">Изучение систем и схем парового и печного  отопления, последовательности расчета системы парового  отопления. Конструкция русской печи. </w:t>
            </w:r>
          </w:p>
          <w:p w:rsidR="001411D0" w:rsidRPr="002F310B" w:rsidRDefault="001411D0" w:rsidP="002F310B">
            <w:pPr>
              <w:ind w:left="72" w:hanging="72"/>
              <w:jc w:val="both"/>
              <w:rPr>
                <w:sz w:val="28"/>
                <w:szCs w:val="28"/>
              </w:rPr>
            </w:pP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tcPr>
          <w:p w:rsidR="001411D0" w:rsidRPr="00762687" w:rsidRDefault="001411D0" w:rsidP="000473D6">
            <w:pPr>
              <w:rPr>
                <w:b/>
                <w:sz w:val="28"/>
                <w:szCs w:val="28"/>
              </w:rPr>
            </w:pPr>
          </w:p>
        </w:tc>
        <w:tc>
          <w:tcPr>
            <w:tcW w:w="7959" w:type="dxa"/>
          </w:tcPr>
          <w:p w:rsidR="001411D0" w:rsidRPr="002F310B" w:rsidRDefault="001411D0" w:rsidP="002F310B">
            <w:pPr>
              <w:jc w:val="both"/>
              <w:rPr>
                <w:sz w:val="28"/>
              </w:rPr>
            </w:pPr>
            <w:r>
              <w:rPr>
                <w:sz w:val="28"/>
                <w:szCs w:val="28"/>
              </w:rPr>
              <w:t xml:space="preserve">26. </w:t>
            </w:r>
            <w:r>
              <w:rPr>
                <w:sz w:val="28"/>
              </w:rPr>
              <w:t>Вентиляция и кондиционирование воздуха. Виды и характеристики систем вентиляции. Схемы вентиляция и кондиционирование воздуха, их основные элементы. Санитарно-гигиенические основы вентиляции и кондиционирования воздуха.  Искусственная и естественная  вентиляция. Основы эксплуатации систем вентиляции.</w:t>
            </w:r>
          </w:p>
        </w:tc>
        <w:tc>
          <w:tcPr>
            <w:tcW w:w="1353" w:type="dxa"/>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tc>
        <w:tc>
          <w:tcPr>
            <w:tcW w:w="1370" w:type="dxa"/>
            <w:vMerge w:val="restart"/>
          </w:tcPr>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25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1-2</w:t>
            </w:r>
          </w:p>
        </w:tc>
      </w:tr>
      <w:tr w:rsidR="001411D0" w:rsidRPr="00C21FE3" w:rsidTr="000473D6">
        <w:trPr>
          <w:trHeight w:val="308"/>
        </w:trPr>
        <w:tc>
          <w:tcPr>
            <w:tcW w:w="4248" w:type="dxa"/>
          </w:tcPr>
          <w:p w:rsidR="001411D0" w:rsidRPr="00762687" w:rsidRDefault="001411D0" w:rsidP="000473D6">
            <w:pPr>
              <w:rPr>
                <w:b/>
                <w:sz w:val="28"/>
                <w:szCs w:val="28"/>
              </w:rPr>
            </w:pPr>
          </w:p>
        </w:tc>
        <w:tc>
          <w:tcPr>
            <w:tcW w:w="7959" w:type="dxa"/>
          </w:tcPr>
          <w:p w:rsidR="001411D0" w:rsidRPr="00762687" w:rsidRDefault="001411D0" w:rsidP="002F310B">
            <w:pPr>
              <w:ind w:left="432"/>
              <w:jc w:val="both"/>
              <w:rPr>
                <w:b/>
                <w:sz w:val="28"/>
                <w:szCs w:val="28"/>
              </w:rPr>
            </w:pPr>
            <w:r w:rsidRPr="00762687">
              <w:rPr>
                <w:b/>
                <w:sz w:val="28"/>
                <w:szCs w:val="28"/>
              </w:rPr>
              <w:t>Самостоятельная работа:</w:t>
            </w:r>
          </w:p>
          <w:p w:rsidR="001411D0" w:rsidRPr="00992925" w:rsidRDefault="001411D0" w:rsidP="007F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(презентаций) по тематике:</w:t>
            </w:r>
          </w:p>
          <w:p w:rsidR="001411D0" w:rsidRDefault="001411D0" w:rsidP="007F31A6">
            <w:pPr>
              <w:numPr>
                <w:ilvl w:val="0"/>
                <w:numId w:val="28"/>
              </w:numPr>
              <w:jc w:val="both"/>
              <w:rPr>
                <w:sz w:val="28"/>
                <w:szCs w:val="28"/>
              </w:rPr>
            </w:pPr>
            <w:r>
              <w:rPr>
                <w:sz w:val="28"/>
                <w:szCs w:val="28"/>
              </w:rPr>
              <w:t>Современные кондиционеры, принцип действия.</w:t>
            </w:r>
          </w:p>
          <w:p w:rsidR="001411D0" w:rsidRPr="002F310B" w:rsidRDefault="001411D0" w:rsidP="007F31A6">
            <w:pPr>
              <w:numPr>
                <w:ilvl w:val="0"/>
                <w:numId w:val="28"/>
              </w:numPr>
              <w:jc w:val="both"/>
              <w:rPr>
                <w:sz w:val="28"/>
                <w:szCs w:val="28"/>
              </w:rPr>
            </w:pPr>
            <w:r>
              <w:rPr>
                <w:sz w:val="28"/>
                <w:szCs w:val="28"/>
              </w:rPr>
              <w:t xml:space="preserve">Обработка воздуха в помещении и его влияние на человека. </w:t>
            </w:r>
          </w:p>
        </w:tc>
        <w:tc>
          <w:tcPr>
            <w:tcW w:w="1353" w:type="dxa"/>
          </w:tcPr>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308"/>
        </w:trPr>
        <w:tc>
          <w:tcPr>
            <w:tcW w:w="4248" w:type="dxa"/>
          </w:tcPr>
          <w:p w:rsidR="001411D0" w:rsidRPr="00762687" w:rsidRDefault="001411D0" w:rsidP="000473D6">
            <w:pPr>
              <w:rPr>
                <w:b/>
                <w:sz w:val="28"/>
                <w:szCs w:val="28"/>
              </w:rPr>
            </w:pPr>
          </w:p>
        </w:tc>
        <w:tc>
          <w:tcPr>
            <w:tcW w:w="7959" w:type="dxa"/>
          </w:tcPr>
          <w:p w:rsidR="001411D0" w:rsidRPr="002F310B" w:rsidRDefault="001411D0" w:rsidP="002F310B">
            <w:pPr>
              <w:jc w:val="both"/>
              <w:rPr>
                <w:sz w:val="28"/>
              </w:rPr>
            </w:pPr>
            <w:r>
              <w:rPr>
                <w:sz w:val="28"/>
              </w:rPr>
              <w:t xml:space="preserve">27. Газоснабжение зданий. Природные и искусственные газы. Эксплуатация газовых сетей. Классификация газопроводов. Схемы и системы газопроводов. Основы эксплуатации газовых сетей. Характеристика природных и искусственных газов. Схема разводки газовых сетей здания, оборудование, приборы и </w:t>
            </w:r>
            <w:r>
              <w:rPr>
                <w:sz w:val="28"/>
              </w:rPr>
              <w:lastRenderedPageBreak/>
              <w:t>арматура газовых сетей.</w:t>
            </w:r>
          </w:p>
        </w:tc>
        <w:tc>
          <w:tcPr>
            <w:tcW w:w="1353" w:type="dxa"/>
          </w:tcPr>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0473D6">
        <w:trPr>
          <w:trHeight w:val="896"/>
        </w:trPr>
        <w:tc>
          <w:tcPr>
            <w:tcW w:w="4248" w:type="dxa"/>
            <w:vMerge w:val="restart"/>
          </w:tcPr>
          <w:p w:rsidR="001411D0" w:rsidRPr="00762687" w:rsidRDefault="001411D0" w:rsidP="000473D6">
            <w:pPr>
              <w:spacing w:before="120" w:after="120"/>
              <w:rPr>
                <w:b/>
                <w:sz w:val="28"/>
                <w:szCs w:val="28"/>
              </w:rPr>
            </w:pPr>
            <w:r>
              <w:rPr>
                <w:b/>
                <w:sz w:val="28"/>
              </w:rPr>
              <w:lastRenderedPageBreak/>
              <w:t>Раздел 6. Инженерное оборудование строительных площадок.</w:t>
            </w:r>
          </w:p>
        </w:tc>
        <w:tc>
          <w:tcPr>
            <w:tcW w:w="7959" w:type="dxa"/>
          </w:tcPr>
          <w:p w:rsidR="001411D0" w:rsidRPr="000E33AB" w:rsidRDefault="001411D0" w:rsidP="000E33AB">
            <w:pPr>
              <w:jc w:val="both"/>
              <w:rPr>
                <w:sz w:val="28"/>
              </w:rPr>
            </w:pPr>
            <w:r>
              <w:rPr>
                <w:sz w:val="28"/>
              </w:rPr>
              <w:t>28. Организация и техническая подготовка строительных площадок. Выбор площадки для строительства, инженерно-экономические изыскания, разработка проектного задания и рабочей документации. Расчистка строительной площадки, подготовительные работы к ее застройке. Оценка существующего рельефа,  преобразование рельефа. Вертикальная планировка строительной площадки.</w:t>
            </w:r>
          </w:p>
        </w:tc>
        <w:tc>
          <w:tcPr>
            <w:tcW w:w="1353" w:type="dxa"/>
            <w:vMerge w:val="restart"/>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2</w:t>
            </w: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w:t>
            </w: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4</w:t>
            </w:r>
          </w:p>
        </w:tc>
        <w:tc>
          <w:tcPr>
            <w:tcW w:w="1370" w:type="dxa"/>
            <w:vMerge w:val="restart"/>
          </w:tcPr>
          <w:p w:rsidR="001411D0" w:rsidRPr="00240C29" w:rsidRDefault="001411D0" w:rsidP="00836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240C29">
              <w:rPr>
                <w:bCs/>
                <w:sz w:val="28"/>
                <w:szCs w:val="28"/>
              </w:rPr>
              <w:t>1-2</w:t>
            </w:r>
          </w:p>
        </w:tc>
      </w:tr>
      <w:tr w:rsidR="001411D0" w:rsidRPr="00C21FE3" w:rsidTr="000473D6">
        <w:trPr>
          <w:trHeight w:val="1499"/>
        </w:trPr>
        <w:tc>
          <w:tcPr>
            <w:tcW w:w="4248" w:type="dxa"/>
            <w:vMerge/>
          </w:tcPr>
          <w:p w:rsidR="001411D0" w:rsidRPr="00762687" w:rsidRDefault="001411D0" w:rsidP="000473D6">
            <w:pPr>
              <w:spacing w:before="120" w:after="120"/>
              <w:rPr>
                <w:sz w:val="28"/>
                <w:szCs w:val="28"/>
              </w:rPr>
            </w:pPr>
          </w:p>
        </w:tc>
        <w:tc>
          <w:tcPr>
            <w:tcW w:w="7959" w:type="dxa"/>
          </w:tcPr>
          <w:p w:rsidR="001411D0" w:rsidRPr="000E33AB" w:rsidRDefault="001411D0" w:rsidP="000E33AB">
            <w:pPr>
              <w:jc w:val="both"/>
              <w:rPr>
                <w:sz w:val="28"/>
                <w:szCs w:val="28"/>
              </w:rPr>
            </w:pPr>
            <w:r w:rsidRPr="000E33AB">
              <w:rPr>
                <w:sz w:val="28"/>
                <w:szCs w:val="28"/>
              </w:rPr>
              <w:t>29. Инженерное оборудование строительных площадок. Назначение и состав генерального плана. Внутриплощадочные дороги, складское хозяйство, временные здания и сооружения, их назначение, правила размещения. Организация водоснабжения, теплоснабжения и газоснабжения строительной площадки. Трассировка инженерных сетей, постоянных и временных, изображение на генплане элементов инженерных сетей.</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2F310B">
        <w:trPr>
          <w:trHeight w:val="904"/>
        </w:trPr>
        <w:tc>
          <w:tcPr>
            <w:tcW w:w="4248" w:type="dxa"/>
            <w:vMerge/>
          </w:tcPr>
          <w:p w:rsidR="001411D0" w:rsidRPr="00762687" w:rsidRDefault="001411D0" w:rsidP="000473D6">
            <w:pPr>
              <w:spacing w:before="120" w:after="120"/>
              <w:rPr>
                <w:sz w:val="28"/>
                <w:szCs w:val="28"/>
              </w:rPr>
            </w:pPr>
          </w:p>
        </w:tc>
        <w:tc>
          <w:tcPr>
            <w:tcW w:w="7959" w:type="dxa"/>
          </w:tcPr>
          <w:p w:rsidR="001411D0" w:rsidRPr="00762687" w:rsidRDefault="001411D0" w:rsidP="000473D6">
            <w:pPr>
              <w:ind w:left="432"/>
              <w:rPr>
                <w:b/>
                <w:sz w:val="28"/>
                <w:szCs w:val="28"/>
              </w:rPr>
            </w:pPr>
            <w:r w:rsidRPr="00762687">
              <w:rPr>
                <w:b/>
                <w:sz w:val="28"/>
                <w:szCs w:val="28"/>
              </w:rPr>
              <w:t>Самостоятельная работа</w:t>
            </w:r>
          </w:p>
          <w:p w:rsidR="001411D0" w:rsidRPr="00992925" w:rsidRDefault="001411D0" w:rsidP="000E3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Работа с основной и дополнительной литературой. Подготовка докладов (презентаций) по тематике:</w:t>
            </w:r>
          </w:p>
          <w:p w:rsidR="001411D0" w:rsidRDefault="001411D0" w:rsidP="000E33AB">
            <w:pPr>
              <w:numPr>
                <w:ilvl w:val="0"/>
                <w:numId w:val="29"/>
              </w:numPr>
              <w:jc w:val="both"/>
              <w:rPr>
                <w:sz w:val="28"/>
                <w:szCs w:val="28"/>
              </w:rPr>
            </w:pPr>
            <w:r>
              <w:rPr>
                <w:sz w:val="28"/>
                <w:szCs w:val="28"/>
              </w:rPr>
              <w:t>Проектно-изыскательские работы при выборе строительной площадки.</w:t>
            </w:r>
          </w:p>
          <w:p w:rsidR="001411D0" w:rsidRPr="00762687" w:rsidRDefault="001411D0" w:rsidP="000E33AB">
            <w:pPr>
              <w:numPr>
                <w:ilvl w:val="0"/>
                <w:numId w:val="29"/>
              </w:numPr>
              <w:jc w:val="both"/>
              <w:rPr>
                <w:sz w:val="28"/>
                <w:szCs w:val="28"/>
              </w:rPr>
            </w:pPr>
            <w:proofErr w:type="spellStart"/>
            <w:r>
              <w:rPr>
                <w:sz w:val="28"/>
                <w:szCs w:val="28"/>
              </w:rPr>
              <w:t>Стройгенплан</w:t>
            </w:r>
            <w:proofErr w:type="spellEnd"/>
            <w:r>
              <w:rPr>
                <w:sz w:val="28"/>
                <w:szCs w:val="28"/>
              </w:rPr>
              <w:t>, организация временного водоснабжения на стройплощадке.</w:t>
            </w:r>
          </w:p>
        </w:tc>
        <w:tc>
          <w:tcPr>
            <w:tcW w:w="1353"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c>
          <w:tcPr>
            <w:tcW w:w="1370" w:type="dxa"/>
            <w:vMerge/>
          </w:tcPr>
          <w:p w:rsidR="001411D0" w:rsidRPr="00240C29" w:rsidRDefault="001411D0" w:rsidP="0004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tc>
      </w:tr>
      <w:tr w:rsidR="001411D0" w:rsidRPr="00C21FE3" w:rsidTr="002F310B">
        <w:trPr>
          <w:trHeight w:val="343"/>
        </w:trPr>
        <w:tc>
          <w:tcPr>
            <w:tcW w:w="4248" w:type="dxa"/>
          </w:tcPr>
          <w:p w:rsidR="001411D0" w:rsidRPr="003627A2" w:rsidRDefault="001411D0" w:rsidP="000E3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3627A2">
              <w:rPr>
                <w:b/>
                <w:bCs/>
                <w:i/>
                <w:sz w:val="28"/>
                <w:szCs w:val="28"/>
              </w:rPr>
              <w:t>Итоговое задание</w:t>
            </w:r>
          </w:p>
        </w:tc>
        <w:tc>
          <w:tcPr>
            <w:tcW w:w="7959" w:type="dxa"/>
          </w:tcPr>
          <w:p w:rsidR="001411D0" w:rsidRDefault="001411D0" w:rsidP="000E3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1353" w:type="dxa"/>
          </w:tcPr>
          <w:p w:rsidR="001411D0" w:rsidRPr="00D61262" w:rsidRDefault="001411D0" w:rsidP="000E33AB">
            <w:pPr>
              <w:jc w:val="center"/>
              <w:rPr>
                <w:b/>
                <w:bCs/>
              </w:rPr>
            </w:pPr>
            <w:r w:rsidRPr="00D61262">
              <w:rPr>
                <w:b/>
                <w:bCs/>
              </w:rPr>
              <w:t>2</w:t>
            </w:r>
          </w:p>
        </w:tc>
        <w:tc>
          <w:tcPr>
            <w:tcW w:w="1370" w:type="dxa"/>
          </w:tcPr>
          <w:p w:rsidR="001411D0" w:rsidRPr="00D61262" w:rsidRDefault="001411D0" w:rsidP="000E3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1411D0" w:rsidRPr="00C21FE3" w:rsidTr="002F310B">
        <w:trPr>
          <w:trHeight w:val="343"/>
        </w:trPr>
        <w:tc>
          <w:tcPr>
            <w:tcW w:w="4248" w:type="dxa"/>
          </w:tcPr>
          <w:p w:rsidR="001411D0" w:rsidRPr="003627A2" w:rsidRDefault="001411D0" w:rsidP="000E3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8"/>
                <w:szCs w:val="28"/>
              </w:rPr>
            </w:pPr>
            <w:r w:rsidRPr="003627A2">
              <w:rPr>
                <w:b/>
                <w:bCs/>
                <w:i/>
                <w:sz w:val="28"/>
                <w:szCs w:val="28"/>
              </w:rPr>
              <w:t>ИТОГО:</w:t>
            </w:r>
          </w:p>
        </w:tc>
        <w:tc>
          <w:tcPr>
            <w:tcW w:w="7959" w:type="dxa"/>
          </w:tcPr>
          <w:p w:rsidR="001411D0" w:rsidRDefault="001411D0" w:rsidP="000E3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1353" w:type="dxa"/>
          </w:tcPr>
          <w:p w:rsidR="001411D0" w:rsidRPr="00D61262" w:rsidRDefault="001411D0" w:rsidP="000E33AB">
            <w:pPr>
              <w:jc w:val="center"/>
              <w:rPr>
                <w:b/>
                <w:bCs/>
              </w:rPr>
            </w:pPr>
            <w:r>
              <w:rPr>
                <w:b/>
                <w:bCs/>
              </w:rPr>
              <w:t>136</w:t>
            </w:r>
          </w:p>
        </w:tc>
        <w:tc>
          <w:tcPr>
            <w:tcW w:w="1370" w:type="dxa"/>
          </w:tcPr>
          <w:p w:rsidR="001411D0" w:rsidRPr="00D61262" w:rsidRDefault="001411D0" w:rsidP="000E3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bl>
    <w:p w:rsidR="001411D0" w:rsidRPr="00520393" w:rsidRDefault="001411D0" w:rsidP="00FC391B">
      <w:pPr>
        <w:rPr>
          <w:sz w:val="28"/>
          <w:szCs w:val="28"/>
        </w:rPr>
      </w:pP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16"/>
          <w:szCs w:val="16"/>
        </w:rPr>
      </w:pPr>
    </w:p>
    <w:p w:rsidR="001411D0" w:rsidRPr="009F35F5"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F35F5">
        <w:t>Для характеристики уровня освоения учебного материала испо</w:t>
      </w:r>
      <w:r>
        <w:t>льзуются следующие обозначения:</w:t>
      </w:r>
    </w:p>
    <w:p w:rsidR="001411D0" w:rsidRPr="009F35F5"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F35F5">
        <w:t>1</w:t>
      </w:r>
      <w:r>
        <w:t>.</w:t>
      </w:r>
      <w:r w:rsidRPr="009F35F5">
        <w:t> </w:t>
      </w:r>
      <w:r>
        <w:t>–</w:t>
      </w:r>
      <w:r w:rsidRPr="009F35F5">
        <w:t xml:space="preserve"> ознакомительный (узнавание ранее изученных объектов, свойств); </w:t>
      </w:r>
    </w:p>
    <w:p w:rsidR="001411D0" w:rsidRPr="009F35F5"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F35F5">
        <w:t>2</w:t>
      </w:r>
      <w:r>
        <w:t>.</w:t>
      </w:r>
      <w:r w:rsidRPr="009F35F5">
        <w:t> </w:t>
      </w:r>
      <w:r>
        <w:t>–</w:t>
      </w:r>
      <w:r w:rsidRPr="009F35F5">
        <w:t> репродуктивный (выполнение деятельности по образцу, инструкции или под руководством)</w:t>
      </w:r>
    </w:p>
    <w:p w:rsidR="001411D0" w:rsidRPr="009F35F5" w:rsidRDefault="001411D0" w:rsidP="00FC39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9F35F5">
        <w:t>3</w:t>
      </w:r>
      <w:r>
        <w:t>.</w:t>
      </w:r>
      <w:r w:rsidRPr="009F35F5">
        <w:t xml:space="preserve"> – продуктивный (планирование и самостоятельное выполнение деятельности, решение проблемных задач)</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1411D0" w:rsidRPr="005C1794" w:rsidSect="00ED38DF">
          <w:pgSz w:w="16840" w:h="11907" w:orient="landscape"/>
          <w:pgMar w:top="539" w:right="1134" w:bottom="360" w:left="992" w:header="709" w:footer="709" w:gutter="0"/>
          <w:cols w:space="720"/>
        </w:sectPr>
      </w:pPr>
    </w:p>
    <w:p w:rsidR="001411D0" w:rsidRPr="005C1794" w:rsidRDefault="001411D0" w:rsidP="00FC3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5C1794">
        <w:rPr>
          <w:b/>
          <w:caps/>
          <w:sz w:val="28"/>
          <w:szCs w:val="28"/>
        </w:rPr>
        <w:lastRenderedPageBreak/>
        <w:t>3. условия реализации</w:t>
      </w:r>
      <w:r>
        <w:rPr>
          <w:b/>
          <w:caps/>
          <w:sz w:val="28"/>
          <w:szCs w:val="28"/>
        </w:rPr>
        <w:t xml:space="preserve"> УЧЕБНОЙ </w:t>
      </w:r>
      <w:r w:rsidRPr="005C1794">
        <w:rPr>
          <w:b/>
          <w:caps/>
          <w:sz w:val="28"/>
          <w:szCs w:val="28"/>
        </w:rPr>
        <w:t>дисциплины</w:t>
      </w: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3.1. Требования к минимальному м</w:t>
      </w:r>
      <w:r w:rsidRPr="005C1794">
        <w:rPr>
          <w:b/>
          <w:bCs/>
          <w:sz w:val="28"/>
          <w:szCs w:val="28"/>
        </w:rPr>
        <w:t>атериально-техническо</w:t>
      </w:r>
      <w:r>
        <w:rPr>
          <w:b/>
          <w:bCs/>
          <w:sz w:val="28"/>
          <w:szCs w:val="28"/>
        </w:rPr>
        <w:t>му</w:t>
      </w:r>
      <w:r w:rsidRPr="005C1794">
        <w:rPr>
          <w:b/>
          <w:bCs/>
          <w:sz w:val="28"/>
          <w:szCs w:val="28"/>
        </w:rPr>
        <w:t xml:space="preserve"> обеспечени</w:t>
      </w:r>
      <w:r>
        <w:rPr>
          <w:b/>
          <w:bCs/>
          <w:sz w:val="28"/>
          <w:szCs w:val="28"/>
        </w:rPr>
        <w:t>ю</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p>
    <w:p w:rsidR="001411D0" w:rsidRPr="00AD530B"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sidRPr="00A7001E">
        <w:rPr>
          <w:sz w:val="28"/>
          <w:szCs w:val="28"/>
        </w:rPr>
        <w:t xml:space="preserve">Реализация </w:t>
      </w:r>
      <w:r>
        <w:rPr>
          <w:sz w:val="28"/>
          <w:szCs w:val="28"/>
        </w:rPr>
        <w:t xml:space="preserve">учебной </w:t>
      </w:r>
      <w:r w:rsidRPr="00A7001E">
        <w:rPr>
          <w:sz w:val="28"/>
          <w:szCs w:val="28"/>
        </w:rPr>
        <w:t xml:space="preserve">дисциплины требует наличия учебного кабинета </w:t>
      </w:r>
      <w:r w:rsidRPr="00AD530B">
        <w:rPr>
          <w:sz w:val="28"/>
        </w:rPr>
        <w:t>и лаборатории</w:t>
      </w:r>
      <w:r>
        <w:rPr>
          <w:sz w:val="28"/>
        </w:rPr>
        <w:t>.</w:t>
      </w:r>
      <w:r w:rsidRPr="00AD530B">
        <w:rPr>
          <w:sz w:val="28"/>
        </w:rPr>
        <w:t xml:space="preserve"> </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p>
    <w:p w:rsidR="001411D0" w:rsidRPr="00984939"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A20A8B">
        <w:rPr>
          <w:bCs/>
          <w:sz w:val="28"/>
          <w:szCs w:val="28"/>
        </w:rPr>
        <w:t xml:space="preserve">Оборудование учебного кабинета: </w:t>
      </w:r>
    </w:p>
    <w:p w:rsidR="001411D0" w:rsidRPr="00AD530B"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Cs/>
          <w:sz w:val="28"/>
          <w:szCs w:val="28"/>
        </w:rPr>
      </w:pPr>
      <w:r w:rsidRPr="00AD530B">
        <w:rPr>
          <w:bCs/>
          <w:sz w:val="28"/>
          <w:szCs w:val="28"/>
        </w:rPr>
        <w:t>- посадочные места по количеству обучающихся;</w:t>
      </w:r>
    </w:p>
    <w:p w:rsidR="001411D0" w:rsidRPr="00AD530B"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Cs/>
          <w:sz w:val="28"/>
          <w:szCs w:val="28"/>
        </w:rPr>
      </w:pPr>
      <w:r w:rsidRPr="00AD530B">
        <w:rPr>
          <w:bCs/>
          <w:sz w:val="28"/>
          <w:szCs w:val="28"/>
        </w:rPr>
        <w:t>- рабочее место п</w:t>
      </w:r>
      <w:r>
        <w:rPr>
          <w:bCs/>
          <w:sz w:val="28"/>
          <w:szCs w:val="28"/>
        </w:rPr>
        <w:t>реподавателя, оборудованное персональными компьютерами.</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Cs/>
          <w:sz w:val="28"/>
          <w:szCs w:val="28"/>
        </w:rPr>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Pr>
          <w:bCs/>
          <w:sz w:val="28"/>
          <w:szCs w:val="28"/>
        </w:rPr>
        <w:t>Технические средства обучения:</w:t>
      </w:r>
    </w:p>
    <w:p w:rsidR="001411D0" w:rsidRDefault="001411D0" w:rsidP="00FC391B">
      <w:pPr>
        <w:pStyle w:val="2"/>
        <w:spacing w:before="0" w:after="0"/>
        <w:ind w:firstLine="567"/>
        <w:jc w:val="center"/>
        <w:rPr>
          <w:rFonts w:ascii="Times New Roman" w:hAnsi="Times New Roman"/>
          <w:spacing w:val="4"/>
        </w:rPr>
      </w:pPr>
    </w:p>
    <w:p w:rsidR="001411D0" w:rsidRPr="008F758E" w:rsidRDefault="001411D0" w:rsidP="00FC391B">
      <w:pPr>
        <w:pStyle w:val="2"/>
        <w:spacing w:before="0" w:after="0"/>
        <w:ind w:firstLine="567"/>
        <w:jc w:val="center"/>
        <w:rPr>
          <w:rFonts w:ascii="Times New Roman" w:hAnsi="Times New Roman"/>
          <w:spacing w:val="4"/>
        </w:rPr>
      </w:pPr>
      <w:r w:rsidRPr="008F758E">
        <w:rPr>
          <w:rFonts w:ascii="Times New Roman" w:hAnsi="Times New Roman"/>
          <w:spacing w:val="4"/>
        </w:rPr>
        <w:t>Аппаратные средства</w:t>
      </w:r>
    </w:p>
    <w:p w:rsidR="001411D0" w:rsidRPr="00E356AE" w:rsidRDefault="001411D0" w:rsidP="00FC391B">
      <w:pPr>
        <w:widowControl w:val="0"/>
        <w:numPr>
          <w:ilvl w:val="0"/>
          <w:numId w:val="4"/>
        </w:numPr>
        <w:shd w:val="clear" w:color="auto" w:fill="FFFFFF"/>
        <w:tabs>
          <w:tab w:val="left" w:pos="531"/>
        </w:tabs>
        <w:autoSpaceDE w:val="0"/>
        <w:autoSpaceDN w:val="0"/>
        <w:adjustRightInd w:val="0"/>
        <w:ind w:left="531" w:firstLine="567"/>
        <w:rPr>
          <w:b/>
          <w:bCs/>
          <w:sz w:val="28"/>
          <w:szCs w:val="28"/>
        </w:rPr>
      </w:pPr>
      <w:r w:rsidRPr="00E356AE">
        <w:rPr>
          <w:b/>
          <w:bCs/>
          <w:spacing w:val="-1"/>
          <w:sz w:val="28"/>
          <w:szCs w:val="28"/>
        </w:rPr>
        <w:t xml:space="preserve">Компьютер </w:t>
      </w:r>
      <w:r w:rsidRPr="00E356AE">
        <w:rPr>
          <w:spacing w:val="-1"/>
          <w:sz w:val="28"/>
          <w:szCs w:val="28"/>
        </w:rPr>
        <w:t>— универсальное устройство обработки информации; основная конфигу</w:t>
      </w:r>
      <w:r w:rsidRPr="00E356AE">
        <w:rPr>
          <w:spacing w:val="-1"/>
          <w:sz w:val="28"/>
          <w:szCs w:val="28"/>
        </w:rPr>
        <w:softHyphen/>
      </w:r>
      <w:r w:rsidRPr="00E356AE">
        <w:rPr>
          <w:spacing w:val="1"/>
          <w:sz w:val="28"/>
          <w:szCs w:val="28"/>
        </w:rPr>
        <w:t>рация современного компьютера обеспечивает учащемуся мультимедиа-возможнос</w:t>
      </w:r>
      <w:r w:rsidRPr="00E356AE">
        <w:rPr>
          <w:spacing w:val="2"/>
          <w:sz w:val="28"/>
          <w:szCs w:val="28"/>
        </w:rPr>
        <w:t>ти: видеоизображение, качественный стереозвук в наушниках, речевой ввод с микрофона и др.</w:t>
      </w:r>
    </w:p>
    <w:p w:rsidR="001411D0" w:rsidRPr="008F758E" w:rsidRDefault="001411D0" w:rsidP="00FC391B">
      <w:pPr>
        <w:widowControl w:val="0"/>
        <w:numPr>
          <w:ilvl w:val="0"/>
          <w:numId w:val="4"/>
        </w:numPr>
        <w:shd w:val="clear" w:color="auto" w:fill="FFFFFF"/>
        <w:tabs>
          <w:tab w:val="left" w:pos="531"/>
        </w:tabs>
        <w:autoSpaceDE w:val="0"/>
        <w:autoSpaceDN w:val="0"/>
        <w:adjustRightInd w:val="0"/>
        <w:ind w:left="531" w:firstLine="567"/>
        <w:rPr>
          <w:sz w:val="28"/>
          <w:szCs w:val="28"/>
        </w:rPr>
      </w:pPr>
      <w:r w:rsidRPr="00E356AE">
        <w:rPr>
          <w:b/>
          <w:bCs/>
          <w:spacing w:val="2"/>
          <w:sz w:val="28"/>
          <w:szCs w:val="28"/>
        </w:rPr>
        <w:t xml:space="preserve">Проектор, </w:t>
      </w:r>
      <w:r w:rsidRPr="00E356AE">
        <w:rPr>
          <w:spacing w:val="2"/>
          <w:sz w:val="28"/>
          <w:szCs w:val="28"/>
        </w:rPr>
        <w:t>подсоединяемый к компьютеру, технологический элемент новой грамотности — радикально повышает: уровень на</w:t>
      </w:r>
      <w:r w:rsidRPr="00E356AE">
        <w:rPr>
          <w:spacing w:val="2"/>
          <w:sz w:val="28"/>
          <w:szCs w:val="28"/>
        </w:rPr>
        <w:softHyphen/>
      </w:r>
      <w:r w:rsidRPr="00E356AE">
        <w:rPr>
          <w:spacing w:val="-1"/>
          <w:sz w:val="28"/>
          <w:szCs w:val="28"/>
        </w:rPr>
        <w:t>глядности в работе учителя, возможность для студентов представлять результаты сво</w:t>
      </w:r>
      <w:r w:rsidRPr="00E356AE">
        <w:rPr>
          <w:spacing w:val="-1"/>
          <w:sz w:val="28"/>
          <w:szCs w:val="28"/>
        </w:rPr>
        <w:softHyphen/>
      </w:r>
      <w:r w:rsidRPr="00E356AE">
        <w:rPr>
          <w:spacing w:val="2"/>
          <w:sz w:val="28"/>
          <w:szCs w:val="28"/>
        </w:rPr>
        <w:t>ей работы всей группе, эффективность организационных и административных вы</w:t>
      </w:r>
      <w:r w:rsidRPr="00E356AE">
        <w:rPr>
          <w:spacing w:val="2"/>
          <w:sz w:val="28"/>
          <w:szCs w:val="28"/>
        </w:rPr>
        <w:softHyphen/>
      </w:r>
      <w:r w:rsidRPr="00E356AE">
        <w:rPr>
          <w:spacing w:val="-2"/>
          <w:sz w:val="28"/>
          <w:szCs w:val="28"/>
        </w:rPr>
        <w:t>ступлений.</w:t>
      </w:r>
    </w:p>
    <w:p w:rsidR="001411D0" w:rsidRPr="009941C5" w:rsidRDefault="001411D0" w:rsidP="00FC391B">
      <w:pPr>
        <w:widowControl w:val="0"/>
        <w:numPr>
          <w:ilvl w:val="0"/>
          <w:numId w:val="4"/>
        </w:numPr>
        <w:shd w:val="clear" w:color="auto" w:fill="FFFFFF"/>
        <w:tabs>
          <w:tab w:val="left" w:pos="531"/>
        </w:tabs>
        <w:autoSpaceDE w:val="0"/>
        <w:autoSpaceDN w:val="0"/>
        <w:adjustRightInd w:val="0"/>
        <w:ind w:left="531" w:firstLine="567"/>
        <w:rPr>
          <w:sz w:val="28"/>
          <w:szCs w:val="28"/>
        </w:rPr>
      </w:pPr>
      <w:r>
        <w:rPr>
          <w:b/>
          <w:bCs/>
          <w:spacing w:val="2"/>
          <w:sz w:val="28"/>
          <w:szCs w:val="28"/>
        </w:rPr>
        <w:t xml:space="preserve">Интерактивная доска – </w:t>
      </w:r>
      <w:r w:rsidRPr="009941C5">
        <w:rPr>
          <w:bCs/>
          <w:spacing w:val="2"/>
          <w:sz w:val="28"/>
          <w:szCs w:val="28"/>
        </w:rPr>
        <w:t>позволяет выводить с компьютера информацию</w:t>
      </w:r>
      <w:r>
        <w:rPr>
          <w:bCs/>
          <w:spacing w:val="2"/>
          <w:sz w:val="28"/>
          <w:szCs w:val="28"/>
        </w:rPr>
        <w:t>,</w:t>
      </w:r>
      <w:r w:rsidRPr="009941C5">
        <w:rPr>
          <w:bCs/>
          <w:spacing w:val="2"/>
          <w:sz w:val="28"/>
          <w:szCs w:val="28"/>
        </w:rPr>
        <w:t xml:space="preserve"> </w:t>
      </w:r>
      <w:r w:rsidRPr="00E356AE">
        <w:rPr>
          <w:sz w:val="28"/>
          <w:szCs w:val="28"/>
        </w:rPr>
        <w:t xml:space="preserve">созданную </w:t>
      </w:r>
      <w:r w:rsidRPr="00E356AE">
        <w:rPr>
          <w:spacing w:val="2"/>
          <w:sz w:val="28"/>
          <w:szCs w:val="28"/>
        </w:rPr>
        <w:t>студентом или преподавателем</w:t>
      </w:r>
      <w:r>
        <w:rPr>
          <w:spacing w:val="2"/>
          <w:sz w:val="28"/>
          <w:szCs w:val="28"/>
        </w:rPr>
        <w:t xml:space="preserve"> по тему учебной дисциплины. </w:t>
      </w:r>
    </w:p>
    <w:p w:rsidR="001411D0" w:rsidRPr="009941C5" w:rsidRDefault="001411D0" w:rsidP="00FC391B">
      <w:pPr>
        <w:widowControl w:val="0"/>
        <w:numPr>
          <w:ilvl w:val="0"/>
          <w:numId w:val="4"/>
        </w:numPr>
        <w:shd w:val="clear" w:color="auto" w:fill="FFFFFF"/>
        <w:tabs>
          <w:tab w:val="left" w:pos="539"/>
        </w:tabs>
        <w:autoSpaceDE w:val="0"/>
        <w:autoSpaceDN w:val="0"/>
        <w:adjustRightInd w:val="0"/>
        <w:ind w:left="531" w:firstLine="567"/>
        <w:rPr>
          <w:sz w:val="28"/>
          <w:szCs w:val="28"/>
        </w:rPr>
      </w:pPr>
      <w:r w:rsidRPr="00E356AE">
        <w:rPr>
          <w:b/>
          <w:bCs/>
          <w:sz w:val="28"/>
          <w:szCs w:val="28"/>
        </w:rPr>
        <w:t xml:space="preserve">Принтер </w:t>
      </w:r>
      <w:r w:rsidRPr="00E356AE">
        <w:rPr>
          <w:sz w:val="28"/>
          <w:szCs w:val="28"/>
        </w:rPr>
        <w:t xml:space="preserve">— позволяет фиксировать на бумаге информацию, найденную и созданную </w:t>
      </w:r>
      <w:r w:rsidRPr="00E356AE">
        <w:rPr>
          <w:spacing w:val="2"/>
          <w:sz w:val="28"/>
          <w:szCs w:val="28"/>
        </w:rPr>
        <w:t xml:space="preserve">студентом или преподавателем. </w:t>
      </w:r>
    </w:p>
    <w:p w:rsidR="001411D0" w:rsidRPr="008F758E" w:rsidRDefault="001411D0" w:rsidP="00FC391B">
      <w:pPr>
        <w:widowControl w:val="0"/>
        <w:numPr>
          <w:ilvl w:val="0"/>
          <w:numId w:val="4"/>
        </w:numPr>
        <w:shd w:val="clear" w:color="auto" w:fill="FFFFFF"/>
        <w:tabs>
          <w:tab w:val="left" w:pos="539"/>
        </w:tabs>
        <w:autoSpaceDE w:val="0"/>
        <w:autoSpaceDN w:val="0"/>
        <w:adjustRightInd w:val="0"/>
        <w:ind w:left="531" w:firstLine="567"/>
        <w:rPr>
          <w:sz w:val="28"/>
          <w:szCs w:val="28"/>
        </w:rPr>
      </w:pPr>
      <w:r w:rsidRPr="00E356AE">
        <w:rPr>
          <w:b/>
          <w:sz w:val="28"/>
          <w:szCs w:val="28"/>
        </w:rPr>
        <w:t>Устройства вывода звуковой информации</w:t>
      </w:r>
      <w:r w:rsidRPr="00E356AE">
        <w:rPr>
          <w:b/>
          <w:bCs/>
          <w:spacing w:val="5"/>
          <w:w w:val="92"/>
          <w:sz w:val="28"/>
          <w:szCs w:val="28"/>
        </w:rPr>
        <w:t xml:space="preserve"> </w:t>
      </w:r>
      <w:r w:rsidRPr="00E356AE">
        <w:rPr>
          <w:spacing w:val="5"/>
          <w:w w:val="92"/>
          <w:sz w:val="28"/>
          <w:szCs w:val="28"/>
        </w:rPr>
        <w:t xml:space="preserve">— </w:t>
      </w:r>
      <w:r>
        <w:rPr>
          <w:spacing w:val="5"/>
          <w:w w:val="92"/>
          <w:sz w:val="28"/>
          <w:szCs w:val="28"/>
        </w:rPr>
        <w:t xml:space="preserve">колонки </w:t>
      </w:r>
      <w:r w:rsidRPr="00E356AE">
        <w:rPr>
          <w:spacing w:val="1"/>
          <w:sz w:val="28"/>
          <w:szCs w:val="28"/>
        </w:rPr>
        <w:t>для озвучи</w:t>
      </w:r>
      <w:r w:rsidRPr="00E356AE">
        <w:rPr>
          <w:spacing w:val="1"/>
          <w:sz w:val="28"/>
          <w:szCs w:val="28"/>
        </w:rPr>
        <w:softHyphen/>
      </w:r>
      <w:r w:rsidRPr="00E356AE">
        <w:rPr>
          <w:spacing w:val="2"/>
          <w:sz w:val="28"/>
          <w:szCs w:val="28"/>
        </w:rPr>
        <w:t>вания всего класса</w:t>
      </w:r>
      <w:r>
        <w:rPr>
          <w:spacing w:val="2"/>
          <w:sz w:val="28"/>
          <w:szCs w:val="28"/>
        </w:rPr>
        <w:t xml:space="preserve"> и </w:t>
      </w:r>
      <w:r w:rsidRPr="00E356AE">
        <w:rPr>
          <w:spacing w:val="5"/>
          <w:w w:val="92"/>
          <w:sz w:val="28"/>
          <w:szCs w:val="28"/>
        </w:rPr>
        <w:t xml:space="preserve">наушники для индивидуальной работы </w:t>
      </w:r>
      <w:r>
        <w:rPr>
          <w:spacing w:val="1"/>
          <w:sz w:val="28"/>
          <w:szCs w:val="28"/>
        </w:rPr>
        <w:t xml:space="preserve">со звуковой информацией. </w:t>
      </w:r>
      <w:r w:rsidRPr="00E356AE">
        <w:rPr>
          <w:spacing w:val="1"/>
          <w:sz w:val="28"/>
          <w:szCs w:val="28"/>
        </w:rPr>
        <w:t xml:space="preserve"> </w:t>
      </w:r>
    </w:p>
    <w:p w:rsidR="001411D0" w:rsidRPr="00E356AE" w:rsidRDefault="001411D0" w:rsidP="00FC391B">
      <w:pPr>
        <w:widowControl w:val="0"/>
        <w:numPr>
          <w:ilvl w:val="0"/>
          <w:numId w:val="5"/>
        </w:numPr>
        <w:shd w:val="clear" w:color="auto" w:fill="FFFFFF"/>
        <w:tabs>
          <w:tab w:val="left" w:pos="539"/>
        </w:tabs>
        <w:autoSpaceDE w:val="0"/>
        <w:autoSpaceDN w:val="0"/>
        <w:adjustRightInd w:val="0"/>
        <w:ind w:left="539" w:firstLine="567"/>
        <w:rPr>
          <w:sz w:val="28"/>
          <w:szCs w:val="28"/>
        </w:rPr>
      </w:pPr>
      <w:r w:rsidRPr="00E356AE">
        <w:rPr>
          <w:b/>
          <w:sz w:val="28"/>
          <w:szCs w:val="28"/>
        </w:rPr>
        <w:t>Устройства для ручного ввода текстовой информации и манипулирования экранными объектами</w:t>
      </w:r>
      <w:r w:rsidRPr="00E356AE">
        <w:rPr>
          <w:b/>
          <w:bCs/>
          <w:spacing w:val="-2"/>
          <w:sz w:val="28"/>
          <w:szCs w:val="28"/>
        </w:rPr>
        <w:t xml:space="preserve"> </w:t>
      </w:r>
      <w:r w:rsidRPr="00E356AE">
        <w:rPr>
          <w:spacing w:val="-2"/>
          <w:sz w:val="28"/>
          <w:szCs w:val="28"/>
        </w:rPr>
        <w:t>— клавиатура и мышь (и разнообразные устройства аналогичного назначе</w:t>
      </w:r>
      <w:r w:rsidRPr="00E356AE">
        <w:rPr>
          <w:spacing w:val="2"/>
          <w:sz w:val="28"/>
          <w:szCs w:val="28"/>
        </w:rPr>
        <w:t xml:space="preserve">ния). </w:t>
      </w:r>
    </w:p>
    <w:p w:rsidR="001411D0" w:rsidRDefault="001411D0" w:rsidP="00FC391B">
      <w:pPr>
        <w:widowControl w:val="0"/>
        <w:numPr>
          <w:ilvl w:val="0"/>
          <w:numId w:val="5"/>
        </w:numPr>
        <w:shd w:val="clear" w:color="auto" w:fill="FFFFFF"/>
        <w:tabs>
          <w:tab w:val="left" w:pos="539"/>
        </w:tabs>
        <w:autoSpaceDE w:val="0"/>
        <w:autoSpaceDN w:val="0"/>
        <w:adjustRightInd w:val="0"/>
        <w:ind w:left="539" w:firstLine="567"/>
        <w:rPr>
          <w:sz w:val="28"/>
          <w:szCs w:val="28"/>
        </w:rPr>
      </w:pPr>
      <w:r w:rsidRPr="00E356AE">
        <w:rPr>
          <w:b/>
          <w:sz w:val="28"/>
          <w:szCs w:val="28"/>
        </w:rPr>
        <w:t>Устройства для записи (ввода) визуальной и звуковой информации:</w:t>
      </w:r>
      <w:r>
        <w:rPr>
          <w:sz w:val="28"/>
          <w:szCs w:val="28"/>
        </w:rPr>
        <w:t xml:space="preserve"> сканер; фотоаппа</w:t>
      </w:r>
      <w:r>
        <w:rPr>
          <w:sz w:val="28"/>
          <w:szCs w:val="28"/>
        </w:rPr>
        <w:softHyphen/>
        <w:t xml:space="preserve">рат. </w:t>
      </w:r>
    </w:p>
    <w:p w:rsidR="001411D0" w:rsidRPr="00E356AE" w:rsidRDefault="001411D0" w:rsidP="00FC391B">
      <w:pPr>
        <w:ind w:firstLine="284"/>
        <w:rPr>
          <w:bCs/>
          <w:sz w:val="28"/>
          <w:szCs w:val="28"/>
        </w:rPr>
      </w:pPr>
      <w:r>
        <w:br w:type="page"/>
      </w:r>
      <w:r w:rsidRPr="00E356AE">
        <w:rPr>
          <w:bCs/>
          <w:sz w:val="28"/>
          <w:szCs w:val="28"/>
        </w:rPr>
        <w:lastRenderedPageBreak/>
        <w:t xml:space="preserve">. </w:t>
      </w:r>
    </w:p>
    <w:p w:rsidR="001411D0" w:rsidRPr="005C179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1411D0" w:rsidRDefault="001411D0" w:rsidP="00FC3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1411D0" w:rsidRPr="009B2674" w:rsidRDefault="001411D0" w:rsidP="00FC3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9B2674">
        <w:rPr>
          <w:b/>
          <w:sz w:val="28"/>
          <w:szCs w:val="28"/>
        </w:rPr>
        <w:t>3.2. Информационное обеспечение обучения</w:t>
      </w:r>
    </w:p>
    <w:p w:rsidR="001411D0" w:rsidRPr="009B2674"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9B2674">
        <w:rPr>
          <w:b/>
          <w:bCs/>
          <w:sz w:val="28"/>
          <w:szCs w:val="28"/>
        </w:rPr>
        <w:t>Перечень рекомендуемых учебных изданий, Интернет-ресурсов, дополнительной литературы</w:t>
      </w: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1411D0" w:rsidRPr="00C90ED2"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C90ED2">
        <w:rPr>
          <w:b/>
          <w:bCs/>
          <w:sz w:val="28"/>
          <w:szCs w:val="28"/>
        </w:rPr>
        <w:t>Основные источники:</w:t>
      </w:r>
    </w:p>
    <w:p w:rsidR="001411D0" w:rsidRPr="00B51C3F"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1411D0" w:rsidRDefault="001411D0" w:rsidP="00AA3AAC">
      <w:pPr>
        <w:numPr>
          <w:ilvl w:val="0"/>
          <w:numId w:val="3"/>
        </w:numPr>
        <w:spacing w:line="276" w:lineRule="auto"/>
        <w:ind w:left="480"/>
        <w:jc w:val="both"/>
        <w:rPr>
          <w:sz w:val="28"/>
          <w:szCs w:val="28"/>
        </w:rPr>
      </w:pPr>
      <w:proofErr w:type="spellStart"/>
      <w:r>
        <w:rPr>
          <w:sz w:val="28"/>
          <w:szCs w:val="28"/>
        </w:rPr>
        <w:t>Байербах</w:t>
      </w:r>
      <w:proofErr w:type="spellEnd"/>
      <w:r>
        <w:rPr>
          <w:sz w:val="28"/>
          <w:szCs w:val="28"/>
        </w:rPr>
        <w:t xml:space="preserve"> В.А. Инженерные сети, подготовка территории и зданий, Ростов-на-Дону, 2008г.</w:t>
      </w:r>
    </w:p>
    <w:p w:rsidR="001411D0" w:rsidRDefault="001411D0" w:rsidP="00AA3AAC">
      <w:pPr>
        <w:numPr>
          <w:ilvl w:val="0"/>
          <w:numId w:val="3"/>
        </w:numPr>
        <w:spacing w:line="276" w:lineRule="auto"/>
        <w:ind w:left="480"/>
        <w:jc w:val="both"/>
        <w:rPr>
          <w:sz w:val="28"/>
          <w:szCs w:val="28"/>
        </w:rPr>
      </w:pPr>
      <w:r>
        <w:rPr>
          <w:sz w:val="28"/>
          <w:szCs w:val="28"/>
        </w:rPr>
        <w:t>Николаевская И.А. Инженерные сети, и оборудование территории, зданий и строительных площадок, «Академия, М, 2008г.</w:t>
      </w:r>
    </w:p>
    <w:p w:rsidR="001411D0" w:rsidRDefault="001411D0" w:rsidP="00AA3AAC">
      <w:pPr>
        <w:numPr>
          <w:ilvl w:val="0"/>
          <w:numId w:val="3"/>
        </w:numPr>
        <w:spacing w:line="276" w:lineRule="auto"/>
        <w:ind w:left="480"/>
        <w:jc w:val="both"/>
        <w:rPr>
          <w:sz w:val="28"/>
          <w:szCs w:val="28"/>
        </w:rPr>
      </w:pPr>
      <w:r>
        <w:rPr>
          <w:sz w:val="28"/>
          <w:szCs w:val="28"/>
        </w:rPr>
        <w:t>Богуславский Л.Д. Санитарно-техническое устройств</w:t>
      </w:r>
      <w:r w:rsidR="00CD786D">
        <w:rPr>
          <w:sz w:val="28"/>
          <w:szCs w:val="28"/>
        </w:rPr>
        <w:t xml:space="preserve">о зданий, М, Высшая </w:t>
      </w:r>
      <w:proofErr w:type="gramStart"/>
      <w:r w:rsidR="00CD786D">
        <w:rPr>
          <w:sz w:val="28"/>
          <w:szCs w:val="28"/>
        </w:rPr>
        <w:t>школа,  2010</w:t>
      </w:r>
      <w:proofErr w:type="gramEnd"/>
      <w:r>
        <w:rPr>
          <w:sz w:val="28"/>
          <w:szCs w:val="28"/>
        </w:rPr>
        <w:t>г.</w:t>
      </w:r>
    </w:p>
    <w:p w:rsidR="001411D0" w:rsidRDefault="001411D0" w:rsidP="00AA3AAC">
      <w:pPr>
        <w:numPr>
          <w:ilvl w:val="0"/>
          <w:numId w:val="3"/>
        </w:numPr>
        <w:spacing w:line="276" w:lineRule="auto"/>
        <w:ind w:left="480"/>
        <w:jc w:val="both"/>
        <w:rPr>
          <w:sz w:val="28"/>
          <w:szCs w:val="28"/>
        </w:rPr>
      </w:pPr>
      <w:proofErr w:type="spellStart"/>
      <w:r>
        <w:rPr>
          <w:sz w:val="28"/>
          <w:szCs w:val="28"/>
        </w:rPr>
        <w:t>Сканави</w:t>
      </w:r>
      <w:proofErr w:type="spellEnd"/>
      <w:r>
        <w:rPr>
          <w:sz w:val="28"/>
          <w:szCs w:val="28"/>
        </w:rPr>
        <w:t xml:space="preserve"> А.И. </w:t>
      </w:r>
      <w:r w:rsidR="00CD786D">
        <w:rPr>
          <w:sz w:val="28"/>
          <w:szCs w:val="28"/>
        </w:rPr>
        <w:t xml:space="preserve">Отопление, </w:t>
      </w:r>
      <w:proofErr w:type="spellStart"/>
      <w:r w:rsidR="00CD786D">
        <w:rPr>
          <w:sz w:val="28"/>
          <w:szCs w:val="28"/>
        </w:rPr>
        <w:t>Стройиздат</w:t>
      </w:r>
      <w:proofErr w:type="spellEnd"/>
      <w:r w:rsidR="00CD786D">
        <w:rPr>
          <w:sz w:val="28"/>
          <w:szCs w:val="28"/>
        </w:rPr>
        <w:t>, М., 201</w:t>
      </w:r>
      <w:r>
        <w:rPr>
          <w:sz w:val="28"/>
          <w:szCs w:val="28"/>
        </w:rPr>
        <w:t>5г.</w:t>
      </w:r>
    </w:p>
    <w:p w:rsidR="001411D0" w:rsidRDefault="001411D0" w:rsidP="00AA3AAC">
      <w:pPr>
        <w:numPr>
          <w:ilvl w:val="0"/>
          <w:numId w:val="3"/>
        </w:numPr>
        <w:spacing w:line="276" w:lineRule="auto"/>
        <w:ind w:left="480"/>
        <w:jc w:val="both"/>
        <w:rPr>
          <w:sz w:val="28"/>
          <w:szCs w:val="28"/>
        </w:rPr>
      </w:pPr>
      <w:r>
        <w:rPr>
          <w:sz w:val="28"/>
          <w:szCs w:val="28"/>
        </w:rPr>
        <w:t>Варфоломеев Ю.М. Отоплен</w:t>
      </w:r>
      <w:r w:rsidR="00CD786D">
        <w:rPr>
          <w:sz w:val="28"/>
          <w:szCs w:val="28"/>
        </w:rPr>
        <w:t>ие и тепловые сети, Инфра-М, 2013</w:t>
      </w:r>
      <w:r>
        <w:rPr>
          <w:sz w:val="28"/>
          <w:szCs w:val="28"/>
        </w:rPr>
        <w:t xml:space="preserve">г. </w:t>
      </w:r>
    </w:p>
    <w:p w:rsidR="001411D0" w:rsidRDefault="001411D0" w:rsidP="00AA3AAC">
      <w:pPr>
        <w:numPr>
          <w:ilvl w:val="0"/>
          <w:numId w:val="3"/>
        </w:numPr>
        <w:spacing w:line="276" w:lineRule="auto"/>
        <w:ind w:left="480"/>
        <w:jc w:val="both"/>
        <w:rPr>
          <w:sz w:val="28"/>
          <w:szCs w:val="28"/>
        </w:rPr>
      </w:pPr>
      <w:proofErr w:type="spellStart"/>
      <w:r>
        <w:rPr>
          <w:sz w:val="28"/>
          <w:szCs w:val="28"/>
        </w:rPr>
        <w:t>Горлопанова</w:t>
      </w:r>
      <w:proofErr w:type="spellEnd"/>
      <w:r>
        <w:rPr>
          <w:sz w:val="28"/>
          <w:szCs w:val="28"/>
        </w:rPr>
        <w:t xml:space="preserve"> Л.А. Инженерные сети, подготовка территории и зданий, Академия, М., 2012г.</w:t>
      </w:r>
    </w:p>
    <w:p w:rsidR="001411D0" w:rsidRPr="009B2674" w:rsidRDefault="001411D0" w:rsidP="00AA3AAC">
      <w:pPr>
        <w:numPr>
          <w:ilvl w:val="0"/>
          <w:numId w:val="3"/>
        </w:numPr>
        <w:spacing w:line="276" w:lineRule="auto"/>
        <w:ind w:left="480"/>
        <w:jc w:val="both"/>
        <w:rPr>
          <w:sz w:val="28"/>
          <w:szCs w:val="28"/>
        </w:rPr>
      </w:pPr>
      <w:proofErr w:type="spellStart"/>
      <w:r>
        <w:rPr>
          <w:sz w:val="28"/>
          <w:szCs w:val="28"/>
        </w:rPr>
        <w:t>Жмаков</w:t>
      </w:r>
      <w:proofErr w:type="spellEnd"/>
      <w:r>
        <w:rPr>
          <w:sz w:val="28"/>
          <w:szCs w:val="28"/>
        </w:rPr>
        <w:t xml:space="preserve"> Г.Н. Эксплуатация оборудования и систем водоснабжения и водоотведения, Инфра-М, 2011г.</w:t>
      </w:r>
    </w:p>
    <w:p w:rsidR="001411D0" w:rsidRDefault="001411D0" w:rsidP="00FC391B">
      <w:pPr>
        <w:ind w:left="720"/>
        <w:jc w:val="center"/>
        <w:rPr>
          <w:sz w:val="28"/>
          <w:szCs w:val="28"/>
        </w:rPr>
      </w:pPr>
    </w:p>
    <w:p w:rsidR="001411D0" w:rsidRPr="00BA15EE" w:rsidRDefault="001411D0" w:rsidP="00FC391B">
      <w:pPr>
        <w:spacing w:before="40" w:after="40"/>
        <w:ind w:left="720"/>
        <w:rPr>
          <w:sz w:val="28"/>
          <w:szCs w:val="28"/>
        </w:rPr>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C90ED2">
        <w:rPr>
          <w:b/>
          <w:bCs/>
          <w:sz w:val="28"/>
          <w:szCs w:val="28"/>
        </w:rPr>
        <w:t>Дополнительные источники:</w:t>
      </w:r>
    </w:p>
    <w:p w:rsidR="001411D0" w:rsidRPr="00C90ED2"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1411D0" w:rsidRPr="0077319B" w:rsidRDefault="001411D0" w:rsidP="0025472F">
      <w:pPr>
        <w:numPr>
          <w:ilvl w:val="0"/>
          <w:numId w:val="15"/>
        </w:numPr>
        <w:spacing w:line="360" w:lineRule="auto"/>
        <w:jc w:val="both"/>
        <w:rPr>
          <w:sz w:val="28"/>
          <w:szCs w:val="28"/>
        </w:rPr>
      </w:pPr>
      <w:r>
        <w:rPr>
          <w:color w:val="000000"/>
          <w:sz w:val="28"/>
          <w:szCs w:val="28"/>
        </w:rPr>
        <w:t xml:space="preserve">Орлов К.С. Материалы и изделия для санитарно-технических устройств и систем обеспечения </w:t>
      </w:r>
      <w:r w:rsidR="00CD786D">
        <w:rPr>
          <w:color w:val="000000"/>
          <w:sz w:val="28"/>
          <w:szCs w:val="28"/>
        </w:rPr>
        <w:t>микроклимата, Академия, М., 2014</w:t>
      </w:r>
      <w:r>
        <w:rPr>
          <w:color w:val="000000"/>
          <w:sz w:val="28"/>
          <w:szCs w:val="28"/>
        </w:rPr>
        <w:t>г.</w:t>
      </w:r>
    </w:p>
    <w:p w:rsidR="001411D0" w:rsidRPr="0077319B" w:rsidRDefault="001411D0" w:rsidP="0025472F">
      <w:pPr>
        <w:numPr>
          <w:ilvl w:val="0"/>
          <w:numId w:val="15"/>
        </w:numPr>
        <w:spacing w:line="360" w:lineRule="auto"/>
        <w:jc w:val="both"/>
        <w:rPr>
          <w:sz w:val="28"/>
          <w:szCs w:val="28"/>
        </w:rPr>
      </w:pPr>
      <w:r>
        <w:rPr>
          <w:color w:val="000000"/>
          <w:sz w:val="28"/>
          <w:szCs w:val="28"/>
        </w:rPr>
        <w:t>Смирнова Л.Н. Бытовые очистите</w:t>
      </w:r>
      <w:r w:rsidR="00CD786D">
        <w:rPr>
          <w:color w:val="000000"/>
          <w:sz w:val="28"/>
          <w:szCs w:val="28"/>
        </w:rPr>
        <w:t>льные сооружения, Вече, М., 2012</w:t>
      </w:r>
      <w:bookmarkStart w:id="0" w:name="_GoBack"/>
      <w:bookmarkEnd w:id="0"/>
      <w:r>
        <w:rPr>
          <w:color w:val="000000"/>
          <w:sz w:val="28"/>
          <w:szCs w:val="28"/>
        </w:rPr>
        <w:t>г.</w:t>
      </w:r>
    </w:p>
    <w:p w:rsidR="001411D0" w:rsidRPr="00EC4381" w:rsidRDefault="001411D0" w:rsidP="0025472F">
      <w:pPr>
        <w:numPr>
          <w:ilvl w:val="0"/>
          <w:numId w:val="15"/>
        </w:numPr>
        <w:spacing w:line="360" w:lineRule="auto"/>
        <w:jc w:val="both"/>
        <w:rPr>
          <w:sz w:val="28"/>
          <w:szCs w:val="28"/>
        </w:rPr>
      </w:pPr>
      <w:r>
        <w:rPr>
          <w:sz w:val="28"/>
          <w:szCs w:val="28"/>
        </w:rPr>
        <w:t>Костенко Е.М Устройство и монтаж санитарно-технический систем зданий, академия, М., 2008г.</w:t>
      </w:r>
    </w:p>
    <w:p w:rsidR="001411D0" w:rsidRPr="00E356AE" w:rsidRDefault="001411D0" w:rsidP="0025472F">
      <w:pPr>
        <w:spacing w:before="180" w:line="360" w:lineRule="auto"/>
        <w:ind w:left="720"/>
        <w:jc w:val="both"/>
        <w:rPr>
          <w:sz w:val="28"/>
          <w:szCs w:val="28"/>
        </w:rPr>
      </w:pPr>
    </w:p>
    <w:p w:rsidR="001411D0" w:rsidRDefault="001411D0" w:rsidP="00FC3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1411D0" w:rsidRPr="0025472F" w:rsidRDefault="001411D0" w:rsidP="000E6E53">
      <w:pPr>
        <w:pStyle w:val="1"/>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sidRPr="000E6E53">
        <w:rPr>
          <w:b/>
          <w:caps/>
          <w:sz w:val="28"/>
          <w:szCs w:val="28"/>
        </w:rPr>
        <w:br w:type="page"/>
      </w:r>
      <w:r w:rsidRPr="0025472F">
        <w:rPr>
          <w:b/>
          <w:caps/>
          <w:sz w:val="28"/>
          <w:szCs w:val="28"/>
        </w:rPr>
        <w:lastRenderedPageBreak/>
        <w:t>Контроль и оценка результатов освоения УЧЕБНОЙ Дисциплины</w:t>
      </w:r>
    </w:p>
    <w:p w:rsidR="001411D0" w:rsidRDefault="001411D0" w:rsidP="00FC391B"/>
    <w:p w:rsidR="001411D0" w:rsidRPr="00BA15EE" w:rsidRDefault="001411D0" w:rsidP="00FC391B"/>
    <w:p w:rsidR="001411D0" w:rsidRDefault="001411D0" w:rsidP="00FC391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sidRPr="005D342B">
        <w:rPr>
          <w:b/>
          <w:sz w:val="28"/>
          <w:szCs w:val="28"/>
        </w:rPr>
        <w:t>Контроль</w:t>
      </w:r>
      <w:r w:rsidRPr="005D342B">
        <w:rPr>
          <w:sz w:val="28"/>
          <w:szCs w:val="28"/>
        </w:rPr>
        <w:t xml:space="preserve"> </w:t>
      </w:r>
      <w:r w:rsidRPr="005D342B">
        <w:rPr>
          <w:b/>
          <w:sz w:val="28"/>
          <w:szCs w:val="28"/>
        </w:rPr>
        <w:t>и оценка</w:t>
      </w:r>
      <w:r w:rsidRPr="005D342B">
        <w:rPr>
          <w:sz w:val="28"/>
          <w:szCs w:val="28"/>
        </w:rPr>
        <w:t xml:space="preserve"> результатов освоения </w:t>
      </w:r>
      <w:r>
        <w:rPr>
          <w:sz w:val="28"/>
          <w:szCs w:val="28"/>
        </w:rPr>
        <w:t xml:space="preserve">учебной </w:t>
      </w:r>
      <w:r w:rsidRPr="005D342B">
        <w:rPr>
          <w:sz w:val="28"/>
          <w:szCs w:val="28"/>
        </w:rPr>
        <w:t xml:space="preserve">дисциплины осуществляется преподавателем в процессе проведения </w:t>
      </w:r>
      <w:r>
        <w:rPr>
          <w:sz w:val="28"/>
          <w:szCs w:val="28"/>
        </w:rPr>
        <w:t>практических</w:t>
      </w:r>
      <w:r w:rsidRPr="005D342B">
        <w:rPr>
          <w:sz w:val="28"/>
          <w:szCs w:val="28"/>
        </w:rPr>
        <w:t xml:space="preserve"> работ, тестирования, а также выполнения обучающимися индивидуальных заданий.</w:t>
      </w:r>
    </w:p>
    <w:p w:rsidR="001411D0" w:rsidRPr="00814B45" w:rsidRDefault="001411D0" w:rsidP="00FC391B"/>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4860"/>
      </w:tblGrid>
      <w:tr w:rsidR="001411D0" w:rsidRPr="00B51C3F" w:rsidTr="000473D6">
        <w:trPr>
          <w:jc w:val="center"/>
        </w:trPr>
        <w:tc>
          <w:tcPr>
            <w:tcW w:w="5080" w:type="dxa"/>
            <w:vAlign w:val="center"/>
          </w:tcPr>
          <w:p w:rsidR="001411D0" w:rsidRPr="00B51C3F" w:rsidRDefault="001411D0" w:rsidP="000473D6">
            <w:pPr>
              <w:jc w:val="center"/>
              <w:rPr>
                <w:b/>
                <w:bCs/>
                <w:sz w:val="28"/>
                <w:szCs w:val="28"/>
              </w:rPr>
            </w:pPr>
            <w:r w:rsidRPr="00B51C3F">
              <w:rPr>
                <w:b/>
                <w:bCs/>
                <w:sz w:val="28"/>
                <w:szCs w:val="28"/>
              </w:rPr>
              <w:t>Результаты обучения</w:t>
            </w:r>
          </w:p>
          <w:p w:rsidR="001411D0" w:rsidRPr="00B51C3F" w:rsidRDefault="001411D0" w:rsidP="000473D6">
            <w:pPr>
              <w:jc w:val="center"/>
              <w:rPr>
                <w:b/>
                <w:bCs/>
                <w:sz w:val="28"/>
                <w:szCs w:val="28"/>
              </w:rPr>
            </w:pPr>
            <w:r w:rsidRPr="00B51C3F">
              <w:rPr>
                <w:b/>
                <w:bCs/>
                <w:sz w:val="28"/>
                <w:szCs w:val="28"/>
              </w:rPr>
              <w:t>(освоенные умения, усвоенные знания)</w:t>
            </w:r>
          </w:p>
        </w:tc>
        <w:tc>
          <w:tcPr>
            <w:tcW w:w="4860" w:type="dxa"/>
            <w:vAlign w:val="center"/>
          </w:tcPr>
          <w:p w:rsidR="001411D0" w:rsidRPr="00B51C3F" w:rsidRDefault="001411D0" w:rsidP="000473D6">
            <w:pPr>
              <w:jc w:val="center"/>
              <w:rPr>
                <w:b/>
                <w:bCs/>
                <w:sz w:val="28"/>
                <w:szCs w:val="28"/>
              </w:rPr>
            </w:pPr>
            <w:r w:rsidRPr="00B51C3F">
              <w:rPr>
                <w:b/>
                <w:sz w:val="28"/>
                <w:szCs w:val="28"/>
              </w:rPr>
              <w:t xml:space="preserve">Формы и методы контроля и оценки результатов обучения </w:t>
            </w:r>
          </w:p>
        </w:tc>
      </w:tr>
      <w:tr w:rsidR="001411D0" w:rsidRPr="00B51C3F" w:rsidTr="000473D6">
        <w:trPr>
          <w:jc w:val="center"/>
        </w:trPr>
        <w:tc>
          <w:tcPr>
            <w:tcW w:w="5080" w:type="dxa"/>
          </w:tcPr>
          <w:p w:rsidR="001411D0" w:rsidRPr="00B51C3F" w:rsidRDefault="001411D0" w:rsidP="000473D6">
            <w:pPr>
              <w:jc w:val="center"/>
              <w:rPr>
                <w:bCs/>
                <w:i/>
                <w:sz w:val="28"/>
                <w:szCs w:val="28"/>
              </w:rPr>
            </w:pPr>
            <w:r w:rsidRPr="00B51C3F">
              <w:rPr>
                <w:bCs/>
                <w:i/>
                <w:sz w:val="28"/>
                <w:szCs w:val="28"/>
              </w:rPr>
              <w:t>1</w:t>
            </w:r>
          </w:p>
        </w:tc>
        <w:tc>
          <w:tcPr>
            <w:tcW w:w="4860" w:type="dxa"/>
          </w:tcPr>
          <w:p w:rsidR="001411D0" w:rsidRPr="00B51C3F" w:rsidRDefault="001411D0" w:rsidP="000473D6">
            <w:pPr>
              <w:jc w:val="center"/>
              <w:rPr>
                <w:bCs/>
                <w:i/>
                <w:sz w:val="28"/>
                <w:szCs w:val="28"/>
              </w:rPr>
            </w:pPr>
            <w:r w:rsidRPr="00B51C3F">
              <w:rPr>
                <w:bCs/>
                <w:i/>
                <w:sz w:val="28"/>
                <w:szCs w:val="28"/>
              </w:rPr>
              <w:t>2</w:t>
            </w:r>
          </w:p>
        </w:tc>
      </w:tr>
      <w:tr w:rsidR="001411D0" w:rsidRPr="00B51C3F" w:rsidTr="000473D6">
        <w:trPr>
          <w:jc w:val="center"/>
        </w:trPr>
        <w:tc>
          <w:tcPr>
            <w:tcW w:w="5080" w:type="dxa"/>
          </w:tcPr>
          <w:p w:rsidR="001411D0" w:rsidRPr="00B51C3F" w:rsidRDefault="001411D0" w:rsidP="000473D6">
            <w:pPr>
              <w:rPr>
                <w:b/>
                <w:bCs/>
                <w:sz w:val="28"/>
                <w:szCs w:val="28"/>
              </w:rPr>
            </w:pPr>
            <w:r w:rsidRPr="00B51C3F">
              <w:rPr>
                <w:b/>
                <w:bCs/>
                <w:sz w:val="28"/>
                <w:szCs w:val="28"/>
              </w:rPr>
              <w:t xml:space="preserve">Умения: </w:t>
            </w:r>
          </w:p>
        </w:tc>
        <w:tc>
          <w:tcPr>
            <w:tcW w:w="4860" w:type="dxa"/>
          </w:tcPr>
          <w:p w:rsidR="001411D0" w:rsidRPr="00B51C3F" w:rsidRDefault="001411D0" w:rsidP="000473D6">
            <w:pPr>
              <w:rPr>
                <w:b/>
                <w:bCs/>
                <w:sz w:val="28"/>
                <w:szCs w:val="28"/>
              </w:rPr>
            </w:pPr>
          </w:p>
        </w:tc>
      </w:tr>
      <w:tr w:rsidR="001411D0" w:rsidRPr="00B51C3F" w:rsidTr="000473D6">
        <w:trPr>
          <w:jc w:val="center"/>
        </w:trPr>
        <w:tc>
          <w:tcPr>
            <w:tcW w:w="5080" w:type="dxa"/>
          </w:tcPr>
          <w:p w:rsidR="001411D0" w:rsidRPr="009941C5" w:rsidRDefault="001411D0" w:rsidP="0025472F">
            <w:pPr>
              <w:spacing w:line="228" w:lineRule="auto"/>
              <w:ind w:firstLine="5"/>
              <w:rPr>
                <w:bCs/>
                <w:sz w:val="28"/>
                <w:szCs w:val="28"/>
              </w:rPr>
            </w:pPr>
            <w:r>
              <w:rPr>
                <w:bCs/>
                <w:sz w:val="28"/>
                <w:szCs w:val="28"/>
              </w:rPr>
              <w:t xml:space="preserve">Читать топографические карты и геологические разрезы, осуществлять мероприятия по вертикальной планировке территории. </w:t>
            </w:r>
          </w:p>
        </w:tc>
        <w:tc>
          <w:tcPr>
            <w:tcW w:w="4860" w:type="dxa"/>
          </w:tcPr>
          <w:p w:rsidR="001411D0" w:rsidRPr="00B51C3F" w:rsidRDefault="001411D0" w:rsidP="00715ADA">
            <w:pPr>
              <w:jc w:val="both"/>
              <w:rPr>
                <w:bCs/>
                <w:sz w:val="28"/>
                <w:szCs w:val="28"/>
              </w:rPr>
            </w:pPr>
            <w:r>
              <w:rPr>
                <w:bCs/>
                <w:sz w:val="28"/>
                <w:szCs w:val="28"/>
              </w:rPr>
              <w:t>Практическая</w:t>
            </w:r>
            <w:r w:rsidRPr="00B51C3F">
              <w:rPr>
                <w:bCs/>
                <w:sz w:val="28"/>
                <w:szCs w:val="28"/>
              </w:rPr>
              <w:t xml:space="preserve"> работа, внеаудиторная самостоятельная работа</w:t>
            </w:r>
            <w:r>
              <w:rPr>
                <w:bCs/>
                <w:sz w:val="28"/>
                <w:szCs w:val="28"/>
              </w:rPr>
              <w:t>.</w:t>
            </w:r>
          </w:p>
        </w:tc>
      </w:tr>
      <w:tr w:rsidR="001411D0" w:rsidRPr="00B51C3F" w:rsidTr="000473D6">
        <w:trPr>
          <w:jc w:val="center"/>
        </w:trPr>
        <w:tc>
          <w:tcPr>
            <w:tcW w:w="5080" w:type="dxa"/>
          </w:tcPr>
          <w:p w:rsidR="001411D0" w:rsidRPr="00095D90" w:rsidRDefault="001411D0" w:rsidP="0025472F">
            <w:pPr>
              <w:tabs>
                <w:tab w:val="left" w:pos="43"/>
              </w:tabs>
              <w:ind w:firstLine="5"/>
              <w:rPr>
                <w:bCs/>
                <w:sz w:val="28"/>
                <w:szCs w:val="28"/>
              </w:rPr>
            </w:pPr>
            <w:r w:rsidRPr="00095D90">
              <w:rPr>
                <w:bCs/>
                <w:sz w:val="28"/>
                <w:szCs w:val="28"/>
              </w:rPr>
              <w:t>Пользоваться гидравлическими таблицами Шевелева</w:t>
            </w:r>
            <w:r>
              <w:rPr>
                <w:bCs/>
                <w:sz w:val="28"/>
                <w:szCs w:val="28"/>
              </w:rPr>
              <w:t xml:space="preserve"> ( водоснабжение) нормативной литературой (СНиП), читать чертеж.</w:t>
            </w:r>
          </w:p>
        </w:tc>
        <w:tc>
          <w:tcPr>
            <w:tcW w:w="4860" w:type="dxa"/>
          </w:tcPr>
          <w:p w:rsidR="001411D0" w:rsidRPr="00B51C3F" w:rsidRDefault="001411D0" w:rsidP="00715ADA">
            <w:pPr>
              <w:jc w:val="both"/>
              <w:rPr>
                <w:bCs/>
                <w:sz w:val="28"/>
                <w:szCs w:val="28"/>
              </w:rPr>
            </w:pPr>
            <w:r>
              <w:rPr>
                <w:bCs/>
                <w:sz w:val="28"/>
                <w:szCs w:val="28"/>
              </w:rPr>
              <w:t>Практическая</w:t>
            </w:r>
            <w:r w:rsidRPr="00B51C3F">
              <w:rPr>
                <w:bCs/>
                <w:sz w:val="28"/>
                <w:szCs w:val="28"/>
              </w:rPr>
              <w:t xml:space="preserve"> работа, внеаудиторная самостоятельная работа</w:t>
            </w:r>
            <w:r>
              <w:rPr>
                <w:bCs/>
                <w:sz w:val="28"/>
                <w:szCs w:val="28"/>
              </w:rPr>
              <w:t>.</w:t>
            </w:r>
          </w:p>
        </w:tc>
      </w:tr>
      <w:tr w:rsidR="001411D0" w:rsidRPr="00B51C3F" w:rsidTr="000473D6">
        <w:trPr>
          <w:jc w:val="center"/>
        </w:trPr>
        <w:tc>
          <w:tcPr>
            <w:tcW w:w="5080" w:type="dxa"/>
          </w:tcPr>
          <w:p w:rsidR="001411D0" w:rsidRPr="00095D90" w:rsidRDefault="001411D0" w:rsidP="0025472F">
            <w:pPr>
              <w:tabs>
                <w:tab w:val="left" w:pos="43"/>
              </w:tabs>
              <w:ind w:firstLine="5"/>
              <w:rPr>
                <w:sz w:val="28"/>
                <w:szCs w:val="28"/>
              </w:rPr>
            </w:pPr>
            <w:r w:rsidRPr="00095D90">
              <w:rPr>
                <w:bCs/>
                <w:sz w:val="28"/>
                <w:szCs w:val="28"/>
              </w:rPr>
              <w:t>Пользоваться гидравлическими таблицами Шевелева</w:t>
            </w:r>
            <w:r>
              <w:rPr>
                <w:bCs/>
                <w:sz w:val="28"/>
                <w:szCs w:val="28"/>
              </w:rPr>
              <w:t xml:space="preserve"> ( канализация) нормативной литературой (СНиП), читать чертеж. </w:t>
            </w:r>
          </w:p>
        </w:tc>
        <w:tc>
          <w:tcPr>
            <w:tcW w:w="4860" w:type="dxa"/>
          </w:tcPr>
          <w:p w:rsidR="001411D0" w:rsidRPr="00B51C3F" w:rsidRDefault="001411D0" w:rsidP="00715ADA">
            <w:pPr>
              <w:jc w:val="both"/>
              <w:rPr>
                <w:bCs/>
                <w:sz w:val="28"/>
                <w:szCs w:val="28"/>
              </w:rPr>
            </w:pPr>
            <w:r>
              <w:rPr>
                <w:bCs/>
                <w:sz w:val="28"/>
                <w:szCs w:val="28"/>
              </w:rPr>
              <w:t>Практическая</w:t>
            </w:r>
            <w:r w:rsidRPr="00B51C3F">
              <w:rPr>
                <w:bCs/>
                <w:sz w:val="28"/>
                <w:szCs w:val="28"/>
              </w:rPr>
              <w:t xml:space="preserve"> работа, внеаудиторная самостоятельная работа</w:t>
            </w:r>
            <w:r>
              <w:rPr>
                <w:bCs/>
                <w:sz w:val="28"/>
                <w:szCs w:val="28"/>
              </w:rPr>
              <w:t>.</w:t>
            </w:r>
          </w:p>
        </w:tc>
      </w:tr>
      <w:tr w:rsidR="001411D0" w:rsidRPr="00B51C3F" w:rsidTr="000473D6">
        <w:trPr>
          <w:jc w:val="center"/>
        </w:trPr>
        <w:tc>
          <w:tcPr>
            <w:tcW w:w="5080" w:type="dxa"/>
          </w:tcPr>
          <w:p w:rsidR="001411D0" w:rsidRPr="009941C5" w:rsidRDefault="001411D0" w:rsidP="0025472F">
            <w:pPr>
              <w:spacing w:line="228" w:lineRule="auto"/>
              <w:ind w:left="5" w:firstLine="5"/>
              <w:rPr>
                <w:bCs/>
                <w:sz w:val="28"/>
                <w:szCs w:val="28"/>
              </w:rPr>
            </w:pPr>
            <w:r>
              <w:rPr>
                <w:bCs/>
                <w:sz w:val="28"/>
                <w:szCs w:val="28"/>
              </w:rPr>
              <w:t xml:space="preserve">Определить систему отопления зданий, вид теплоносителя, его характеристики. </w:t>
            </w:r>
          </w:p>
        </w:tc>
        <w:tc>
          <w:tcPr>
            <w:tcW w:w="4860" w:type="dxa"/>
          </w:tcPr>
          <w:p w:rsidR="001411D0" w:rsidRPr="00B51C3F" w:rsidRDefault="001411D0" w:rsidP="00715ADA">
            <w:pPr>
              <w:jc w:val="both"/>
              <w:rPr>
                <w:bCs/>
                <w:sz w:val="28"/>
                <w:szCs w:val="28"/>
              </w:rPr>
            </w:pPr>
            <w:r w:rsidRPr="00B51C3F">
              <w:rPr>
                <w:bCs/>
                <w:sz w:val="28"/>
                <w:szCs w:val="28"/>
              </w:rPr>
              <w:t>Практические работы, внеаудиторная самостоятельная работа.</w:t>
            </w:r>
          </w:p>
        </w:tc>
      </w:tr>
      <w:tr w:rsidR="001411D0" w:rsidRPr="00B51C3F" w:rsidTr="000473D6">
        <w:trPr>
          <w:jc w:val="center"/>
        </w:trPr>
        <w:tc>
          <w:tcPr>
            <w:tcW w:w="5080" w:type="dxa"/>
          </w:tcPr>
          <w:p w:rsidR="001411D0" w:rsidRDefault="001411D0" w:rsidP="0025472F">
            <w:pPr>
              <w:spacing w:line="228" w:lineRule="auto"/>
              <w:ind w:left="5" w:firstLine="5"/>
              <w:rPr>
                <w:bCs/>
                <w:sz w:val="28"/>
                <w:szCs w:val="28"/>
              </w:rPr>
            </w:pPr>
            <w:r>
              <w:rPr>
                <w:sz w:val="28"/>
              </w:rPr>
              <w:t>Принцип организации и технической подготовки строительной площадки.</w:t>
            </w:r>
          </w:p>
        </w:tc>
        <w:tc>
          <w:tcPr>
            <w:tcW w:w="4860" w:type="dxa"/>
          </w:tcPr>
          <w:p w:rsidR="001411D0" w:rsidRPr="00B51C3F" w:rsidRDefault="001411D0" w:rsidP="00715ADA">
            <w:pPr>
              <w:jc w:val="both"/>
              <w:rPr>
                <w:bCs/>
                <w:sz w:val="28"/>
                <w:szCs w:val="28"/>
              </w:rPr>
            </w:pPr>
            <w:r>
              <w:rPr>
                <w:bCs/>
                <w:sz w:val="28"/>
                <w:szCs w:val="28"/>
              </w:rPr>
              <w:t>Практическая</w:t>
            </w:r>
            <w:r w:rsidRPr="00B51C3F">
              <w:rPr>
                <w:bCs/>
                <w:sz w:val="28"/>
                <w:szCs w:val="28"/>
              </w:rPr>
              <w:t xml:space="preserve"> работа, </w:t>
            </w:r>
            <w:r>
              <w:rPr>
                <w:bCs/>
                <w:sz w:val="28"/>
                <w:szCs w:val="28"/>
              </w:rPr>
              <w:t>в</w:t>
            </w:r>
            <w:r w:rsidRPr="00B51C3F">
              <w:rPr>
                <w:bCs/>
                <w:sz w:val="28"/>
                <w:szCs w:val="28"/>
              </w:rPr>
              <w:t>неау</w:t>
            </w:r>
            <w:r>
              <w:rPr>
                <w:bCs/>
                <w:sz w:val="28"/>
                <w:szCs w:val="28"/>
              </w:rPr>
              <w:t>диторная самостоятельная работа</w:t>
            </w:r>
            <w:r w:rsidRPr="00B51C3F">
              <w:rPr>
                <w:bCs/>
                <w:sz w:val="28"/>
                <w:szCs w:val="28"/>
              </w:rPr>
              <w:t>, самостоятельная работа</w:t>
            </w:r>
            <w:r>
              <w:rPr>
                <w:bCs/>
                <w:sz w:val="28"/>
                <w:szCs w:val="28"/>
              </w:rPr>
              <w:t>.</w:t>
            </w:r>
          </w:p>
        </w:tc>
      </w:tr>
      <w:tr w:rsidR="001411D0" w:rsidRPr="00B51C3F" w:rsidTr="000473D6">
        <w:trPr>
          <w:jc w:val="center"/>
        </w:trPr>
        <w:tc>
          <w:tcPr>
            <w:tcW w:w="5080" w:type="dxa"/>
          </w:tcPr>
          <w:p w:rsidR="001411D0" w:rsidRPr="00B51C3F" w:rsidRDefault="001411D0" w:rsidP="000473D6">
            <w:pPr>
              <w:rPr>
                <w:b/>
                <w:bCs/>
                <w:sz w:val="28"/>
                <w:szCs w:val="28"/>
              </w:rPr>
            </w:pPr>
            <w:r w:rsidRPr="00B51C3F">
              <w:rPr>
                <w:b/>
                <w:bCs/>
                <w:sz w:val="28"/>
                <w:szCs w:val="28"/>
              </w:rPr>
              <w:t>Знания:</w:t>
            </w:r>
            <w:r w:rsidRPr="00B51C3F">
              <w:rPr>
                <w:sz w:val="28"/>
                <w:szCs w:val="28"/>
              </w:rPr>
              <w:t xml:space="preserve"> </w:t>
            </w:r>
          </w:p>
        </w:tc>
        <w:tc>
          <w:tcPr>
            <w:tcW w:w="4860" w:type="dxa"/>
          </w:tcPr>
          <w:p w:rsidR="001411D0" w:rsidRPr="00B51C3F" w:rsidRDefault="001411D0" w:rsidP="00715ADA">
            <w:pPr>
              <w:jc w:val="both"/>
              <w:rPr>
                <w:b/>
                <w:bCs/>
                <w:i/>
                <w:sz w:val="28"/>
                <w:szCs w:val="28"/>
              </w:rPr>
            </w:pPr>
          </w:p>
        </w:tc>
      </w:tr>
      <w:tr w:rsidR="001411D0" w:rsidRPr="00B51C3F" w:rsidTr="000473D6">
        <w:trPr>
          <w:jc w:val="center"/>
        </w:trPr>
        <w:tc>
          <w:tcPr>
            <w:tcW w:w="5080" w:type="dxa"/>
          </w:tcPr>
          <w:p w:rsidR="001411D0" w:rsidRPr="009941C5" w:rsidRDefault="001411D0" w:rsidP="0025472F">
            <w:pPr>
              <w:ind w:left="5"/>
              <w:rPr>
                <w:bCs/>
                <w:sz w:val="28"/>
                <w:szCs w:val="28"/>
              </w:rPr>
            </w:pPr>
            <w:r>
              <w:rPr>
                <w:bCs/>
                <w:sz w:val="28"/>
                <w:szCs w:val="28"/>
              </w:rPr>
              <w:t>Методики определения расчетного количества водопотребления и водоотведения сточных вод от населенного пункта.</w:t>
            </w:r>
          </w:p>
        </w:tc>
        <w:tc>
          <w:tcPr>
            <w:tcW w:w="4860" w:type="dxa"/>
          </w:tcPr>
          <w:p w:rsidR="001411D0" w:rsidRPr="00B51C3F" w:rsidRDefault="001411D0" w:rsidP="00095D90">
            <w:pPr>
              <w:jc w:val="both"/>
              <w:rPr>
                <w:b/>
                <w:bCs/>
                <w:i/>
                <w:sz w:val="28"/>
                <w:szCs w:val="28"/>
              </w:rPr>
            </w:pPr>
            <w:r>
              <w:rPr>
                <w:bCs/>
                <w:sz w:val="28"/>
                <w:szCs w:val="28"/>
              </w:rPr>
              <w:t>Практическая</w:t>
            </w:r>
            <w:r w:rsidRPr="00B51C3F">
              <w:rPr>
                <w:bCs/>
                <w:sz w:val="28"/>
                <w:szCs w:val="28"/>
              </w:rPr>
              <w:t xml:space="preserve"> работа, </w:t>
            </w:r>
            <w:r>
              <w:rPr>
                <w:bCs/>
                <w:sz w:val="28"/>
                <w:szCs w:val="28"/>
              </w:rPr>
              <w:t>в</w:t>
            </w:r>
            <w:r w:rsidRPr="00B51C3F">
              <w:rPr>
                <w:bCs/>
                <w:sz w:val="28"/>
                <w:szCs w:val="28"/>
              </w:rPr>
              <w:t>неау</w:t>
            </w:r>
            <w:r>
              <w:rPr>
                <w:bCs/>
                <w:sz w:val="28"/>
                <w:szCs w:val="28"/>
              </w:rPr>
              <w:t>диторная самостоятельная работа</w:t>
            </w:r>
            <w:r w:rsidRPr="00B51C3F">
              <w:rPr>
                <w:bCs/>
                <w:sz w:val="28"/>
                <w:szCs w:val="28"/>
              </w:rPr>
              <w:t>, самостоятельная работа</w:t>
            </w:r>
            <w:r>
              <w:rPr>
                <w:bCs/>
                <w:sz w:val="28"/>
                <w:szCs w:val="28"/>
              </w:rPr>
              <w:t>.</w:t>
            </w:r>
          </w:p>
        </w:tc>
      </w:tr>
      <w:tr w:rsidR="001411D0" w:rsidRPr="00B51C3F" w:rsidTr="000473D6">
        <w:trPr>
          <w:jc w:val="center"/>
        </w:trPr>
        <w:tc>
          <w:tcPr>
            <w:tcW w:w="5080" w:type="dxa"/>
          </w:tcPr>
          <w:p w:rsidR="001411D0" w:rsidRPr="009941C5" w:rsidRDefault="001411D0" w:rsidP="0025472F">
            <w:pPr>
              <w:ind w:left="5"/>
              <w:rPr>
                <w:bCs/>
                <w:sz w:val="28"/>
                <w:szCs w:val="28"/>
              </w:rPr>
            </w:pPr>
            <w:r>
              <w:rPr>
                <w:bCs/>
                <w:sz w:val="28"/>
                <w:szCs w:val="28"/>
              </w:rPr>
              <w:t xml:space="preserve">Методики гидравлического расчета наружных сетей системы водоснабжения и канализации населенного пункта. </w:t>
            </w:r>
          </w:p>
        </w:tc>
        <w:tc>
          <w:tcPr>
            <w:tcW w:w="4860" w:type="dxa"/>
          </w:tcPr>
          <w:p w:rsidR="001411D0" w:rsidRPr="00B51C3F" w:rsidRDefault="001411D0" w:rsidP="00715ADA">
            <w:pPr>
              <w:jc w:val="both"/>
              <w:rPr>
                <w:bCs/>
                <w:sz w:val="28"/>
                <w:szCs w:val="28"/>
              </w:rPr>
            </w:pPr>
            <w:r>
              <w:rPr>
                <w:bCs/>
                <w:sz w:val="28"/>
                <w:szCs w:val="28"/>
              </w:rPr>
              <w:t>Практическая</w:t>
            </w:r>
            <w:r w:rsidRPr="00B51C3F">
              <w:rPr>
                <w:bCs/>
                <w:sz w:val="28"/>
                <w:szCs w:val="28"/>
              </w:rPr>
              <w:t xml:space="preserve"> работа, </w:t>
            </w:r>
            <w:r>
              <w:rPr>
                <w:bCs/>
                <w:sz w:val="28"/>
                <w:szCs w:val="28"/>
              </w:rPr>
              <w:t>в</w:t>
            </w:r>
            <w:r w:rsidRPr="00B51C3F">
              <w:rPr>
                <w:bCs/>
                <w:sz w:val="28"/>
                <w:szCs w:val="28"/>
              </w:rPr>
              <w:t>неау</w:t>
            </w:r>
            <w:r>
              <w:rPr>
                <w:bCs/>
                <w:sz w:val="28"/>
                <w:szCs w:val="28"/>
              </w:rPr>
              <w:t>диторная самостоятельная работа</w:t>
            </w:r>
            <w:r w:rsidRPr="00B51C3F">
              <w:rPr>
                <w:bCs/>
                <w:sz w:val="28"/>
                <w:szCs w:val="28"/>
              </w:rPr>
              <w:t>, самостоятельная работа</w:t>
            </w:r>
            <w:r>
              <w:rPr>
                <w:bCs/>
                <w:sz w:val="28"/>
                <w:szCs w:val="28"/>
              </w:rPr>
              <w:t>.</w:t>
            </w:r>
          </w:p>
        </w:tc>
      </w:tr>
      <w:tr w:rsidR="001411D0" w:rsidRPr="00B51C3F" w:rsidTr="000473D6">
        <w:trPr>
          <w:jc w:val="center"/>
        </w:trPr>
        <w:tc>
          <w:tcPr>
            <w:tcW w:w="5080" w:type="dxa"/>
          </w:tcPr>
          <w:p w:rsidR="001411D0" w:rsidRDefault="001411D0" w:rsidP="0025472F">
            <w:pPr>
              <w:ind w:left="5"/>
              <w:rPr>
                <w:bCs/>
                <w:sz w:val="28"/>
                <w:szCs w:val="28"/>
              </w:rPr>
            </w:pPr>
            <w:r>
              <w:rPr>
                <w:bCs/>
                <w:sz w:val="28"/>
                <w:szCs w:val="28"/>
              </w:rPr>
              <w:t>Методики гидравлического расчета внутренних сетей системы водоснабжения и канализации зданий.</w:t>
            </w:r>
          </w:p>
        </w:tc>
        <w:tc>
          <w:tcPr>
            <w:tcW w:w="4860" w:type="dxa"/>
          </w:tcPr>
          <w:p w:rsidR="001411D0" w:rsidRPr="00B51C3F" w:rsidRDefault="001411D0" w:rsidP="00715ADA">
            <w:pPr>
              <w:jc w:val="both"/>
              <w:rPr>
                <w:bCs/>
                <w:sz w:val="28"/>
                <w:szCs w:val="28"/>
              </w:rPr>
            </w:pPr>
            <w:r>
              <w:rPr>
                <w:bCs/>
                <w:sz w:val="28"/>
                <w:szCs w:val="28"/>
              </w:rPr>
              <w:t>Практическая</w:t>
            </w:r>
            <w:r w:rsidRPr="00B51C3F">
              <w:rPr>
                <w:bCs/>
                <w:sz w:val="28"/>
                <w:szCs w:val="28"/>
              </w:rPr>
              <w:t xml:space="preserve"> работа, </w:t>
            </w:r>
            <w:r>
              <w:rPr>
                <w:bCs/>
                <w:sz w:val="28"/>
                <w:szCs w:val="28"/>
              </w:rPr>
              <w:t>в</w:t>
            </w:r>
            <w:r w:rsidRPr="00B51C3F">
              <w:rPr>
                <w:bCs/>
                <w:sz w:val="28"/>
                <w:szCs w:val="28"/>
              </w:rPr>
              <w:t>неау</w:t>
            </w:r>
            <w:r>
              <w:rPr>
                <w:bCs/>
                <w:sz w:val="28"/>
                <w:szCs w:val="28"/>
              </w:rPr>
              <w:t>диторная самостоятельная работа</w:t>
            </w:r>
            <w:r w:rsidRPr="00B51C3F">
              <w:rPr>
                <w:bCs/>
                <w:sz w:val="28"/>
                <w:szCs w:val="28"/>
              </w:rPr>
              <w:t>, самостоятельная работа</w:t>
            </w:r>
            <w:r>
              <w:rPr>
                <w:bCs/>
                <w:sz w:val="28"/>
                <w:szCs w:val="28"/>
              </w:rPr>
              <w:t>.</w:t>
            </w:r>
          </w:p>
        </w:tc>
      </w:tr>
      <w:tr w:rsidR="001411D0" w:rsidRPr="00B51C3F" w:rsidTr="000473D6">
        <w:trPr>
          <w:jc w:val="center"/>
        </w:trPr>
        <w:tc>
          <w:tcPr>
            <w:tcW w:w="5080" w:type="dxa"/>
          </w:tcPr>
          <w:p w:rsidR="001411D0" w:rsidRDefault="001411D0" w:rsidP="0025472F">
            <w:pPr>
              <w:ind w:left="5"/>
              <w:rPr>
                <w:bCs/>
                <w:sz w:val="28"/>
                <w:szCs w:val="28"/>
              </w:rPr>
            </w:pPr>
            <w:r>
              <w:rPr>
                <w:sz w:val="28"/>
              </w:rPr>
              <w:t xml:space="preserve">Виды и характеристики систем вентиляции воздуха в здании. </w:t>
            </w:r>
          </w:p>
        </w:tc>
        <w:tc>
          <w:tcPr>
            <w:tcW w:w="4860" w:type="dxa"/>
          </w:tcPr>
          <w:p w:rsidR="001411D0" w:rsidRDefault="001411D0" w:rsidP="00715ADA">
            <w:pPr>
              <w:jc w:val="both"/>
              <w:rPr>
                <w:bCs/>
                <w:sz w:val="28"/>
                <w:szCs w:val="28"/>
              </w:rPr>
            </w:pPr>
            <w:r>
              <w:rPr>
                <w:bCs/>
                <w:sz w:val="28"/>
                <w:szCs w:val="28"/>
              </w:rPr>
              <w:t>Практическая</w:t>
            </w:r>
            <w:r w:rsidRPr="00B51C3F">
              <w:rPr>
                <w:bCs/>
                <w:sz w:val="28"/>
                <w:szCs w:val="28"/>
              </w:rPr>
              <w:t xml:space="preserve"> работа, </w:t>
            </w:r>
            <w:r>
              <w:rPr>
                <w:bCs/>
                <w:sz w:val="28"/>
                <w:szCs w:val="28"/>
              </w:rPr>
              <w:t>в</w:t>
            </w:r>
            <w:r w:rsidRPr="00B51C3F">
              <w:rPr>
                <w:bCs/>
                <w:sz w:val="28"/>
                <w:szCs w:val="28"/>
              </w:rPr>
              <w:t>неау</w:t>
            </w:r>
            <w:r>
              <w:rPr>
                <w:bCs/>
                <w:sz w:val="28"/>
                <w:szCs w:val="28"/>
              </w:rPr>
              <w:t>диторная самостоятельная работа</w:t>
            </w:r>
            <w:r w:rsidRPr="00B51C3F">
              <w:rPr>
                <w:bCs/>
                <w:sz w:val="28"/>
                <w:szCs w:val="28"/>
              </w:rPr>
              <w:t>, самостоятельная работа</w:t>
            </w:r>
          </w:p>
        </w:tc>
      </w:tr>
    </w:tbl>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411D0" w:rsidRDefault="001411D0" w:rsidP="00FC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br w:type="page"/>
      </w:r>
    </w:p>
    <w:p w:rsidR="001411D0" w:rsidRDefault="001411D0" w:rsidP="00FC391B">
      <w:r>
        <w:br w:type="page"/>
      </w:r>
    </w:p>
    <w:sectPr w:rsidR="001411D0" w:rsidSect="00107A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1D0" w:rsidRDefault="001411D0" w:rsidP="007169A8">
      <w:r>
        <w:separator/>
      </w:r>
    </w:p>
  </w:endnote>
  <w:endnote w:type="continuationSeparator" w:id="0">
    <w:p w:rsidR="001411D0" w:rsidRDefault="001411D0" w:rsidP="0071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1D0" w:rsidRDefault="001411D0" w:rsidP="00ED38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411D0" w:rsidRDefault="001411D0" w:rsidP="00ED38D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1D0" w:rsidRDefault="001411D0" w:rsidP="00ED38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786D">
      <w:rPr>
        <w:rStyle w:val="a5"/>
        <w:noProof/>
      </w:rPr>
      <w:t>21</w:t>
    </w:r>
    <w:r>
      <w:rPr>
        <w:rStyle w:val="a5"/>
      </w:rPr>
      <w:fldChar w:fldCharType="end"/>
    </w:r>
  </w:p>
  <w:p w:rsidR="001411D0" w:rsidRDefault="001411D0" w:rsidP="00ED38D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1D0" w:rsidRDefault="001411D0" w:rsidP="007169A8">
      <w:r>
        <w:separator/>
      </w:r>
    </w:p>
  </w:footnote>
  <w:footnote w:type="continuationSeparator" w:id="0">
    <w:p w:rsidR="001411D0" w:rsidRDefault="001411D0" w:rsidP="0071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7669268"/>
    <w:lvl w:ilvl="0">
      <w:numFmt w:val="bullet"/>
      <w:lvlText w:val="*"/>
      <w:lvlJc w:val="left"/>
    </w:lvl>
  </w:abstractNum>
  <w:abstractNum w:abstractNumId="1">
    <w:nsid w:val="08F9713D"/>
    <w:multiLevelType w:val="hybridMultilevel"/>
    <w:tmpl w:val="1C22CECC"/>
    <w:lvl w:ilvl="0" w:tplc="04190001">
      <w:start w:val="1"/>
      <w:numFmt w:val="bullet"/>
      <w:lvlText w:val=""/>
      <w:lvlJc w:val="left"/>
      <w:pPr>
        <w:tabs>
          <w:tab w:val="num" w:pos="1392"/>
        </w:tabs>
        <w:ind w:left="1392" w:hanging="360"/>
      </w:pPr>
      <w:rPr>
        <w:rFonts w:ascii="Symbol" w:hAnsi="Symbol" w:hint="default"/>
      </w:rPr>
    </w:lvl>
    <w:lvl w:ilvl="1" w:tplc="04190003" w:tentative="1">
      <w:start w:val="1"/>
      <w:numFmt w:val="bullet"/>
      <w:lvlText w:val="o"/>
      <w:lvlJc w:val="left"/>
      <w:pPr>
        <w:tabs>
          <w:tab w:val="num" w:pos="2112"/>
        </w:tabs>
        <w:ind w:left="2112" w:hanging="360"/>
      </w:pPr>
      <w:rPr>
        <w:rFonts w:ascii="Courier New" w:hAnsi="Courier New" w:hint="default"/>
      </w:rPr>
    </w:lvl>
    <w:lvl w:ilvl="2" w:tplc="04190005" w:tentative="1">
      <w:start w:val="1"/>
      <w:numFmt w:val="bullet"/>
      <w:lvlText w:val=""/>
      <w:lvlJc w:val="left"/>
      <w:pPr>
        <w:tabs>
          <w:tab w:val="num" w:pos="2832"/>
        </w:tabs>
        <w:ind w:left="2832" w:hanging="360"/>
      </w:pPr>
      <w:rPr>
        <w:rFonts w:ascii="Wingdings" w:hAnsi="Wingdings" w:hint="default"/>
      </w:rPr>
    </w:lvl>
    <w:lvl w:ilvl="3" w:tplc="04190001" w:tentative="1">
      <w:start w:val="1"/>
      <w:numFmt w:val="bullet"/>
      <w:lvlText w:val=""/>
      <w:lvlJc w:val="left"/>
      <w:pPr>
        <w:tabs>
          <w:tab w:val="num" w:pos="3552"/>
        </w:tabs>
        <w:ind w:left="3552" w:hanging="360"/>
      </w:pPr>
      <w:rPr>
        <w:rFonts w:ascii="Symbol" w:hAnsi="Symbol" w:hint="default"/>
      </w:rPr>
    </w:lvl>
    <w:lvl w:ilvl="4" w:tplc="04190003" w:tentative="1">
      <w:start w:val="1"/>
      <w:numFmt w:val="bullet"/>
      <w:lvlText w:val="o"/>
      <w:lvlJc w:val="left"/>
      <w:pPr>
        <w:tabs>
          <w:tab w:val="num" w:pos="4272"/>
        </w:tabs>
        <w:ind w:left="4272" w:hanging="360"/>
      </w:pPr>
      <w:rPr>
        <w:rFonts w:ascii="Courier New" w:hAnsi="Courier New" w:hint="default"/>
      </w:rPr>
    </w:lvl>
    <w:lvl w:ilvl="5" w:tplc="04190005" w:tentative="1">
      <w:start w:val="1"/>
      <w:numFmt w:val="bullet"/>
      <w:lvlText w:val=""/>
      <w:lvlJc w:val="left"/>
      <w:pPr>
        <w:tabs>
          <w:tab w:val="num" w:pos="4992"/>
        </w:tabs>
        <w:ind w:left="4992" w:hanging="360"/>
      </w:pPr>
      <w:rPr>
        <w:rFonts w:ascii="Wingdings" w:hAnsi="Wingdings" w:hint="default"/>
      </w:rPr>
    </w:lvl>
    <w:lvl w:ilvl="6" w:tplc="04190001" w:tentative="1">
      <w:start w:val="1"/>
      <w:numFmt w:val="bullet"/>
      <w:lvlText w:val=""/>
      <w:lvlJc w:val="left"/>
      <w:pPr>
        <w:tabs>
          <w:tab w:val="num" w:pos="5712"/>
        </w:tabs>
        <w:ind w:left="5712" w:hanging="360"/>
      </w:pPr>
      <w:rPr>
        <w:rFonts w:ascii="Symbol" w:hAnsi="Symbol" w:hint="default"/>
      </w:rPr>
    </w:lvl>
    <w:lvl w:ilvl="7" w:tplc="04190003" w:tentative="1">
      <w:start w:val="1"/>
      <w:numFmt w:val="bullet"/>
      <w:lvlText w:val="o"/>
      <w:lvlJc w:val="left"/>
      <w:pPr>
        <w:tabs>
          <w:tab w:val="num" w:pos="6432"/>
        </w:tabs>
        <w:ind w:left="6432" w:hanging="360"/>
      </w:pPr>
      <w:rPr>
        <w:rFonts w:ascii="Courier New" w:hAnsi="Courier New" w:hint="default"/>
      </w:rPr>
    </w:lvl>
    <w:lvl w:ilvl="8" w:tplc="04190005" w:tentative="1">
      <w:start w:val="1"/>
      <w:numFmt w:val="bullet"/>
      <w:lvlText w:val=""/>
      <w:lvlJc w:val="left"/>
      <w:pPr>
        <w:tabs>
          <w:tab w:val="num" w:pos="7152"/>
        </w:tabs>
        <w:ind w:left="7152" w:hanging="360"/>
      </w:pPr>
      <w:rPr>
        <w:rFonts w:ascii="Wingdings" w:hAnsi="Wingdings" w:hint="default"/>
      </w:rPr>
    </w:lvl>
  </w:abstractNum>
  <w:abstractNum w:abstractNumId="2">
    <w:nsid w:val="0AC0216B"/>
    <w:multiLevelType w:val="hybridMultilevel"/>
    <w:tmpl w:val="588096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8E63B0"/>
    <w:multiLevelType w:val="hybridMultilevel"/>
    <w:tmpl w:val="54B04D9A"/>
    <w:lvl w:ilvl="0" w:tplc="06BA7646">
      <w:start w:val="1"/>
      <w:numFmt w:val="bullet"/>
      <w:lvlText w:val=""/>
      <w:lvlJc w:val="left"/>
      <w:pPr>
        <w:tabs>
          <w:tab w:val="num" w:pos="1724"/>
        </w:tabs>
        <w:ind w:left="172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A049F3"/>
    <w:multiLevelType w:val="hybridMultilevel"/>
    <w:tmpl w:val="B5CA96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3FF5EAD"/>
    <w:multiLevelType w:val="hybridMultilevel"/>
    <w:tmpl w:val="E0D4C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862E0D"/>
    <w:multiLevelType w:val="hybridMultilevel"/>
    <w:tmpl w:val="B09E3C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8">
    <w:nsid w:val="1E747622"/>
    <w:multiLevelType w:val="hybridMultilevel"/>
    <w:tmpl w:val="9984F0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002D6D"/>
    <w:multiLevelType w:val="hybridMultilevel"/>
    <w:tmpl w:val="CEDA3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F269B7"/>
    <w:multiLevelType w:val="hybridMultilevel"/>
    <w:tmpl w:val="E2BE39D4"/>
    <w:lvl w:ilvl="0" w:tplc="06BA7646">
      <w:start w:val="1"/>
      <w:numFmt w:val="bullet"/>
      <w:lvlText w:val=""/>
      <w:lvlJc w:val="left"/>
      <w:pPr>
        <w:tabs>
          <w:tab w:val="num" w:pos="2084"/>
        </w:tabs>
        <w:ind w:left="2084"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58D4B25"/>
    <w:multiLevelType w:val="hybridMultilevel"/>
    <w:tmpl w:val="18E0CF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9124C44"/>
    <w:multiLevelType w:val="hybridMultilevel"/>
    <w:tmpl w:val="22A2E2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2A3BE1"/>
    <w:multiLevelType w:val="hybridMultilevel"/>
    <w:tmpl w:val="DD1ACD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0430D43"/>
    <w:multiLevelType w:val="hybridMultilevel"/>
    <w:tmpl w:val="00368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FF04EC"/>
    <w:multiLevelType w:val="hybridMultilevel"/>
    <w:tmpl w:val="FEB64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090F63"/>
    <w:multiLevelType w:val="hybridMultilevel"/>
    <w:tmpl w:val="E05CB6FC"/>
    <w:lvl w:ilvl="0" w:tplc="06BA7646">
      <w:start w:val="1"/>
      <w:numFmt w:val="bullet"/>
      <w:lvlText w:val=""/>
      <w:lvlJc w:val="left"/>
      <w:pPr>
        <w:tabs>
          <w:tab w:val="num" w:pos="1724"/>
        </w:tabs>
        <w:ind w:left="172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3B2443"/>
    <w:multiLevelType w:val="hybridMultilevel"/>
    <w:tmpl w:val="CF523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9E4480"/>
    <w:multiLevelType w:val="hybridMultilevel"/>
    <w:tmpl w:val="69C4F7B0"/>
    <w:lvl w:ilvl="0" w:tplc="04190001">
      <w:start w:val="1"/>
      <w:numFmt w:val="bullet"/>
      <w:lvlText w:val=""/>
      <w:lvlJc w:val="left"/>
      <w:pPr>
        <w:tabs>
          <w:tab w:val="num" w:pos="1272"/>
        </w:tabs>
        <w:ind w:left="1272" w:hanging="360"/>
      </w:pPr>
      <w:rPr>
        <w:rFonts w:ascii="Symbol" w:hAnsi="Symbol" w:hint="default"/>
      </w:rPr>
    </w:lvl>
    <w:lvl w:ilvl="1" w:tplc="04190003" w:tentative="1">
      <w:start w:val="1"/>
      <w:numFmt w:val="bullet"/>
      <w:lvlText w:val="o"/>
      <w:lvlJc w:val="left"/>
      <w:pPr>
        <w:tabs>
          <w:tab w:val="num" w:pos="1992"/>
        </w:tabs>
        <w:ind w:left="1992" w:hanging="360"/>
      </w:pPr>
      <w:rPr>
        <w:rFonts w:ascii="Courier New" w:hAnsi="Courier New" w:hint="default"/>
      </w:rPr>
    </w:lvl>
    <w:lvl w:ilvl="2" w:tplc="04190005" w:tentative="1">
      <w:start w:val="1"/>
      <w:numFmt w:val="bullet"/>
      <w:lvlText w:val=""/>
      <w:lvlJc w:val="left"/>
      <w:pPr>
        <w:tabs>
          <w:tab w:val="num" w:pos="2712"/>
        </w:tabs>
        <w:ind w:left="2712" w:hanging="360"/>
      </w:pPr>
      <w:rPr>
        <w:rFonts w:ascii="Wingdings" w:hAnsi="Wingdings" w:hint="default"/>
      </w:rPr>
    </w:lvl>
    <w:lvl w:ilvl="3" w:tplc="04190001" w:tentative="1">
      <w:start w:val="1"/>
      <w:numFmt w:val="bullet"/>
      <w:lvlText w:val=""/>
      <w:lvlJc w:val="left"/>
      <w:pPr>
        <w:tabs>
          <w:tab w:val="num" w:pos="3432"/>
        </w:tabs>
        <w:ind w:left="3432" w:hanging="360"/>
      </w:pPr>
      <w:rPr>
        <w:rFonts w:ascii="Symbol" w:hAnsi="Symbol" w:hint="default"/>
      </w:rPr>
    </w:lvl>
    <w:lvl w:ilvl="4" w:tplc="04190003" w:tentative="1">
      <w:start w:val="1"/>
      <w:numFmt w:val="bullet"/>
      <w:lvlText w:val="o"/>
      <w:lvlJc w:val="left"/>
      <w:pPr>
        <w:tabs>
          <w:tab w:val="num" w:pos="4152"/>
        </w:tabs>
        <w:ind w:left="4152" w:hanging="360"/>
      </w:pPr>
      <w:rPr>
        <w:rFonts w:ascii="Courier New" w:hAnsi="Courier New" w:hint="default"/>
      </w:rPr>
    </w:lvl>
    <w:lvl w:ilvl="5" w:tplc="04190005" w:tentative="1">
      <w:start w:val="1"/>
      <w:numFmt w:val="bullet"/>
      <w:lvlText w:val=""/>
      <w:lvlJc w:val="left"/>
      <w:pPr>
        <w:tabs>
          <w:tab w:val="num" w:pos="4872"/>
        </w:tabs>
        <w:ind w:left="4872" w:hanging="360"/>
      </w:pPr>
      <w:rPr>
        <w:rFonts w:ascii="Wingdings" w:hAnsi="Wingdings" w:hint="default"/>
      </w:rPr>
    </w:lvl>
    <w:lvl w:ilvl="6" w:tplc="04190001" w:tentative="1">
      <w:start w:val="1"/>
      <w:numFmt w:val="bullet"/>
      <w:lvlText w:val=""/>
      <w:lvlJc w:val="left"/>
      <w:pPr>
        <w:tabs>
          <w:tab w:val="num" w:pos="5592"/>
        </w:tabs>
        <w:ind w:left="5592" w:hanging="360"/>
      </w:pPr>
      <w:rPr>
        <w:rFonts w:ascii="Symbol" w:hAnsi="Symbol" w:hint="default"/>
      </w:rPr>
    </w:lvl>
    <w:lvl w:ilvl="7" w:tplc="04190003" w:tentative="1">
      <w:start w:val="1"/>
      <w:numFmt w:val="bullet"/>
      <w:lvlText w:val="o"/>
      <w:lvlJc w:val="left"/>
      <w:pPr>
        <w:tabs>
          <w:tab w:val="num" w:pos="6312"/>
        </w:tabs>
        <w:ind w:left="6312" w:hanging="360"/>
      </w:pPr>
      <w:rPr>
        <w:rFonts w:ascii="Courier New" w:hAnsi="Courier New" w:hint="default"/>
      </w:rPr>
    </w:lvl>
    <w:lvl w:ilvl="8" w:tplc="04190005" w:tentative="1">
      <w:start w:val="1"/>
      <w:numFmt w:val="bullet"/>
      <w:lvlText w:val=""/>
      <w:lvlJc w:val="left"/>
      <w:pPr>
        <w:tabs>
          <w:tab w:val="num" w:pos="7032"/>
        </w:tabs>
        <w:ind w:left="7032" w:hanging="360"/>
      </w:pPr>
      <w:rPr>
        <w:rFonts w:ascii="Wingdings" w:hAnsi="Wingdings" w:hint="default"/>
      </w:rPr>
    </w:lvl>
  </w:abstractNum>
  <w:abstractNum w:abstractNumId="19">
    <w:nsid w:val="4D027A44"/>
    <w:multiLevelType w:val="hybridMultilevel"/>
    <w:tmpl w:val="A2844576"/>
    <w:lvl w:ilvl="0" w:tplc="0419000F">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0">
    <w:nsid w:val="52F831CC"/>
    <w:multiLevelType w:val="hybridMultilevel"/>
    <w:tmpl w:val="2E2A6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AB6028"/>
    <w:multiLevelType w:val="hybridMultilevel"/>
    <w:tmpl w:val="47BE8FA8"/>
    <w:lvl w:ilvl="0" w:tplc="06BA7646">
      <w:start w:val="1"/>
      <w:numFmt w:val="bullet"/>
      <w:lvlText w:val=""/>
      <w:lvlJc w:val="left"/>
      <w:pPr>
        <w:tabs>
          <w:tab w:val="num" w:pos="2084"/>
        </w:tabs>
        <w:ind w:left="2084"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5643158A"/>
    <w:multiLevelType w:val="hybridMultilevel"/>
    <w:tmpl w:val="6142B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82A03FA"/>
    <w:multiLevelType w:val="hybridMultilevel"/>
    <w:tmpl w:val="7940F824"/>
    <w:lvl w:ilvl="0" w:tplc="06BA7646">
      <w:start w:val="1"/>
      <w:numFmt w:val="bullet"/>
      <w:lvlText w:val=""/>
      <w:lvlJc w:val="left"/>
      <w:pPr>
        <w:tabs>
          <w:tab w:val="num" w:pos="1724"/>
        </w:tabs>
        <w:ind w:left="172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2925544"/>
    <w:multiLevelType w:val="hybridMultilevel"/>
    <w:tmpl w:val="A5867F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6E10443"/>
    <w:multiLevelType w:val="hybridMultilevel"/>
    <w:tmpl w:val="BC9EA08C"/>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6">
    <w:nsid w:val="681D7A0A"/>
    <w:multiLevelType w:val="hybridMultilevel"/>
    <w:tmpl w:val="6A76B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91A5664"/>
    <w:multiLevelType w:val="hybridMultilevel"/>
    <w:tmpl w:val="150CBB80"/>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8">
    <w:nsid w:val="6A092A77"/>
    <w:multiLevelType w:val="hybridMultilevel"/>
    <w:tmpl w:val="97EEF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3AA21C7"/>
    <w:multiLevelType w:val="hybridMultilevel"/>
    <w:tmpl w:val="F95AA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1039B6"/>
    <w:multiLevelType w:val="hybridMultilevel"/>
    <w:tmpl w:val="95206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6"/>
  </w:num>
  <w:num w:numId="4">
    <w:abstractNumId w:val="0"/>
    <w:lvlOverride w:ilvl="0">
      <w:lvl w:ilvl="0">
        <w:numFmt w:val="bullet"/>
        <w:lvlText w:val="•"/>
        <w:legacy w:legacy="1" w:legacySpace="0" w:legacyIndent="206"/>
        <w:lvlJc w:val="left"/>
        <w:rPr>
          <w:rFonts w:ascii="Times New Roman" w:hAnsi="Times New Roman" w:hint="default"/>
        </w:rPr>
      </w:lvl>
    </w:lvlOverride>
  </w:num>
  <w:num w:numId="5">
    <w:abstractNumId w:val="0"/>
    <w:lvlOverride w:ilvl="0">
      <w:lvl w:ilvl="0">
        <w:numFmt w:val="bullet"/>
        <w:lvlText w:val="•"/>
        <w:legacy w:legacy="1" w:legacySpace="0" w:legacyIndent="210"/>
        <w:lvlJc w:val="left"/>
        <w:rPr>
          <w:rFonts w:ascii="Times New Roman" w:hAnsi="Times New Roman" w:hint="default"/>
        </w:rPr>
      </w:lvl>
    </w:lvlOverride>
  </w:num>
  <w:num w:numId="6">
    <w:abstractNumId w:val="0"/>
    <w:lvlOverride w:ilvl="0">
      <w:lvl w:ilvl="0">
        <w:numFmt w:val="bullet"/>
        <w:lvlText w:val="•"/>
        <w:legacy w:legacy="1" w:legacySpace="0" w:legacyIndent="222"/>
        <w:lvlJc w:val="left"/>
        <w:rPr>
          <w:rFonts w:ascii="Times New Roman" w:hAnsi="Times New Roman" w:hint="default"/>
        </w:rPr>
      </w:lvl>
    </w:lvlOverride>
  </w:num>
  <w:num w:numId="7">
    <w:abstractNumId w:val="29"/>
  </w:num>
  <w:num w:numId="8">
    <w:abstractNumId w:val="25"/>
  </w:num>
  <w:num w:numId="9">
    <w:abstractNumId w:val="17"/>
  </w:num>
  <w:num w:numId="10">
    <w:abstractNumId w:val="7"/>
  </w:num>
  <w:num w:numId="11">
    <w:abstractNumId w:val="15"/>
  </w:num>
  <w:num w:numId="12">
    <w:abstractNumId w:val="9"/>
  </w:num>
  <w:num w:numId="13">
    <w:abstractNumId w:val="30"/>
  </w:num>
  <w:num w:numId="14">
    <w:abstractNumId w:val="20"/>
  </w:num>
  <w:num w:numId="15">
    <w:abstractNumId w:val="8"/>
  </w:num>
  <w:num w:numId="16">
    <w:abstractNumId w:val="10"/>
  </w:num>
  <w:num w:numId="17">
    <w:abstractNumId w:val="16"/>
  </w:num>
  <w:num w:numId="18">
    <w:abstractNumId w:val="28"/>
  </w:num>
  <w:num w:numId="19">
    <w:abstractNumId w:val="14"/>
  </w:num>
  <w:num w:numId="20">
    <w:abstractNumId w:val="2"/>
  </w:num>
  <w:num w:numId="21">
    <w:abstractNumId w:val="23"/>
  </w:num>
  <w:num w:numId="22">
    <w:abstractNumId w:val="3"/>
  </w:num>
  <w:num w:numId="23">
    <w:abstractNumId w:val="21"/>
  </w:num>
  <w:num w:numId="24">
    <w:abstractNumId w:val="1"/>
  </w:num>
  <w:num w:numId="25">
    <w:abstractNumId w:val="4"/>
  </w:num>
  <w:num w:numId="26">
    <w:abstractNumId w:val="19"/>
  </w:num>
  <w:num w:numId="27">
    <w:abstractNumId w:val="12"/>
  </w:num>
  <w:num w:numId="28">
    <w:abstractNumId w:val="24"/>
  </w:num>
  <w:num w:numId="29">
    <w:abstractNumId w:val="18"/>
  </w:num>
  <w:num w:numId="30">
    <w:abstractNumId w:val="27"/>
  </w:num>
  <w:num w:numId="31">
    <w:abstractNumId w:val="6"/>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91B"/>
    <w:rsid w:val="00002AA5"/>
    <w:rsid w:val="00005C63"/>
    <w:rsid w:val="00007BB6"/>
    <w:rsid w:val="000135CC"/>
    <w:rsid w:val="00021F31"/>
    <w:rsid w:val="00024DE4"/>
    <w:rsid w:val="00027DA6"/>
    <w:rsid w:val="00030AC6"/>
    <w:rsid w:val="0003191F"/>
    <w:rsid w:val="00031B11"/>
    <w:rsid w:val="00032FE5"/>
    <w:rsid w:val="00037004"/>
    <w:rsid w:val="000373B8"/>
    <w:rsid w:val="00041933"/>
    <w:rsid w:val="000423A5"/>
    <w:rsid w:val="000429B9"/>
    <w:rsid w:val="000429CA"/>
    <w:rsid w:val="0004414C"/>
    <w:rsid w:val="000444AE"/>
    <w:rsid w:val="000448F6"/>
    <w:rsid w:val="00045456"/>
    <w:rsid w:val="00045753"/>
    <w:rsid w:val="000470A0"/>
    <w:rsid w:val="000473D6"/>
    <w:rsid w:val="000475C8"/>
    <w:rsid w:val="00047A4A"/>
    <w:rsid w:val="000509B1"/>
    <w:rsid w:val="00056514"/>
    <w:rsid w:val="00057B01"/>
    <w:rsid w:val="00057BD2"/>
    <w:rsid w:val="00057DFC"/>
    <w:rsid w:val="0006442C"/>
    <w:rsid w:val="000847F1"/>
    <w:rsid w:val="00090C21"/>
    <w:rsid w:val="000929DA"/>
    <w:rsid w:val="00094F6F"/>
    <w:rsid w:val="00095D90"/>
    <w:rsid w:val="00096C3D"/>
    <w:rsid w:val="000A1F42"/>
    <w:rsid w:val="000A2FD4"/>
    <w:rsid w:val="000A30F4"/>
    <w:rsid w:val="000B723E"/>
    <w:rsid w:val="000C03EA"/>
    <w:rsid w:val="000C39E5"/>
    <w:rsid w:val="000C6591"/>
    <w:rsid w:val="000C6C9B"/>
    <w:rsid w:val="000C7387"/>
    <w:rsid w:val="000D1E47"/>
    <w:rsid w:val="000D3341"/>
    <w:rsid w:val="000E1BE6"/>
    <w:rsid w:val="000E3374"/>
    <w:rsid w:val="000E33AB"/>
    <w:rsid w:val="000E4755"/>
    <w:rsid w:val="000E5835"/>
    <w:rsid w:val="000E6E53"/>
    <w:rsid w:val="000F7ABD"/>
    <w:rsid w:val="000F7FDC"/>
    <w:rsid w:val="00101061"/>
    <w:rsid w:val="001019D8"/>
    <w:rsid w:val="00107ACC"/>
    <w:rsid w:val="00112F36"/>
    <w:rsid w:val="00120145"/>
    <w:rsid w:val="001205E4"/>
    <w:rsid w:val="00120BB3"/>
    <w:rsid w:val="00120BCB"/>
    <w:rsid w:val="00122277"/>
    <w:rsid w:val="0012345C"/>
    <w:rsid w:val="00127513"/>
    <w:rsid w:val="00127BA0"/>
    <w:rsid w:val="001313A4"/>
    <w:rsid w:val="00133AC1"/>
    <w:rsid w:val="001358E5"/>
    <w:rsid w:val="001411D0"/>
    <w:rsid w:val="00144051"/>
    <w:rsid w:val="00147110"/>
    <w:rsid w:val="001509CD"/>
    <w:rsid w:val="00157977"/>
    <w:rsid w:val="00157CF2"/>
    <w:rsid w:val="0016390A"/>
    <w:rsid w:val="00164CB4"/>
    <w:rsid w:val="001654BD"/>
    <w:rsid w:val="001678ED"/>
    <w:rsid w:val="0017243A"/>
    <w:rsid w:val="00172F1B"/>
    <w:rsid w:val="00174448"/>
    <w:rsid w:val="00180C4F"/>
    <w:rsid w:val="00187B47"/>
    <w:rsid w:val="00191604"/>
    <w:rsid w:val="00192ECE"/>
    <w:rsid w:val="00193849"/>
    <w:rsid w:val="00193A97"/>
    <w:rsid w:val="00193B7F"/>
    <w:rsid w:val="00194D7B"/>
    <w:rsid w:val="001976CF"/>
    <w:rsid w:val="001B33B0"/>
    <w:rsid w:val="001B4130"/>
    <w:rsid w:val="001B446C"/>
    <w:rsid w:val="001B49FC"/>
    <w:rsid w:val="001B69BB"/>
    <w:rsid w:val="001C084C"/>
    <w:rsid w:val="001C0B90"/>
    <w:rsid w:val="001C15CB"/>
    <w:rsid w:val="001C1DC4"/>
    <w:rsid w:val="001C533D"/>
    <w:rsid w:val="001C5B42"/>
    <w:rsid w:val="001C7EF8"/>
    <w:rsid w:val="001D22E2"/>
    <w:rsid w:val="001D464A"/>
    <w:rsid w:val="001D4A67"/>
    <w:rsid w:val="001D6DE2"/>
    <w:rsid w:val="001D72B9"/>
    <w:rsid w:val="001F0BA4"/>
    <w:rsid w:val="0020185E"/>
    <w:rsid w:val="00201BDA"/>
    <w:rsid w:val="00202701"/>
    <w:rsid w:val="00203207"/>
    <w:rsid w:val="0020423E"/>
    <w:rsid w:val="00205295"/>
    <w:rsid w:val="00214A47"/>
    <w:rsid w:val="00222277"/>
    <w:rsid w:val="00223926"/>
    <w:rsid w:val="00236EB2"/>
    <w:rsid w:val="00240C29"/>
    <w:rsid w:val="00242BE4"/>
    <w:rsid w:val="00243DA8"/>
    <w:rsid w:val="00244D16"/>
    <w:rsid w:val="00245B88"/>
    <w:rsid w:val="0025311E"/>
    <w:rsid w:val="0025472F"/>
    <w:rsid w:val="00263EC3"/>
    <w:rsid w:val="002810D5"/>
    <w:rsid w:val="00282E9A"/>
    <w:rsid w:val="002918EE"/>
    <w:rsid w:val="00293380"/>
    <w:rsid w:val="00293C0C"/>
    <w:rsid w:val="00297A0D"/>
    <w:rsid w:val="00297BD9"/>
    <w:rsid w:val="002A2CAA"/>
    <w:rsid w:val="002A54AC"/>
    <w:rsid w:val="002A67C9"/>
    <w:rsid w:val="002A6817"/>
    <w:rsid w:val="002B64E4"/>
    <w:rsid w:val="002C5502"/>
    <w:rsid w:val="002C57D5"/>
    <w:rsid w:val="002C747E"/>
    <w:rsid w:val="002D28F3"/>
    <w:rsid w:val="002E2038"/>
    <w:rsid w:val="002E3273"/>
    <w:rsid w:val="002E5E2A"/>
    <w:rsid w:val="002E5F53"/>
    <w:rsid w:val="002E77B9"/>
    <w:rsid w:val="002F24B3"/>
    <w:rsid w:val="002F310B"/>
    <w:rsid w:val="002F41AD"/>
    <w:rsid w:val="002F5859"/>
    <w:rsid w:val="00301987"/>
    <w:rsid w:val="00303AD9"/>
    <w:rsid w:val="00303E6E"/>
    <w:rsid w:val="00305C48"/>
    <w:rsid w:val="00306E46"/>
    <w:rsid w:val="003105E6"/>
    <w:rsid w:val="00312A01"/>
    <w:rsid w:val="003146AE"/>
    <w:rsid w:val="0031727D"/>
    <w:rsid w:val="00325232"/>
    <w:rsid w:val="003275AB"/>
    <w:rsid w:val="003319E8"/>
    <w:rsid w:val="003322B5"/>
    <w:rsid w:val="00335812"/>
    <w:rsid w:val="00335DE3"/>
    <w:rsid w:val="00340B34"/>
    <w:rsid w:val="00341704"/>
    <w:rsid w:val="00350D9E"/>
    <w:rsid w:val="003514CD"/>
    <w:rsid w:val="00357C0F"/>
    <w:rsid w:val="00360DC6"/>
    <w:rsid w:val="003627A2"/>
    <w:rsid w:val="003678A2"/>
    <w:rsid w:val="00376E5E"/>
    <w:rsid w:val="00376F0C"/>
    <w:rsid w:val="00381FE0"/>
    <w:rsid w:val="00382E56"/>
    <w:rsid w:val="003952BB"/>
    <w:rsid w:val="003955E8"/>
    <w:rsid w:val="003A208C"/>
    <w:rsid w:val="003A32D1"/>
    <w:rsid w:val="003A4692"/>
    <w:rsid w:val="003A70A7"/>
    <w:rsid w:val="003B0BAF"/>
    <w:rsid w:val="003B0FBD"/>
    <w:rsid w:val="003B1C1A"/>
    <w:rsid w:val="003C1B12"/>
    <w:rsid w:val="003C320E"/>
    <w:rsid w:val="003C3516"/>
    <w:rsid w:val="003C55AA"/>
    <w:rsid w:val="003D76EB"/>
    <w:rsid w:val="003E39AA"/>
    <w:rsid w:val="003E5A5B"/>
    <w:rsid w:val="003F0423"/>
    <w:rsid w:val="003F05A8"/>
    <w:rsid w:val="003F3343"/>
    <w:rsid w:val="003F57EF"/>
    <w:rsid w:val="003F649C"/>
    <w:rsid w:val="00401B9B"/>
    <w:rsid w:val="004023EC"/>
    <w:rsid w:val="004044CE"/>
    <w:rsid w:val="00406B33"/>
    <w:rsid w:val="004128A8"/>
    <w:rsid w:val="00413F18"/>
    <w:rsid w:val="0041435F"/>
    <w:rsid w:val="00416AA0"/>
    <w:rsid w:val="00420677"/>
    <w:rsid w:val="00420BBE"/>
    <w:rsid w:val="00420FE9"/>
    <w:rsid w:val="0043049D"/>
    <w:rsid w:val="004411DB"/>
    <w:rsid w:val="00441BB3"/>
    <w:rsid w:val="00454496"/>
    <w:rsid w:val="00454C82"/>
    <w:rsid w:val="00456F68"/>
    <w:rsid w:val="004623BC"/>
    <w:rsid w:val="004660F0"/>
    <w:rsid w:val="00466C0D"/>
    <w:rsid w:val="00470853"/>
    <w:rsid w:val="00477275"/>
    <w:rsid w:val="00477BBD"/>
    <w:rsid w:val="00480832"/>
    <w:rsid w:val="00482C6A"/>
    <w:rsid w:val="00484D85"/>
    <w:rsid w:val="004A0E03"/>
    <w:rsid w:val="004A1457"/>
    <w:rsid w:val="004B0608"/>
    <w:rsid w:val="004B0B19"/>
    <w:rsid w:val="004B3EAB"/>
    <w:rsid w:val="004C1DC9"/>
    <w:rsid w:val="004C436B"/>
    <w:rsid w:val="004D1366"/>
    <w:rsid w:val="004D22E3"/>
    <w:rsid w:val="004D7D38"/>
    <w:rsid w:val="004E344E"/>
    <w:rsid w:val="004E7F70"/>
    <w:rsid w:val="004F0AA5"/>
    <w:rsid w:val="005008E7"/>
    <w:rsid w:val="0050126F"/>
    <w:rsid w:val="005040D8"/>
    <w:rsid w:val="00504A10"/>
    <w:rsid w:val="005058A2"/>
    <w:rsid w:val="00515221"/>
    <w:rsid w:val="00516D99"/>
    <w:rsid w:val="00520393"/>
    <w:rsid w:val="00524475"/>
    <w:rsid w:val="00526D18"/>
    <w:rsid w:val="00526F2B"/>
    <w:rsid w:val="00540E39"/>
    <w:rsid w:val="00543650"/>
    <w:rsid w:val="00543A0E"/>
    <w:rsid w:val="005452AE"/>
    <w:rsid w:val="00551D37"/>
    <w:rsid w:val="0055603B"/>
    <w:rsid w:val="00557AB3"/>
    <w:rsid w:val="005635A3"/>
    <w:rsid w:val="0057141A"/>
    <w:rsid w:val="0057634B"/>
    <w:rsid w:val="005803C0"/>
    <w:rsid w:val="00590DF7"/>
    <w:rsid w:val="00591663"/>
    <w:rsid w:val="00591EDF"/>
    <w:rsid w:val="00592D9F"/>
    <w:rsid w:val="00593D49"/>
    <w:rsid w:val="00596EB6"/>
    <w:rsid w:val="00597681"/>
    <w:rsid w:val="005A38D7"/>
    <w:rsid w:val="005A4EC7"/>
    <w:rsid w:val="005A6BB2"/>
    <w:rsid w:val="005B232C"/>
    <w:rsid w:val="005B66C9"/>
    <w:rsid w:val="005C1794"/>
    <w:rsid w:val="005C2E2B"/>
    <w:rsid w:val="005D342B"/>
    <w:rsid w:val="005E5BC6"/>
    <w:rsid w:val="005E6D49"/>
    <w:rsid w:val="005F0AA2"/>
    <w:rsid w:val="005F7E1D"/>
    <w:rsid w:val="00600E2B"/>
    <w:rsid w:val="006037BD"/>
    <w:rsid w:val="00604536"/>
    <w:rsid w:val="00606E6C"/>
    <w:rsid w:val="006107DD"/>
    <w:rsid w:val="00611B50"/>
    <w:rsid w:val="00612930"/>
    <w:rsid w:val="00616634"/>
    <w:rsid w:val="0062149D"/>
    <w:rsid w:val="00622D89"/>
    <w:rsid w:val="006241DA"/>
    <w:rsid w:val="0063028D"/>
    <w:rsid w:val="00634C9B"/>
    <w:rsid w:val="00644849"/>
    <w:rsid w:val="0064491D"/>
    <w:rsid w:val="00647376"/>
    <w:rsid w:val="00647A91"/>
    <w:rsid w:val="00650C26"/>
    <w:rsid w:val="00651ACD"/>
    <w:rsid w:val="006529FF"/>
    <w:rsid w:val="006562AD"/>
    <w:rsid w:val="00656906"/>
    <w:rsid w:val="00657352"/>
    <w:rsid w:val="006650DB"/>
    <w:rsid w:val="00671B0C"/>
    <w:rsid w:val="00672B28"/>
    <w:rsid w:val="00674F2B"/>
    <w:rsid w:val="00681DAD"/>
    <w:rsid w:val="00686277"/>
    <w:rsid w:val="006905F9"/>
    <w:rsid w:val="00692870"/>
    <w:rsid w:val="00695FCB"/>
    <w:rsid w:val="006A1B2B"/>
    <w:rsid w:val="006A4876"/>
    <w:rsid w:val="006A76B4"/>
    <w:rsid w:val="006B748A"/>
    <w:rsid w:val="006B7B1F"/>
    <w:rsid w:val="006C2BCD"/>
    <w:rsid w:val="006C320D"/>
    <w:rsid w:val="006E2324"/>
    <w:rsid w:val="006E6A9B"/>
    <w:rsid w:val="006E76F9"/>
    <w:rsid w:val="006F1FE5"/>
    <w:rsid w:val="006F2488"/>
    <w:rsid w:val="006F3D24"/>
    <w:rsid w:val="006F4860"/>
    <w:rsid w:val="006F5BAA"/>
    <w:rsid w:val="006F6522"/>
    <w:rsid w:val="0070016D"/>
    <w:rsid w:val="00701E47"/>
    <w:rsid w:val="00702E00"/>
    <w:rsid w:val="0070592B"/>
    <w:rsid w:val="00711F40"/>
    <w:rsid w:val="007145BD"/>
    <w:rsid w:val="007159A9"/>
    <w:rsid w:val="00715ADA"/>
    <w:rsid w:val="007169A8"/>
    <w:rsid w:val="007175B1"/>
    <w:rsid w:val="007212E0"/>
    <w:rsid w:val="00727BAD"/>
    <w:rsid w:val="00732E9D"/>
    <w:rsid w:val="00734217"/>
    <w:rsid w:val="007350C8"/>
    <w:rsid w:val="0073535D"/>
    <w:rsid w:val="007379FB"/>
    <w:rsid w:val="0074250D"/>
    <w:rsid w:val="0074308B"/>
    <w:rsid w:val="00746721"/>
    <w:rsid w:val="0075144E"/>
    <w:rsid w:val="00751A7B"/>
    <w:rsid w:val="007565D5"/>
    <w:rsid w:val="007616F9"/>
    <w:rsid w:val="00762687"/>
    <w:rsid w:val="00766DE6"/>
    <w:rsid w:val="0077319B"/>
    <w:rsid w:val="00774C8C"/>
    <w:rsid w:val="0078080D"/>
    <w:rsid w:val="0078204E"/>
    <w:rsid w:val="00782243"/>
    <w:rsid w:val="00782CE2"/>
    <w:rsid w:val="0079139F"/>
    <w:rsid w:val="00794E7C"/>
    <w:rsid w:val="007A5A05"/>
    <w:rsid w:val="007A5A5D"/>
    <w:rsid w:val="007A673C"/>
    <w:rsid w:val="007B274A"/>
    <w:rsid w:val="007B2C1D"/>
    <w:rsid w:val="007B2F70"/>
    <w:rsid w:val="007C011A"/>
    <w:rsid w:val="007C1511"/>
    <w:rsid w:val="007C35B2"/>
    <w:rsid w:val="007D2BAB"/>
    <w:rsid w:val="007D44AC"/>
    <w:rsid w:val="007E1A3D"/>
    <w:rsid w:val="007E2A80"/>
    <w:rsid w:val="007E78AA"/>
    <w:rsid w:val="007F18EC"/>
    <w:rsid w:val="007F31A6"/>
    <w:rsid w:val="007F3BD9"/>
    <w:rsid w:val="0080455E"/>
    <w:rsid w:val="0081395E"/>
    <w:rsid w:val="00814B45"/>
    <w:rsid w:val="00821778"/>
    <w:rsid w:val="00821DED"/>
    <w:rsid w:val="00823299"/>
    <w:rsid w:val="00825062"/>
    <w:rsid w:val="0082524C"/>
    <w:rsid w:val="00825C03"/>
    <w:rsid w:val="0083260E"/>
    <w:rsid w:val="00836485"/>
    <w:rsid w:val="00837133"/>
    <w:rsid w:val="00841ACC"/>
    <w:rsid w:val="00847983"/>
    <w:rsid w:val="00851449"/>
    <w:rsid w:val="008546F0"/>
    <w:rsid w:val="00860EFD"/>
    <w:rsid w:val="008620D5"/>
    <w:rsid w:val="00862246"/>
    <w:rsid w:val="00862AC6"/>
    <w:rsid w:val="008637F0"/>
    <w:rsid w:val="00866D9B"/>
    <w:rsid w:val="008676AD"/>
    <w:rsid w:val="00875822"/>
    <w:rsid w:val="008773BF"/>
    <w:rsid w:val="0088183D"/>
    <w:rsid w:val="00893287"/>
    <w:rsid w:val="008A1827"/>
    <w:rsid w:val="008A1ABD"/>
    <w:rsid w:val="008A4AEA"/>
    <w:rsid w:val="008C0324"/>
    <w:rsid w:val="008C2638"/>
    <w:rsid w:val="008C43C0"/>
    <w:rsid w:val="008C707C"/>
    <w:rsid w:val="008D1E21"/>
    <w:rsid w:val="008D2551"/>
    <w:rsid w:val="008D3924"/>
    <w:rsid w:val="008D4228"/>
    <w:rsid w:val="008D492B"/>
    <w:rsid w:val="008D58ED"/>
    <w:rsid w:val="008D7457"/>
    <w:rsid w:val="008E1433"/>
    <w:rsid w:val="008F55F6"/>
    <w:rsid w:val="008F6609"/>
    <w:rsid w:val="008F758E"/>
    <w:rsid w:val="00907A83"/>
    <w:rsid w:val="00916211"/>
    <w:rsid w:val="00916632"/>
    <w:rsid w:val="00916F8A"/>
    <w:rsid w:val="00917265"/>
    <w:rsid w:val="00924F2D"/>
    <w:rsid w:val="0093051E"/>
    <w:rsid w:val="0093584F"/>
    <w:rsid w:val="00936613"/>
    <w:rsid w:val="0094067F"/>
    <w:rsid w:val="00947D6B"/>
    <w:rsid w:val="0095069A"/>
    <w:rsid w:val="00957D1E"/>
    <w:rsid w:val="009606BA"/>
    <w:rsid w:val="0096267F"/>
    <w:rsid w:val="009659F6"/>
    <w:rsid w:val="009666FE"/>
    <w:rsid w:val="0097290D"/>
    <w:rsid w:val="0097703C"/>
    <w:rsid w:val="00984939"/>
    <w:rsid w:val="00984CC8"/>
    <w:rsid w:val="00992925"/>
    <w:rsid w:val="009939D2"/>
    <w:rsid w:val="00993B7F"/>
    <w:rsid w:val="009941C5"/>
    <w:rsid w:val="009956A4"/>
    <w:rsid w:val="009A5623"/>
    <w:rsid w:val="009B0073"/>
    <w:rsid w:val="009B16F6"/>
    <w:rsid w:val="009B1A62"/>
    <w:rsid w:val="009B1E32"/>
    <w:rsid w:val="009B2674"/>
    <w:rsid w:val="009C29FE"/>
    <w:rsid w:val="009C7BCC"/>
    <w:rsid w:val="009D4EFA"/>
    <w:rsid w:val="009D7046"/>
    <w:rsid w:val="009D7A43"/>
    <w:rsid w:val="009E275F"/>
    <w:rsid w:val="009E42FA"/>
    <w:rsid w:val="009F2AEC"/>
    <w:rsid w:val="009F35F5"/>
    <w:rsid w:val="009F45A2"/>
    <w:rsid w:val="00A04268"/>
    <w:rsid w:val="00A10DE4"/>
    <w:rsid w:val="00A11246"/>
    <w:rsid w:val="00A1264B"/>
    <w:rsid w:val="00A1357A"/>
    <w:rsid w:val="00A13E24"/>
    <w:rsid w:val="00A14257"/>
    <w:rsid w:val="00A14554"/>
    <w:rsid w:val="00A14E6A"/>
    <w:rsid w:val="00A1626E"/>
    <w:rsid w:val="00A20A8B"/>
    <w:rsid w:val="00A23F2A"/>
    <w:rsid w:val="00A30C2A"/>
    <w:rsid w:val="00A33B2A"/>
    <w:rsid w:val="00A35A3A"/>
    <w:rsid w:val="00A42A0D"/>
    <w:rsid w:val="00A435A6"/>
    <w:rsid w:val="00A440AF"/>
    <w:rsid w:val="00A55D9D"/>
    <w:rsid w:val="00A57A43"/>
    <w:rsid w:val="00A6190E"/>
    <w:rsid w:val="00A63067"/>
    <w:rsid w:val="00A65043"/>
    <w:rsid w:val="00A66BCE"/>
    <w:rsid w:val="00A7001E"/>
    <w:rsid w:val="00A73B6A"/>
    <w:rsid w:val="00A74573"/>
    <w:rsid w:val="00A7571C"/>
    <w:rsid w:val="00A76EBA"/>
    <w:rsid w:val="00A77135"/>
    <w:rsid w:val="00A91831"/>
    <w:rsid w:val="00A9189F"/>
    <w:rsid w:val="00A91D10"/>
    <w:rsid w:val="00AA2075"/>
    <w:rsid w:val="00AA3AAC"/>
    <w:rsid w:val="00AA4838"/>
    <w:rsid w:val="00AA6559"/>
    <w:rsid w:val="00AB0079"/>
    <w:rsid w:val="00AB1C9A"/>
    <w:rsid w:val="00AB40F7"/>
    <w:rsid w:val="00AB5029"/>
    <w:rsid w:val="00AB5F1C"/>
    <w:rsid w:val="00AB606D"/>
    <w:rsid w:val="00AB6EFF"/>
    <w:rsid w:val="00AC4719"/>
    <w:rsid w:val="00AC661F"/>
    <w:rsid w:val="00AD3D26"/>
    <w:rsid w:val="00AD48F5"/>
    <w:rsid w:val="00AD530B"/>
    <w:rsid w:val="00AD7809"/>
    <w:rsid w:val="00AE006D"/>
    <w:rsid w:val="00AE244C"/>
    <w:rsid w:val="00AE7A68"/>
    <w:rsid w:val="00AF565A"/>
    <w:rsid w:val="00B04FF3"/>
    <w:rsid w:val="00B06971"/>
    <w:rsid w:val="00B163F2"/>
    <w:rsid w:val="00B1753D"/>
    <w:rsid w:val="00B20408"/>
    <w:rsid w:val="00B2077A"/>
    <w:rsid w:val="00B21C64"/>
    <w:rsid w:val="00B2216A"/>
    <w:rsid w:val="00B26C85"/>
    <w:rsid w:val="00B30866"/>
    <w:rsid w:val="00B321C7"/>
    <w:rsid w:val="00B32BDE"/>
    <w:rsid w:val="00B35CEF"/>
    <w:rsid w:val="00B405C4"/>
    <w:rsid w:val="00B408F7"/>
    <w:rsid w:val="00B46C0F"/>
    <w:rsid w:val="00B51C3F"/>
    <w:rsid w:val="00B51F32"/>
    <w:rsid w:val="00B552D1"/>
    <w:rsid w:val="00B55BDE"/>
    <w:rsid w:val="00B602FD"/>
    <w:rsid w:val="00B6349C"/>
    <w:rsid w:val="00B65E23"/>
    <w:rsid w:val="00B80591"/>
    <w:rsid w:val="00B84883"/>
    <w:rsid w:val="00B86E56"/>
    <w:rsid w:val="00B926E5"/>
    <w:rsid w:val="00B94AED"/>
    <w:rsid w:val="00BA15EE"/>
    <w:rsid w:val="00BA1DF3"/>
    <w:rsid w:val="00BA2A76"/>
    <w:rsid w:val="00BA416E"/>
    <w:rsid w:val="00BB2F05"/>
    <w:rsid w:val="00BB6660"/>
    <w:rsid w:val="00BB71C8"/>
    <w:rsid w:val="00BC35EA"/>
    <w:rsid w:val="00BC6E5C"/>
    <w:rsid w:val="00BD28F9"/>
    <w:rsid w:val="00BD44B3"/>
    <w:rsid w:val="00BD5E28"/>
    <w:rsid w:val="00BE1E24"/>
    <w:rsid w:val="00BE5AC2"/>
    <w:rsid w:val="00BE7007"/>
    <w:rsid w:val="00BF0128"/>
    <w:rsid w:val="00BF0BA6"/>
    <w:rsid w:val="00BF522B"/>
    <w:rsid w:val="00C009BD"/>
    <w:rsid w:val="00C00B28"/>
    <w:rsid w:val="00C02F9F"/>
    <w:rsid w:val="00C03468"/>
    <w:rsid w:val="00C03CDD"/>
    <w:rsid w:val="00C04615"/>
    <w:rsid w:val="00C056BA"/>
    <w:rsid w:val="00C1092B"/>
    <w:rsid w:val="00C12108"/>
    <w:rsid w:val="00C21FE3"/>
    <w:rsid w:val="00C22DC9"/>
    <w:rsid w:val="00C24F16"/>
    <w:rsid w:val="00C25937"/>
    <w:rsid w:val="00C30D50"/>
    <w:rsid w:val="00C337B1"/>
    <w:rsid w:val="00C367CF"/>
    <w:rsid w:val="00C36B76"/>
    <w:rsid w:val="00C37567"/>
    <w:rsid w:val="00C4009B"/>
    <w:rsid w:val="00C53E96"/>
    <w:rsid w:val="00C55CD1"/>
    <w:rsid w:val="00C56783"/>
    <w:rsid w:val="00C56D4D"/>
    <w:rsid w:val="00C57AA8"/>
    <w:rsid w:val="00C60174"/>
    <w:rsid w:val="00C6652F"/>
    <w:rsid w:val="00C66808"/>
    <w:rsid w:val="00C67E43"/>
    <w:rsid w:val="00C7065A"/>
    <w:rsid w:val="00C70AAC"/>
    <w:rsid w:val="00C745F0"/>
    <w:rsid w:val="00C82C77"/>
    <w:rsid w:val="00C837BA"/>
    <w:rsid w:val="00C87136"/>
    <w:rsid w:val="00C90ED2"/>
    <w:rsid w:val="00C97DB9"/>
    <w:rsid w:val="00CA105E"/>
    <w:rsid w:val="00CA2284"/>
    <w:rsid w:val="00CA2C81"/>
    <w:rsid w:val="00CA33B5"/>
    <w:rsid w:val="00CA611E"/>
    <w:rsid w:val="00CB14F8"/>
    <w:rsid w:val="00CB7427"/>
    <w:rsid w:val="00CC2BD8"/>
    <w:rsid w:val="00CC40B0"/>
    <w:rsid w:val="00CC54BE"/>
    <w:rsid w:val="00CC5AD4"/>
    <w:rsid w:val="00CC5B66"/>
    <w:rsid w:val="00CD078B"/>
    <w:rsid w:val="00CD27E3"/>
    <w:rsid w:val="00CD3E0F"/>
    <w:rsid w:val="00CD3F97"/>
    <w:rsid w:val="00CD62CA"/>
    <w:rsid w:val="00CD6450"/>
    <w:rsid w:val="00CD786D"/>
    <w:rsid w:val="00CE0762"/>
    <w:rsid w:val="00CE3016"/>
    <w:rsid w:val="00CE5B84"/>
    <w:rsid w:val="00CE6E81"/>
    <w:rsid w:val="00CE7910"/>
    <w:rsid w:val="00CF20BA"/>
    <w:rsid w:val="00CF3026"/>
    <w:rsid w:val="00CF3485"/>
    <w:rsid w:val="00D000FB"/>
    <w:rsid w:val="00D004B7"/>
    <w:rsid w:val="00D03273"/>
    <w:rsid w:val="00D10969"/>
    <w:rsid w:val="00D11B01"/>
    <w:rsid w:val="00D15603"/>
    <w:rsid w:val="00D2035F"/>
    <w:rsid w:val="00D22E0B"/>
    <w:rsid w:val="00D23BE4"/>
    <w:rsid w:val="00D23C37"/>
    <w:rsid w:val="00D439E7"/>
    <w:rsid w:val="00D43E0F"/>
    <w:rsid w:val="00D44BAE"/>
    <w:rsid w:val="00D506DE"/>
    <w:rsid w:val="00D50BCD"/>
    <w:rsid w:val="00D5215B"/>
    <w:rsid w:val="00D60C95"/>
    <w:rsid w:val="00D61262"/>
    <w:rsid w:val="00D73B1C"/>
    <w:rsid w:val="00D73F1C"/>
    <w:rsid w:val="00D81DD6"/>
    <w:rsid w:val="00D868D0"/>
    <w:rsid w:val="00D87B6D"/>
    <w:rsid w:val="00D96603"/>
    <w:rsid w:val="00DA5A5E"/>
    <w:rsid w:val="00DB38D5"/>
    <w:rsid w:val="00DB7DA1"/>
    <w:rsid w:val="00DC4B79"/>
    <w:rsid w:val="00DC6742"/>
    <w:rsid w:val="00DC7417"/>
    <w:rsid w:val="00DD0F0C"/>
    <w:rsid w:val="00DE2A46"/>
    <w:rsid w:val="00DE736F"/>
    <w:rsid w:val="00DF2C51"/>
    <w:rsid w:val="00DF607A"/>
    <w:rsid w:val="00DF6437"/>
    <w:rsid w:val="00E00BD7"/>
    <w:rsid w:val="00E0491B"/>
    <w:rsid w:val="00E07C21"/>
    <w:rsid w:val="00E20BC5"/>
    <w:rsid w:val="00E22395"/>
    <w:rsid w:val="00E22C4E"/>
    <w:rsid w:val="00E2484F"/>
    <w:rsid w:val="00E31756"/>
    <w:rsid w:val="00E322FC"/>
    <w:rsid w:val="00E334F3"/>
    <w:rsid w:val="00E34EED"/>
    <w:rsid w:val="00E356AE"/>
    <w:rsid w:val="00E3732B"/>
    <w:rsid w:val="00E51451"/>
    <w:rsid w:val="00E5289A"/>
    <w:rsid w:val="00E53AE6"/>
    <w:rsid w:val="00E53D50"/>
    <w:rsid w:val="00E5484C"/>
    <w:rsid w:val="00E55B1C"/>
    <w:rsid w:val="00E602A0"/>
    <w:rsid w:val="00E64D79"/>
    <w:rsid w:val="00E66946"/>
    <w:rsid w:val="00E7080C"/>
    <w:rsid w:val="00E72CD5"/>
    <w:rsid w:val="00E751B1"/>
    <w:rsid w:val="00E75BFC"/>
    <w:rsid w:val="00E76943"/>
    <w:rsid w:val="00E77BF0"/>
    <w:rsid w:val="00E80412"/>
    <w:rsid w:val="00E85E2E"/>
    <w:rsid w:val="00E91C3F"/>
    <w:rsid w:val="00E92004"/>
    <w:rsid w:val="00E945EF"/>
    <w:rsid w:val="00E956DB"/>
    <w:rsid w:val="00E9581B"/>
    <w:rsid w:val="00E97EFA"/>
    <w:rsid w:val="00EA3CEC"/>
    <w:rsid w:val="00EA7888"/>
    <w:rsid w:val="00EB7AE0"/>
    <w:rsid w:val="00EC407A"/>
    <w:rsid w:val="00EC4381"/>
    <w:rsid w:val="00ED076E"/>
    <w:rsid w:val="00ED137C"/>
    <w:rsid w:val="00ED1539"/>
    <w:rsid w:val="00ED38DF"/>
    <w:rsid w:val="00ED5ED3"/>
    <w:rsid w:val="00ED694D"/>
    <w:rsid w:val="00EE0C5B"/>
    <w:rsid w:val="00EE0C9C"/>
    <w:rsid w:val="00EE44C8"/>
    <w:rsid w:val="00EE6061"/>
    <w:rsid w:val="00EE6776"/>
    <w:rsid w:val="00EF0E50"/>
    <w:rsid w:val="00EF132F"/>
    <w:rsid w:val="00EF4E1F"/>
    <w:rsid w:val="00F02E36"/>
    <w:rsid w:val="00F07ECA"/>
    <w:rsid w:val="00F10A22"/>
    <w:rsid w:val="00F10B2E"/>
    <w:rsid w:val="00F10FC6"/>
    <w:rsid w:val="00F12602"/>
    <w:rsid w:val="00F1763E"/>
    <w:rsid w:val="00F2046D"/>
    <w:rsid w:val="00F211E8"/>
    <w:rsid w:val="00F23D07"/>
    <w:rsid w:val="00F24D3C"/>
    <w:rsid w:val="00F42D60"/>
    <w:rsid w:val="00F47EAF"/>
    <w:rsid w:val="00F56AD8"/>
    <w:rsid w:val="00F63320"/>
    <w:rsid w:val="00F65795"/>
    <w:rsid w:val="00F74976"/>
    <w:rsid w:val="00F821CE"/>
    <w:rsid w:val="00F83502"/>
    <w:rsid w:val="00F852F2"/>
    <w:rsid w:val="00F93299"/>
    <w:rsid w:val="00F93ADB"/>
    <w:rsid w:val="00F94C0C"/>
    <w:rsid w:val="00F95D37"/>
    <w:rsid w:val="00FA0FE0"/>
    <w:rsid w:val="00FA470E"/>
    <w:rsid w:val="00FA6382"/>
    <w:rsid w:val="00FA7D52"/>
    <w:rsid w:val="00FB396B"/>
    <w:rsid w:val="00FB480D"/>
    <w:rsid w:val="00FB5E97"/>
    <w:rsid w:val="00FC002F"/>
    <w:rsid w:val="00FC1527"/>
    <w:rsid w:val="00FC2313"/>
    <w:rsid w:val="00FC29B6"/>
    <w:rsid w:val="00FC2D2B"/>
    <w:rsid w:val="00FC391B"/>
    <w:rsid w:val="00FC3EE5"/>
    <w:rsid w:val="00FC3F60"/>
    <w:rsid w:val="00FC6468"/>
    <w:rsid w:val="00FC67A3"/>
    <w:rsid w:val="00FD2900"/>
    <w:rsid w:val="00FD46C8"/>
    <w:rsid w:val="00FD5C5D"/>
    <w:rsid w:val="00FD7CC0"/>
    <w:rsid w:val="00FE06E9"/>
    <w:rsid w:val="00FE5500"/>
    <w:rsid w:val="00FF2C7F"/>
    <w:rsid w:val="00FF2E05"/>
    <w:rsid w:val="00FF325F"/>
    <w:rsid w:val="00FF3FE1"/>
    <w:rsid w:val="00FF458A"/>
    <w:rsid w:val="00FF639A"/>
    <w:rsid w:val="00FF6FA8"/>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85BD81-5876-4F43-AD01-353B69C2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485"/>
    <w:rPr>
      <w:rFonts w:ascii="Times New Roman" w:eastAsia="Times New Roman" w:hAnsi="Times New Roman"/>
      <w:sz w:val="24"/>
      <w:szCs w:val="24"/>
    </w:rPr>
  </w:style>
  <w:style w:type="paragraph" w:styleId="1">
    <w:name w:val="heading 1"/>
    <w:basedOn w:val="a"/>
    <w:next w:val="a"/>
    <w:link w:val="10"/>
    <w:uiPriority w:val="99"/>
    <w:qFormat/>
    <w:rsid w:val="00FC391B"/>
    <w:pPr>
      <w:keepNext/>
      <w:autoSpaceDE w:val="0"/>
      <w:autoSpaceDN w:val="0"/>
      <w:ind w:firstLine="284"/>
      <w:outlineLvl w:val="0"/>
    </w:pPr>
  </w:style>
  <w:style w:type="paragraph" w:styleId="2">
    <w:name w:val="heading 2"/>
    <w:basedOn w:val="a"/>
    <w:next w:val="a"/>
    <w:link w:val="20"/>
    <w:uiPriority w:val="99"/>
    <w:qFormat/>
    <w:rsid w:val="00FC391B"/>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C391B"/>
    <w:rPr>
      <w:rFonts w:ascii="Times New Roman" w:hAnsi="Times New Roman" w:cs="Times New Roman"/>
      <w:sz w:val="24"/>
      <w:szCs w:val="24"/>
      <w:lang w:eastAsia="ru-RU"/>
    </w:rPr>
  </w:style>
  <w:style w:type="character" w:customStyle="1" w:styleId="20">
    <w:name w:val="Заголовок 2 Знак"/>
    <w:basedOn w:val="a0"/>
    <w:link w:val="2"/>
    <w:uiPriority w:val="99"/>
    <w:locked/>
    <w:rsid w:val="00FC391B"/>
    <w:rPr>
      <w:rFonts w:ascii="Arial" w:hAnsi="Arial" w:cs="Arial"/>
      <w:b/>
      <w:bCs/>
      <w:i/>
      <w:iCs/>
      <w:sz w:val="28"/>
      <w:szCs w:val="28"/>
      <w:lang w:eastAsia="ru-RU"/>
    </w:rPr>
  </w:style>
  <w:style w:type="paragraph" w:styleId="21">
    <w:name w:val="Body Text Indent 2"/>
    <w:basedOn w:val="a"/>
    <w:link w:val="22"/>
    <w:uiPriority w:val="99"/>
    <w:rsid w:val="00FC391B"/>
    <w:pPr>
      <w:spacing w:after="120" w:line="480" w:lineRule="auto"/>
      <w:ind w:left="283"/>
    </w:pPr>
  </w:style>
  <w:style w:type="character" w:customStyle="1" w:styleId="22">
    <w:name w:val="Основной текст с отступом 2 Знак"/>
    <w:basedOn w:val="a0"/>
    <w:link w:val="21"/>
    <w:uiPriority w:val="99"/>
    <w:locked/>
    <w:rsid w:val="00FC391B"/>
    <w:rPr>
      <w:rFonts w:ascii="Times New Roman" w:hAnsi="Times New Roman" w:cs="Times New Roman"/>
      <w:sz w:val="24"/>
      <w:szCs w:val="24"/>
      <w:lang w:eastAsia="ru-RU"/>
    </w:rPr>
  </w:style>
  <w:style w:type="paragraph" w:styleId="a3">
    <w:name w:val="footer"/>
    <w:basedOn w:val="a"/>
    <w:link w:val="a4"/>
    <w:uiPriority w:val="99"/>
    <w:rsid w:val="00FC391B"/>
    <w:pPr>
      <w:tabs>
        <w:tab w:val="center" w:pos="4677"/>
        <w:tab w:val="right" w:pos="9355"/>
      </w:tabs>
    </w:pPr>
  </w:style>
  <w:style w:type="character" w:customStyle="1" w:styleId="a4">
    <w:name w:val="Нижний колонтитул Знак"/>
    <w:basedOn w:val="a0"/>
    <w:link w:val="a3"/>
    <w:uiPriority w:val="99"/>
    <w:locked/>
    <w:rsid w:val="00FC391B"/>
    <w:rPr>
      <w:rFonts w:ascii="Times New Roman" w:hAnsi="Times New Roman" w:cs="Times New Roman"/>
      <w:sz w:val="24"/>
      <w:szCs w:val="24"/>
      <w:lang w:eastAsia="ru-RU"/>
    </w:rPr>
  </w:style>
  <w:style w:type="character" w:styleId="a5">
    <w:name w:val="page number"/>
    <w:basedOn w:val="a0"/>
    <w:uiPriority w:val="99"/>
    <w:rsid w:val="00FC391B"/>
    <w:rPr>
      <w:rFonts w:cs="Times New Roman"/>
    </w:rPr>
  </w:style>
  <w:style w:type="character" w:styleId="a6">
    <w:name w:val="Hyperlink"/>
    <w:basedOn w:val="a0"/>
    <w:uiPriority w:val="99"/>
    <w:rsid w:val="00FC391B"/>
    <w:rPr>
      <w:rFonts w:cs="Times New Roman"/>
      <w:color w:val="0000FF"/>
      <w:u w:val="single"/>
    </w:rPr>
  </w:style>
  <w:style w:type="paragraph" w:styleId="a7">
    <w:name w:val="Body Text"/>
    <w:basedOn w:val="a"/>
    <w:link w:val="a8"/>
    <w:uiPriority w:val="99"/>
    <w:rsid w:val="00FC391B"/>
    <w:pPr>
      <w:spacing w:after="120" w:line="276" w:lineRule="auto"/>
    </w:pPr>
    <w:rPr>
      <w:rFonts w:ascii="Calibri" w:hAnsi="Calibri"/>
      <w:sz w:val="22"/>
      <w:szCs w:val="22"/>
    </w:rPr>
  </w:style>
  <w:style w:type="character" w:customStyle="1" w:styleId="a8">
    <w:name w:val="Основной текст Знак"/>
    <w:basedOn w:val="a0"/>
    <w:link w:val="a7"/>
    <w:uiPriority w:val="99"/>
    <w:locked/>
    <w:rsid w:val="00FC391B"/>
    <w:rPr>
      <w:rFonts w:ascii="Calibri" w:hAnsi="Calibri" w:cs="Times New Roman"/>
      <w:lang w:eastAsia="ru-RU"/>
    </w:rPr>
  </w:style>
  <w:style w:type="character" w:customStyle="1" w:styleId="FontStyle20">
    <w:name w:val="Font Style20"/>
    <w:basedOn w:val="a0"/>
    <w:uiPriority w:val="99"/>
    <w:rsid w:val="00B6349C"/>
    <w:rPr>
      <w:rFonts w:ascii="Times New Roman" w:hAnsi="Times New Roman" w:cs="Times New Roman"/>
      <w:sz w:val="22"/>
      <w:szCs w:val="22"/>
    </w:rPr>
  </w:style>
  <w:style w:type="paragraph" w:styleId="a9">
    <w:name w:val="Body Text Indent"/>
    <w:basedOn w:val="a"/>
    <w:link w:val="aa"/>
    <w:uiPriority w:val="99"/>
    <w:rsid w:val="00CE5B84"/>
    <w:pPr>
      <w:spacing w:after="120"/>
      <w:ind w:left="283"/>
    </w:pPr>
  </w:style>
  <w:style w:type="character" w:customStyle="1" w:styleId="aa">
    <w:name w:val="Основной текст с отступом Знак"/>
    <w:basedOn w:val="a0"/>
    <w:link w:val="a9"/>
    <w:uiPriority w:val="99"/>
    <w:semiHidden/>
    <w:locked/>
    <w:rsid w:val="000441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21</Pages>
  <Words>3255</Words>
  <Characters>18554</Characters>
  <Application>Microsoft Office Word</Application>
  <DocSecurity>0</DocSecurity>
  <Lines>154</Lines>
  <Paragraphs>43</Paragraphs>
  <ScaleCrop>false</ScaleCrop>
  <Company>Microsoft</Company>
  <LinksUpToDate>false</LinksUpToDate>
  <CharactersWithSpaces>21766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ДВГГТК</dc:creator>
  <cp:keywords/>
  <dc:description/>
  <cp:lastModifiedBy>USER</cp:lastModifiedBy>
  <cp:revision>24</cp:revision>
  <cp:lastPrinted>2013-11-05T07:46:00Z</cp:lastPrinted>
  <dcterms:created xsi:type="dcterms:W3CDTF">2013-01-14T11:11:00Z</dcterms:created>
  <dcterms:modified xsi:type="dcterms:W3CDTF">2017-11-27T09:44:00Z</dcterms:modified>
</cp:coreProperties>
</file>