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FB" w:rsidRPr="00E141FB" w:rsidRDefault="00E141FB" w:rsidP="00E141FB">
      <w:pPr>
        <w:jc w:val="center"/>
        <w:rPr>
          <w:rFonts w:asciiTheme="majorHAnsi" w:hAnsiTheme="majorHAnsi" w:cs="Arial"/>
          <w:b/>
          <w:color w:val="333333"/>
          <w:sz w:val="24"/>
          <w:szCs w:val="24"/>
          <w:u w:val="single"/>
        </w:rPr>
      </w:pPr>
      <w:r w:rsidRPr="00E141FB">
        <w:rPr>
          <w:rFonts w:asciiTheme="majorHAnsi" w:hAnsiTheme="majorHAnsi" w:cs="Arial"/>
          <w:b/>
          <w:color w:val="333333"/>
          <w:sz w:val="24"/>
          <w:szCs w:val="24"/>
          <w:u w:val="single"/>
        </w:rPr>
        <w:t>Роль воспитателя в организации музыкально-театральной деятельности дошкольников</w:t>
      </w:r>
    </w:p>
    <w:p w:rsidR="00822025" w:rsidRPr="00E141FB" w:rsidRDefault="00E141FB">
      <w:pPr>
        <w:rPr>
          <w:rFonts w:asciiTheme="majorHAnsi" w:hAnsiTheme="majorHAnsi"/>
          <w:sz w:val="24"/>
          <w:szCs w:val="24"/>
        </w:rPr>
      </w:pPr>
      <w:r w:rsidRPr="00E141FB">
        <w:rPr>
          <w:rFonts w:asciiTheme="majorHAnsi" w:hAnsiTheme="majorHAnsi" w:cs="Arial"/>
          <w:color w:val="333333"/>
          <w:sz w:val="24"/>
          <w:szCs w:val="24"/>
        </w:rPr>
        <w:br/>
      </w:r>
      <w:r w:rsidRPr="00E141FB">
        <w:rPr>
          <w:rFonts w:asciiTheme="majorHAnsi" w:hAnsiTheme="majorHAnsi" w:cs="Arial"/>
          <w:sz w:val="24"/>
          <w:szCs w:val="24"/>
        </w:rPr>
        <w:t>Организация детской художественно-творческой деятельности в условиях детского сада облегчается наличием организованных в группе детского сада различных уголков (музыкальных, театральных зон и т.д.). Это обусловлено особенностями дошкольного возраста и, прежде всего, ведущей деятельностью - игровой.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Одним из важнейших факторов музыкального творческого развития детей является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соз¬дание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условий, способствующих формированию их творческих способностей. На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ос¬нове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анализа работ нескольких авторов, в частности </w:t>
      </w:r>
      <w:proofErr w:type="gramStart"/>
      <w:r w:rsidRPr="00E141FB">
        <w:rPr>
          <w:rFonts w:asciiTheme="majorHAnsi" w:hAnsiTheme="majorHAnsi" w:cs="Arial"/>
          <w:sz w:val="24"/>
          <w:szCs w:val="24"/>
        </w:rPr>
        <w:t>Дж</w:t>
      </w:r>
      <w:proofErr w:type="gramEnd"/>
      <w:r w:rsidRPr="00E141FB">
        <w:rPr>
          <w:rFonts w:asciiTheme="majorHAnsi" w:hAnsiTheme="majorHAnsi" w:cs="Arial"/>
          <w:sz w:val="24"/>
          <w:szCs w:val="24"/>
        </w:rPr>
        <w:t xml:space="preserve">. Смита, Б.Н. Никитина, и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Л.Кэррола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О.П.Радынова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>, Е.А.Медведева, было выделено шесть основных условий успешного развития музыкальных творческих способностей детей.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Давно известно, что для музыкального творчества необходимо комфортное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психологи¬ческая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обстановка и наличие свободного времени, поэтому одним из условий условие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ус¬пешного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развития творческих способностей – тёплая дружелюбная атмосфера в семье и детском коллективе. Взрослые должны создать безопасную </w:t>
      </w:r>
      <w:proofErr w:type="spellStart"/>
      <w:proofErr w:type="gramStart"/>
      <w:r w:rsidRPr="00E141FB">
        <w:rPr>
          <w:rFonts w:asciiTheme="majorHAnsi" w:hAnsiTheme="majorHAnsi" w:cs="Arial"/>
          <w:sz w:val="24"/>
          <w:szCs w:val="24"/>
        </w:rPr>
        <w:t>психологи-ческую</w:t>
      </w:r>
      <w:proofErr w:type="spellEnd"/>
      <w:proofErr w:type="gramEnd"/>
      <w:r w:rsidRPr="00E141FB">
        <w:rPr>
          <w:rFonts w:asciiTheme="majorHAnsi" w:hAnsiTheme="majorHAnsi" w:cs="Arial"/>
          <w:sz w:val="24"/>
          <w:szCs w:val="24"/>
        </w:rPr>
        <w:t xml:space="preserve"> базу для возвращения ребенка из творческого поиска и собственных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от¬крытий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. Важно постоянно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сти¬мулировать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ребенка к музыкальному творчеству проявлять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со¬чувствие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к его неудачам, терпеливо относиться даже к странным идеям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не¬свойственным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в реальной жизни. Нужно исключить из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оби¬хода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замечания и осуждения.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Но создание благоприятных условий недостаточно для воспитания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ре¬бенка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с высоким музыкальным творческим потенциалом, хотя некоторые западные психологи и сейчас считают, что музыкальное творчество изначально присуще ребенку и, что надо только не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ме¬шать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ему свободно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самовыражаться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. Но практика показывает, что такого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невме¬шательства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мало: не все дети могут открыть дорогу к созиданию, и надолго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со¬хранить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творческую активность. Оказывается (и педагогическая практика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до¬казывает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это), если подобрать соответствующие методы обучения, то даже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до¬школьники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, не теряя своеобразия творчества, создают произведения более высокого уровня, чем их необученные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самовыражающиеся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сверстники. Не случайно сейчас так популярны детские кружки и студии, музыкальные школы и школы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ис¬кусств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>. Конечно, ведется еще много споров о том, чему же и как учить детей, но тот факт, что учить надо не вызывает сомнений.</w:t>
      </w:r>
      <w:r w:rsidRPr="00E141FB">
        <w:rPr>
          <w:rFonts w:asciiTheme="majorHAnsi" w:hAnsiTheme="majorHAnsi" w:cs="Arial"/>
          <w:sz w:val="24"/>
          <w:szCs w:val="24"/>
        </w:rPr>
        <w:br/>
        <w:t>В спонтанно возникающей игре в музыкантов, артистов, художников естественно проявляются детские творческие порывы. Однако</w:t>
      </w:r>
      <w:proofErr w:type="gramStart"/>
      <w:r w:rsidRPr="00E141FB">
        <w:rPr>
          <w:rFonts w:asciiTheme="majorHAnsi" w:hAnsiTheme="majorHAnsi" w:cs="Arial"/>
          <w:sz w:val="24"/>
          <w:szCs w:val="24"/>
        </w:rPr>
        <w:t>,</w:t>
      </w:r>
      <w:proofErr w:type="gramEnd"/>
      <w:r w:rsidRPr="00E141FB">
        <w:rPr>
          <w:rFonts w:asciiTheme="majorHAnsi" w:hAnsiTheme="majorHAnsi" w:cs="Arial"/>
          <w:sz w:val="24"/>
          <w:szCs w:val="24"/>
        </w:rPr>
        <w:t xml:space="preserve"> практическим работникам дошкольных учреждений предлагается множество методик руководства самостоятельной музыкально-творческой деятельностью, среди которых наибольший интерес представляет линейная, индуктивно-дедуктивная, контрастная и взаимопроникающая. А также существуют разнообразные формы работы с детьми в процессе музыкальных занятий.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Становление творческой личности ребенка особенно эффективно происходит в условиях реализации театральной деятельности, которая формирует способность детей к эмоциональной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эмпатии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, развивает творческую активность, их исполнительные возможности. Театральная деятельность направлена на </w:t>
      </w:r>
      <w:r w:rsidRPr="00E141FB">
        <w:rPr>
          <w:rFonts w:asciiTheme="majorHAnsi" w:hAnsiTheme="majorHAnsi" w:cs="Arial"/>
          <w:sz w:val="24"/>
          <w:szCs w:val="24"/>
        </w:rPr>
        <w:lastRenderedPageBreak/>
        <w:t>разрешение задач нравственно-эстетического воспитания.</w:t>
      </w:r>
      <w:r w:rsidRPr="00E141FB">
        <w:rPr>
          <w:rFonts w:asciiTheme="majorHAnsi" w:hAnsiTheme="majorHAnsi" w:cs="Arial"/>
          <w:sz w:val="24"/>
          <w:szCs w:val="24"/>
        </w:rPr>
        <w:br/>
        <w:t>Содержание занятий по театральной деятельности включает в себя:</w:t>
      </w:r>
      <w:r w:rsidRPr="00E141FB">
        <w:rPr>
          <w:rFonts w:asciiTheme="majorHAnsi" w:hAnsiTheme="majorHAnsi" w:cs="Arial"/>
          <w:sz w:val="24"/>
          <w:szCs w:val="24"/>
        </w:rPr>
        <w:br/>
        <w:t>— просмотр кукольных спектаклей и беседы по ним;</w:t>
      </w:r>
      <w:r w:rsidRPr="00E141FB">
        <w:rPr>
          <w:rFonts w:asciiTheme="majorHAnsi" w:hAnsiTheme="majorHAnsi" w:cs="Arial"/>
          <w:sz w:val="24"/>
          <w:szCs w:val="24"/>
        </w:rPr>
        <w:br/>
        <w:t>— игры-драматизации;</w:t>
      </w:r>
      <w:r w:rsidRPr="00E141FB">
        <w:rPr>
          <w:rFonts w:asciiTheme="majorHAnsi" w:hAnsiTheme="majorHAnsi" w:cs="Arial"/>
          <w:sz w:val="24"/>
          <w:szCs w:val="24"/>
        </w:rPr>
        <w:br/>
        <w:t>— подготовку и разыгрывание разнообразных сказок и инсценировок;</w:t>
      </w:r>
      <w:r w:rsidRPr="00E141FB">
        <w:rPr>
          <w:rFonts w:asciiTheme="majorHAnsi" w:hAnsiTheme="majorHAnsi" w:cs="Arial"/>
          <w:sz w:val="24"/>
          <w:szCs w:val="24"/>
        </w:rPr>
        <w:br/>
        <w:t>— упражнения по формированию выразительности исполнения (вербальной и невербальной);</w:t>
      </w:r>
      <w:r w:rsidRPr="00E141FB">
        <w:rPr>
          <w:rFonts w:asciiTheme="majorHAnsi" w:hAnsiTheme="majorHAnsi" w:cs="Arial"/>
          <w:sz w:val="24"/>
          <w:szCs w:val="24"/>
        </w:rPr>
        <w:br/>
        <w:t>— отдельные упражнения по этике;</w:t>
      </w:r>
      <w:r w:rsidRPr="00E141FB">
        <w:rPr>
          <w:rFonts w:asciiTheme="majorHAnsi" w:hAnsiTheme="majorHAnsi" w:cs="Arial"/>
          <w:sz w:val="24"/>
          <w:szCs w:val="24"/>
        </w:rPr>
        <w:br/>
        <w:t>— упражнения в целях социально-эмоционального развития детей.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Занятия по театральной деятельности выполняют ряд функций: </w:t>
      </w:r>
      <w:proofErr w:type="gramStart"/>
      <w:r w:rsidRPr="00E141FB">
        <w:rPr>
          <w:rFonts w:asciiTheme="majorHAnsi" w:hAnsiTheme="majorHAnsi" w:cs="Arial"/>
          <w:sz w:val="24"/>
          <w:szCs w:val="24"/>
        </w:rPr>
        <w:t>познавательную</w:t>
      </w:r>
      <w:proofErr w:type="gramEnd"/>
      <w:r w:rsidRPr="00E141FB">
        <w:rPr>
          <w:rFonts w:asciiTheme="majorHAnsi" w:hAnsiTheme="majorHAnsi" w:cs="Arial"/>
          <w:sz w:val="24"/>
          <w:szCs w:val="24"/>
        </w:rPr>
        <w:t>, воспитательную и развивающую. Их задачей является не только подготовка к спектаклям. Содержание, формы и методы проведения данных занятий должны преследовать одновременное выполнение трех основных целей:</w:t>
      </w:r>
      <w:r w:rsidRPr="00E141FB">
        <w:rPr>
          <w:rFonts w:asciiTheme="majorHAnsi" w:hAnsiTheme="majorHAnsi" w:cs="Arial"/>
          <w:sz w:val="24"/>
          <w:szCs w:val="24"/>
        </w:rPr>
        <w:br/>
        <w:t>— развитие речи и навыков театрально-исполнительской деятельности;</w:t>
      </w:r>
      <w:r w:rsidRPr="00E141FB">
        <w:rPr>
          <w:rFonts w:asciiTheme="majorHAnsi" w:hAnsiTheme="majorHAnsi" w:cs="Arial"/>
          <w:sz w:val="24"/>
          <w:szCs w:val="24"/>
        </w:rPr>
        <w:br/>
        <w:t>— создание атмосферы творчества;</w:t>
      </w:r>
      <w:r w:rsidRPr="00E141FB">
        <w:rPr>
          <w:rFonts w:asciiTheme="majorHAnsi" w:hAnsiTheme="majorHAnsi" w:cs="Arial"/>
          <w:sz w:val="24"/>
          <w:szCs w:val="24"/>
        </w:rPr>
        <w:br/>
        <w:t>— социально-эмоциональное развитие детей.</w:t>
      </w:r>
      <w:r w:rsidRPr="00E141FB">
        <w:rPr>
          <w:rFonts w:asciiTheme="majorHAnsi" w:hAnsiTheme="majorHAnsi" w:cs="Arial"/>
          <w:sz w:val="24"/>
          <w:szCs w:val="24"/>
        </w:rPr>
        <w:br/>
        <w:t>Содержанием занятий по театральной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 д., то есть со "знаками", играющими роль выразительного языка.</w:t>
      </w:r>
      <w:r w:rsidRPr="00E141FB">
        <w:rPr>
          <w:rFonts w:asciiTheme="majorHAnsi" w:hAnsiTheme="majorHAnsi" w:cs="Arial"/>
          <w:sz w:val="24"/>
          <w:szCs w:val="24"/>
        </w:rPr>
        <w:br/>
        <w:t>Огромную роль в организации театральной деятельности играет воспитатель,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"превращению", то есть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 театральную деятельность детей.</w:t>
      </w:r>
      <w:r w:rsidRPr="00E141FB">
        <w:rPr>
          <w:rFonts w:asciiTheme="majorHAnsi" w:hAnsiTheme="majorHAnsi" w:cs="Arial"/>
          <w:sz w:val="24"/>
          <w:szCs w:val="24"/>
        </w:rPr>
        <w:br/>
        <w:t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 допускать, чтобы дети боялись выйти "на сцену", боялись ошибиться. Недопустимо деление на "артистов" и "зрителей", то есть на постоянно выступающих и постоянно остающихся смотреть, как "играют" другие.</w:t>
      </w:r>
      <w:r w:rsidRPr="00E141FB">
        <w:rPr>
          <w:rFonts w:asciiTheme="majorHAnsi" w:hAnsiTheme="majorHAnsi" w:cs="Arial"/>
          <w:sz w:val="24"/>
          <w:szCs w:val="24"/>
        </w:rPr>
        <w:br/>
        <w:t>Следует подчеркнуть, чем полнее и эмоциональнее восприятие произведений, тем выше уровень театральной деятельности. В соответствии с этим перед воспитателем встают две основные задачи:</w:t>
      </w:r>
      <w:r w:rsidRPr="00E141FB">
        <w:rPr>
          <w:rFonts w:asciiTheme="majorHAnsi" w:hAnsiTheme="majorHAnsi" w:cs="Arial"/>
          <w:sz w:val="24"/>
          <w:szCs w:val="24"/>
        </w:rPr>
        <w:br/>
        <w:t>— понять, разобраться в том, что чувствует ребенок, на что направлены его переживания, насколько они глубоки и серьезны;</w:t>
      </w:r>
      <w:r w:rsidRPr="00E141FB">
        <w:rPr>
          <w:rFonts w:asciiTheme="majorHAnsi" w:hAnsiTheme="majorHAnsi" w:cs="Arial"/>
          <w:sz w:val="24"/>
          <w:szCs w:val="24"/>
        </w:rPr>
        <w:br/>
        <w:t>— помочь ребенку полнее высказать, проявить свои чувства, создать особые условия, в которых может развернуться содействие персонажам произведений.</w:t>
      </w:r>
      <w:r w:rsidRPr="00E141FB">
        <w:rPr>
          <w:rFonts w:asciiTheme="majorHAnsi" w:hAnsiTheme="majorHAnsi" w:cs="Arial"/>
          <w:sz w:val="24"/>
          <w:szCs w:val="24"/>
        </w:rPr>
        <w:br/>
        <w:t>Занятия по театральной деятельности могут включать как разыгрывание сказок, сценок, так и ролевые диалоги по иллюстрациям, самостоятельные импровизации на темы, взятые из жизни.</w:t>
      </w:r>
      <w:r w:rsidRPr="00E141FB">
        <w:rPr>
          <w:rFonts w:asciiTheme="majorHAnsi" w:hAnsiTheme="majorHAnsi" w:cs="Arial"/>
          <w:sz w:val="24"/>
          <w:szCs w:val="24"/>
        </w:rPr>
        <w:br/>
      </w:r>
      <w:r w:rsidRPr="00E141FB">
        <w:rPr>
          <w:rFonts w:asciiTheme="majorHAnsi" w:hAnsiTheme="majorHAnsi" w:cs="Arial"/>
          <w:sz w:val="24"/>
          <w:szCs w:val="24"/>
        </w:rPr>
        <w:lastRenderedPageBreak/>
        <w:t>Занятия по театральной деятельности проходят в двух направления:</w:t>
      </w:r>
      <w:r w:rsidRPr="00E141FB">
        <w:rPr>
          <w:rFonts w:asciiTheme="majorHAnsi" w:hAnsiTheme="majorHAnsi" w:cs="Arial"/>
          <w:sz w:val="24"/>
          <w:szCs w:val="24"/>
        </w:rPr>
        <w:br/>
        <w:t>1 освоение детьми основ актерского мастерства в процессе выполнения упражнений творческого характера;</w:t>
      </w:r>
      <w:r w:rsidRPr="00E141FB">
        <w:rPr>
          <w:rFonts w:asciiTheme="majorHAnsi" w:hAnsiTheme="majorHAnsi" w:cs="Arial"/>
          <w:sz w:val="24"/>
          <w:szCs w:val="24"/>
        </w:rPr>
        <w:br/>
        <w:t>2 освоение детьми технических приемов, характерных для различных видов театрального искусства.</w:t>
      </w:r>
      <w:r w:rsidRPr="00E141FB">
        <w:rPr>
          <w:rFonts w:asciiTheme="majorHAnsi" w:hAnsiTheme="majorHAnsi" w:cs="Arial"/>
          <w:sz w:val="24"/>
          <w:szCs w:val="24"/>
        </w:rPr>
        <w:br/>
        <w:t>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воспитанника, что обеспечивает органичное вхождение ребенка в многогранный мир театра.</w:t>
      </w:r>
      <w:r w:rsidRPr="00E141FB">
        <w:rPr>
          <w:rFonts w:asciiTheme="majorHAnsi" w:hAnsiTheme="majorHAnsi" w:cs="Arial"/>
          <w:sz w:val="24"/>
          <w:szCs w:val="24"/>
        </w:rPr>
        <w:br/>
        <w:t>В процессе реализации комплекса занятий по театральной деятельности решаются следующие задачи:</w:t>
      </w:r>
      <w:r w:rsidRPr="00E141FB">
        <w:rPr>
          <w:rFonts w:asciiTheme="majorHAnsi" w:hAnsiTheme="majorHAnsi" w:cs="Arial"/>
          <w:sz w:val="24"/>
          <w:szCs w:val="24"/>
        </w:rPr>
        <w:br/>
        <w:t>— развитие творческих способностей и творческой самостоятельности дошкольника;</w:t>
      </w:r>
      <w:r w:rsidRPr="00E141FB">
        <w:rPr>
          <w:rFonts w:asciiTheme="majorHAnsi" w:hAnsiTheme="majorHAnsi" w:cs="Arial"/>
          <w:sz w:val="24"/>
          <w:szCs w:val="24"/>
        </w:rPr>
        <w:br/>
        <w:t>— воспитание интереса к различным видам творческой деятельности;</w:t>
      </w:r>
      <w:r w:rsidRPr="00E141FB">
        <w:rPr>
          <w:rFonts w:asciiTheme="majorHAnsi" w:hAnsiTheme="majorHAnsi" w:cs="Arial"/>
          <w:sz w:val="24"/>
          <w:szCs w:val="24"/>
        </w:rPr>
        <w:br/>
        <w:t>— овладение импровизационными умениями;</w:t>
      </w:r>
      <w:r w:rsidRPr="00E141FB">
        <w:rPr>
          <w:rFonts w:asciiTheme="majorHAnsi" w:hAnsiTheme="majorHAnsi" w:cs="Arial"/>
          <w:sz w:val="24"/>
          <w:szCs w:val="24"/>
        </w:rPr>
        <w:br/>
        <w:t>— развитие всех компонентов, функций и форм речевой деятельности;</w:t>
      </w:r>
      <w:r w:rsidRPr="00E141FB">
        <w:rPr>
          <w:rFonts w:asciiTheme="majorHAnsi" w:hAnsiTheme="majorHAnsi" w:cs="Arial"/>
          <w:sz w:val="24"/>
          <w:szCs w:val="24"/>
        </w:rPr>
        <w:br/>
        <w:t>— совершенствование познавательных процессов.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В статье М.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Маханевой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«Театральная деятельность дошкольников» рекомендуется схема занятий по театральной деятельности.</w:t>
      </w:r>
      <w:r w:rsidRPr="00E141FB">
        <w:rPr>
          <w:rFonts w:asciiTheme="majorHAnsi" w:hAnsiTheme="majorHAnsi" w:cs="Arial"/>
          <w:sz w:val="24"/>
          <w:szCs w:val="24"/>
        </w:rPr>
        <w:br/>
        <w:t>Занятия в основном строятся по единой схеме:</w:t>
      </w:r>
      <w:r w:rsidRPr="00E141FB">
        <w:rPr>
          <w:rFonts w:asciiTheme="majorHAnsi" w:hAnsiTheme="majorHAnsi" w:cs="Arial"/>
          <w:sz w:val="24"/>
          <w:szCs w:val="24"/>
        </w:rPr>
        <w:br/>
        <w:t>— введение в тему, создание эмоционального настроения;</w:t>
      </w:r>
      <w:r w:rsidRPr="00E141FB">
        <w:rPr>
          <w:rFonts w:asciiTheme="majorHAnsi" w:hAnsiTheme="majorHAnsi" w:cs="Arial"/>
          <w:sz w:val="24"/>
          <w:szCs w:val="24"/>
        </w:rPr>
        <w:br/>
        <w:t>— театральная деятельность (в разных формах), где воспитатель и каждый ребенок имеют возможность реализовать свой творческий потенциал;</w:t>
      </w:r>
      <w:r w:rsidRPr="00E141FB">
        <w:rPr>
          <w:rFonts w:asciiTheme="majorHAnsi" w:hAnsiTheme="majorHAnsi" w:cs="Arial"/>
          <w:sz w:val="24"/>
          <w:szCs w:val="24"/>
        </w:rPr>
        <w:br/>
        <w:t>— эмоциональное заключение, обеспечивающее успешность театрализованной деятельности.</w:t>
      </w:r>
      <w:r w:rsidRPr="00E141FB">
        <w:rPr>
          <w:rFonts w:asciiTheme="majorHAnsi" w:hAnsiTheme="majorHAnsi" w:cs="Arial"/>
          <w:sz w:val="24"/>
          <w:szCs w:val="24"/>
        </w:rPr>
        <w:br/>
        <w:t>Для того</w:t>
      </w:r>
      <w:proofErr w:type="gramStart"/>
      <w:r w:rsidRPr="00E141FB">
        <w:rPr>
          <w:rFonts w:asciiTheme="majorHAnsi" w:hAnsiTheme="majorHAnsi" w:cs="Arial"/>
          <w:sz w:val="24"/>
          <w:szCs w:val="24"/>
        </w:rPr>
        <w:t>,</w:t>
      </w:r>
      <w:proofErr w:type="gramEnd"/>
      <w:r w:rsidRPr="00E141FB">
        <w:rPr>
          <w:rFonts w:asciiTheme="majorHAnsi" w:hAnsiTheme="majorHAnsi" w:cs="Arial"/>
          <w:sz w:val="24"/>
          <w:szCs w:val="24"/>
        </w:rPr>
        <w:t xml:space="preserve"> чтобы все дети были вовлечены в работу, рекомендуется использовать разнообразные приемы: выбор детьми роли по желанию; назначение на главные роли наиболее робких, застенчивых детей; распределение ролей по карточкам (дети берут из рук воспитателя любую карточку, на которой схематично изображен персонаж); проигрывание ролей в парах.</w:t>
      </w:r>
      <w:r w:rsidRPr="00E141FB">
        <w:rPr>
          <w:rFonts w:asciiTheme="majorHAnsi" w:hAnsiTheme="majorHAnsi" w:cs="Arial"/>
          <w:sz w:val="24"/>
          <w:szCs w:val="24"/>
        </w:rPr>
        <w:br/>
        <w:t>Во время занятий необходимо: выслушивать ответы и предложения детей; если дети не отвечают, не требовать объяснений, а перейти к действию с персонажем; при встрече детей с героями произведений выделять время на то, чтобы они могли подействовать или поговорить с ними; в заключении различными способами вызывать у детей радость.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Наибольший эффект дают такие методы развития творчества, как: творческое задание; постановка проблемы или создание проблемной ситуации; создание </w:t>
      </w:r>
      <w:proofErr w:type="spellStart"/>
      <w:r w:rsidRPr="00E141FB">
        <w:rPr>
          <w:rFonts w:asciiTheme="majorHAnsi" w:hAnsiTheme="majorHAnsi" w:cs="Arial"/>
          <w:sz w:val="24"/>
          <w:szCs w:val="24"/>
        </w:rPr>
        <w:t>креативного</w:t>
      </w:r>
      <w:proofErr w:type="spellEnd"/>
      <w:r w:rsidRPr="00E141FB">
        <w:rPr>
          <w:rFonts w:asciiTheme="majorHAnsi" w:hAnsiTheme="majorHAnsi" w:cs="Arial"/>
          <w:sz w:val="24"/>
          <w:szCs w:val="24"/>
        </w:rPr>
        <w:t xml:space="preserve"> поля; переход игры на другой, более сложный творческий уровень; упражнения; этюды.</w:t>
      </w:r>
      <w:r w:rsidRPr="00E141FB">
        <w:rPr>
          <w:rFonts w:asciiTheme="majorHAnsi" w:hAnsiTheme="majorHAnsi" w:cs="Arial"/>
          <w:sz w:val="24"/>
          <w:szCs w:val="24"/>
        </w:rPr>
        <w:br/>
        <w:t xml:space="preserve">Таким образом, в театральной деятельности поощряется инициативность, гибкость и самостоятельность мышления, творчество детей. Развитие творческих способностей в контексте театральной деятельности способствует общему психологическому развитию, возможностям нравственно-эстетического воздействия на детей со стороны педагогов. Театральная деятельность - это </w:t>
      </w:r>
      <w:r w:rsidRPr="00E141FB">
        <w:rPr>
          <w:rFonts w:asciiTheme="majorHAnsi" w:hAnsiTheme="majorHAnsi" w:cs="Arial"/>
          <w:sz w:val="24"/>
          <w:szCs w:val="24"/>
        </w:rPr>
        <w:lastRenderedPageBreak/>
        <w:t>вариативная система, позволяющая формировать способности к анализу и синтезу, эмоциональным переживаниям, развитию творческой активности детей. Театральная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сферу, активизирует речевую деятельность и корригирует отклонения в разных сферах психической деятельности.</w:t>
      </w:r>
    </w:p>
    <w:sectPr w:rsidR="00822025" w:rsidRPr="00E141FB" w:rsidSect="00E141F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141FB"/>
    <w:rsid w:val="00015F44"/>
    <w:rsid w:val="009332CC"/>
    <w:rsid w:val="00BC39B4"/>
    <w:rsid w:val="00E1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2016-12-11T14:16:00Z</dcterms:created>
  <dcterms:modified xsi:type="dcterms:W3CDTF">2016-12-11T14:19:00Z</dcterms:modified>
</cp:coreProperties>
</file>