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95" w:rsidRPr="002A6ADC" w:rsidRDefault="00D12995" w:rsidP="00D12995">
      <w:pPr>
        <w:ind w:firstLine="567"/>
        <w:jc w:val="both"/>
        <w:rPr>
          <w:b/>
        </w:rPr>
      </w:pPr>
      <w:bookmarkStart w:id="0" w:name="_GoBack"/>
      <w:r w:rsidRPr="002A6ADC">
        <w:rPr>
          <w:b/>
        </w:rPr>
        <w:t>Использование информационных технологий в преподавании русского языка в условиях ФГОС</w:t>
      </w:r>
    </w:p>
    <w:p w:rsidR="00D12995" w:rsidRPr="002A6ADC" w:rsidRDefault="00D12995" w:rsidP="00D12995">
      <w:pPr>
        <w:ind w:firstLine="567"/>
        <w:jc w:val="both"/>
        <w:rPr>
          <w:b/>
        </w:rPr>
      </w:pPr>
    </w:p>
    <w:p w:rsidR="00D12995" w:rsidRPr="002A6ADC" w:rsidRDefault="00D12995" w:rsidP="00D12995">
      <w:pPr>
        <w:ind w:firstLine="567"/>
        <w:jc w:val="both"/>
        <w:rPr>
          <w:b/>
        </w:rPr>
      </w:pPr>
    </w:p>
    <w:p w:rsidR="00CA4E58" w:rsidRPr="002A6ADC" w:rsidRDefault="00CA4E58" w:rsidP="00CA4E58">
      <w:pPr>
        <w:ind w:firstLine="567"/>
        <w:jc w:val="both"/>
      </w:pPr>
      <w:r w:rsidRPr="002A6ADC">
        <w:t>Курс русского языка должен быть направлен на всестороннее развитие личности средствами предмета: развитие мышления, устной и письменной речи учащихся, их эмоционально-волевой сферы, логического мышления; формирование потребности в речевом самосовершенствовании; совершенствование языковой, коммуникативной компетенций, необходимых для учебной и трудовой деятельности.</w:t>
      </w:r>
    </w:p>
    <w:p w:rsidR="00CA4E58" w:rsidRPr="002A6ADC" w:rsidRDefault="00CA4E58" w:rsidP="00CA4E58">
      <w:pPr>
        <w:ind w:firstLine="567"/>
        <w:jc w:val="both"/>
      </w:pPr>
      <w:r w:rsidRPr="002A6ADC">
        <w:t xml:space="preserve">Чтобы учитель мог выполнить эту нелегкую задачу, необходим хороший учебник, который будет помощником учителю в обучении русскому языку, а обучающимся – в изучении предмета. Таким учебником, на мой взгляд, является учебник под редакцией </w:t>
      </w:r>
      <w:proofErr w:type="spellStart"/>
      <w:r w:rsidRPr="002A6ADC">
        <w:t>С.И.Львовой</w:t>
      </w:r>
      <w:proofErr w:type="spellEnd"/>
      <w:r w:rsidRPr="002A6ADC">
        <w:t>.</w:t>
      </w:r>
    </w:p>
    <w:p w:rsidR="00EC314F" w:rsidRPr="002A6ADC" w:rsidRDefault="00EC314F" w:rsidP="00563ECE">
      <w:pPr>
        <w:ind w:firstLine="709"/>
        <w:jc w:val="both"/>
      </w:pPr>
    </w:p>
    <w:p w:rsidR="00EC314F" w:rsidRPr="002A6ADC" w:rsidRDefault="00EC314F" w:rsidP="00563ECE">
      <w:pPr>
        <w:ind w:firstLine="709"/>
        <w:jc w:val="both"/>
      </w:pPr>
    </w:p>
    <w:p w:rsidR="00563ECE" w:rsidRPr="002A6ADC" w:rsidRDefault="00563ECE" w:rsidP="00563ECE">
      <w:pPr>
        <w:ind w:firstLine="709"/>
        <w:jc w:val="both"/>
      </w:pPr>
      <w:r w:rsidRPr="002A6ADC">
        <w:t>Программа под редакцией Светланы Ивановны Львовой основана на следующих принципах:</w:t>
      </w:r>
    </w:p>
    <w:p w:rsidR="00563ECE" w:rsidRPr="002A6ADC" w:rsidRDefault="00563ECE" w:rsidP="00563ECE">
      <w:pPr>
        <w:ind w:firstLine="709"/>
        <w:jc w:val="both"/>
      </w:pPr>
      <w:r w:rsidRPr="002A6ADC">
        <w:t>-</w:t>
      </w:r>
      <w:r w:rsidRPr="002A6ADC">
        <w:rPr>
          <w:b/>
        </w:rPr>
        <w:t>принцип поиска и эксперимента</w:t>
      </w:r>
      <w:r w:rsidRPr="002A6ADC">
        <w:t xml:space="preserve"> как организующего начала работы ученика в противоположность принципу усвоения готовых знаний (правил и схем разбора), при этом ребёнку предлагаются роли пользователя языка и его  исследователя;</w:t>
      </w:r>
    </w:p>
    <w:p w:rsidR="00563ECE" w:rsidRPr="002A6ADC" w:rsidRDefault="00563ECE" w:rsidP="00563ECE">
      <w:pPr>
        <w:ind w:firstLine="709"/>
        <w:jc w:val="both"/>
      </w:pPr>
      <w:r w:rsidRPr="002A6ADC">
        <w:rPr>
          <w:b/>
        </w:rPr>
        <w:t>-принцип единства</w:t>
      </w:r>
      <w:r w:rsidRPr="002A6ADC">
        <w:t xml:space="preserve"> обучения словесности, предполагающий максимальное сближение понятийного аппарата в области языка и литературы (жанр, персонаж, вещный мир, сюжет как цепь событий);</w:t>
      </w:r>
    </w:p>
    <w:p w:rsidR="00563ECE" w:rsidRPr="002A6ADC" w:rsidRDefault="00563ECE" w:rsidP="00563ECE">
      <w:pPr>
        <w:ind w:firstLine="709"/>
        <w:jc w:val="both"/>
      </w:pPr>
      <w:r w:rsidRPr="002A6ADC">
        <w:t>-</w:t>
      </w:r>
      <w:r w:rsidRPr="002A6ADC">
        <w:rPr>
          <w:b/>
        </w:rPr>
        <w:t>принцип интегрального подхода</w:t>
      </w:r>
      <w:r w:rsidRPr="002A6ADC">
        <w:t xml:space="preserve"> к языковым фактам (в противоположность принципу </w:t>
      </w:r>
      <w:proofErr w:type="spellStart"/>
      <w:r w:rsidRPr="002A6ADC">
        <w:t>поуровнего</w:t>
      </w:r>
      <w:proofErr w:type="spellEnd"/>
      <w:r w:rsidRPr="002A6ADC">
        <w:t xml:space="preserve"> изучения единиц, положенному в основу всех школьных курсов); языковые факты интегрируются на основе смыслового единства, решения однородных смысловых задач;</w:t>
      </w:r>
    </w:p>
    <w:p w:rsidR="00CA4E58" w:rsidRPr="002A6ADC" w:rsidRDefault="00563ECE" w:rsidP="00563ECE">
      <w:pPr>
        <w:ind w:firstLine="709"/>
        <w:jc w:val="both"/>
      </w:pPr>
      <w:r w:rsidRPr="002A6ADC">
        <w:t>-</w:t>
      </w:r>
      <w:r w:rsidRPr="002A6ADC">
        <w:rPr>
          <w:b/>
        </w:rPr>
        <w:t>принцип приоритета речи</w:t>
      </w:r>
      <w:r w:rsidRPr="002A6ADC">
        <w:t xml:space="preserve">, коммуникативная направленность означает включение в работу всех видов речевой деятельности: слушания, говорения, чтения, писания, а не только анализ извлеченных из речи или искусственных примеров. </w:t>
      </w:r>
    </w:p>
    <w:p w:rsidR="00563ECE" w:rsidRPr="002A6ADC" w:rsidRDefault="00563ECE" w:rsidP="00563ECE">
      <w:pPr>
        <w:ind w:firstLine="709"/>
        <w:jc w:val="both"/>
        <w:rPr>
          <w:b/>
        </w:rPr>
      </w:pPr>
      <w:r w:rsidRPr="002A6ADC">
        <w:rPr>
          <w:b/>
        </w:rPr>
        <w:t xml:space="preserve">Приоритет речи приводит к отказу от </w:t>
      </w:r>
      <w:proofErr w:type="spellStart"/>
      <w:r w:rsidRPr="002A6ADC">
        <w:rPr>
          <w:b/>
        </w:rPr>
        <w:t>орфографоцентризма</w:t>
      </w:r>
      <w:proofErr w:type="spellEnd"/>
      <w:r w:rsidRPr="002A6ADC">
        <w:rPr>
          <w:b/>
        </w:rPr>
        <w:t>, приводит к пониманию орфографии как дисциплины, необходимость которой возникает при создании письменного текста; без ущерба для грамотности школьников задачи овладения правописанием решаются в ходе работы над задачами порождения текстов, а также экспериментов с ними.</w:t>
      </w:r>
    </w:p>
    <w:p w:rsidR="007F1684" w:rsidRPr="002A6ADC" w:rsidRDefault="007F1684" w:rsidP="00563ECE">
      <w:pPr>
        <w:ind w:firstLine="709"/>
        <w:jc w:val="both"/>
      </w:pPr>
    </w:p>
    <w:p w:rsidR="00C84675" w:rsidRPr="002A6ADC" w:rsidRDefault="00C84675" w:rsidP="00C84675">
      <w:pPr>
        <w:ind w:firstLine="567"/>
        <w:jc w:val="both"/>
        <w:rPr>
          <w:b/>
        </w:rPr>
      </w:pPr>
      <w:r w:rsidRPr="002A6ADC">
        <w:t xml:space="preserve"> </w:t>
      </w:r>
      <w:r w:rsidR="00CA4E58" w:rsidRPr="002A6ADC">
        <w:rPr>
          <w:b/>
        </w:rPr>
        <w:t>П</w:t>
      </w:r>
      <w:r w:rsidRPr="002A6ADC">
        <w:rPr>
          <w:b/>
        </w:rPr>
        <w:t>рограмм</w:t>
      </w:r>
      <w:r w:rsidR="00CA4E58" w:rsidRPr="002A6ADC">
        <w:rPr>
          <w:b/>
        </w:rPr>
        <w:t>а</w:t>
      </w:r>
      <w:r w:rsidRPr="002A6ADC">
        <w:rPr>
          <w:b/>
        </w:rPr>
        <w:t xml:space="preserve"> по русскому языку под редакцией </w:t>
      </w:r>
      <w:proofErr w:type="spellStart"/>
      <w:r w:rsidRPr="002A6ADC">
        <w:rPr>
          <w:b/>
        </w:rPr>
        <w:t>С.И.Львовой</w:t>
      </w:r>
      <w:proofErr w:type="spellEnd"/>
      <w:r w:rsidRPr="002A6ADC">
        <w:rPr>
          <w:b/>
        </w:rPr>
        <w:t xml:space="preserve"> обеспечивает в преподавании единство процессов познания окружающего мира через родной язык, усвоения основ лингвистики, развития мышления, памяти, воображения, коммуникативных умений, а также навыков самостоятельной учебной деятельности, речевого самосовершенствования. </w:t>
      </w:r>
    </w:p>
    <w:p w:rsidR="00C84675" w:rsidRPr="002A6ADC" w:rsidRDefault="00C84675" w:rsidP="00C84675">
      <w:pPr>
        <w:ind w:firstLine="567"/>
        <w:jc w:val="both"/>
      </w:pPr>
      <w:r w:rsidRPr="002A6ADC">
        <w:t xml:space="preserve">Учебник входит в состав УМК по русскому языку для 5 классов общеобразовательной школы (под редакцией С.И. Львовой). </w:t>
      </w:r>
    </w:p>
    <w:p w:rsidR="00C84675" w:rsidRPr="002A6ADC" w:rsidRDefault="00C84675" w:rsidP="00C84675">
      <w:pPr>
        <w:ind w:firstLine="567"/>
        <w:jc w:val="both"/>
      </w:pPr>
      <w:r w:rsidRPr="002A6ADC">
        <w:t>Учебник 5 класса состоит из следующих элементов:</w:t>
      </w:r>
    </w:p>
    <w:p w:rsidR="00C84675" w:rsidRPr="002A6ADC" w:rsidRDefault="00C84675" w:rsidP="00C84675">
      <w:pPr>
        <w:ind w:firstLine="567"/>
        <w:jc w:val="both"/>
      </w:pPr>
      <w:r w:rsidRPr="002A6ADC">
        <w:t>I часть.</w:t>
      </w:r>
    </w:p>
    <w:p w:rsidR="00C84675" w:rsidRPr="002A6ADC" w:rsidRDefault="00C84675" w:rsidP="00C84675">
      <w:pPr>
        <w:ind w:firstLine="567"/>
        <w:jc w:val="both"/>
      </w:pPr>
      <w:r w:rsidRPr="002A6ADC">
        <w:t xml:space="preserve">Пропедевтика. Фонетика. </w:t>
      </w:r>
      <w:proofErr w:type="spellStart"/>
      <w:r w:rsidRPr="002A6ADC">
        <w:t>Морфемика</w:t>
      </w:r>
      <w:proofErr w:type="spellEnd"/>
      <w:r w:rsidRPr="002A6ADC">
        <w:t xml:space="preserve">. Лексика. Синтаксис. </w:t>
      </w:r>
      <w:proofErr w:type="spellStart"/>
      <w:r w:rsidRPr="002A6ADC">
        <w:t>Текстоведение</w:t>
      </w:r>
      <w:proofErr w:type="spellEnd"/>
      <w:r w:rsidRPr="002A6ADC">
        <w:t>.</w:t>
      </w:r>
    </w:p>
    <w:p w:rsidR="00C84675" w:rsidRPr="002A6ADC" w:rsidRDefault="00C84675" w:rsidP="00C84675">
      <w:pPr>
        <w:ind w:firstLine="567"/>
        <w:jc w:val="both"/>
      </w:pPr>
      <w:r w:rsidRPr="002A6ADC">
        <w:t>II часть.</w:t>
      </w:r>
    </w:p>
    <w:p w:rsidR="007F1684" w:rsidRPr="002A6ADC" w:rsidRDefault="00C84675" w:rsidP="00C84675">
      <w:pPr>
        <w:ind w:firstLine="567"/>
        <w:jc w:val="both"/>
      </w:pPr>
      <w:r w:rsidRPr="002A6ADC">
        <w:t>Словообразование. Лексика. Морфология: существительное, прилагательное, глагол.</w:t>
      </w:r>
    </w:p>
    <w:p w:rsidR="00C84675" w:rsidRPr="002A6ADC" w:rsidRDefault="00C84675" w:rsidP="00C84675">
      <w:pPr>
        <w:ind w:firstLine="567"/>
        <w:jc w:val="both"/>
      </w:pPr>
      <w:r w:rsidRPr="002A6ADC">
        <w:t xml:space="preserve"> </w:t>
      </w:r>
      <w:proofErr w:type="gramStart"/>
      <w:r w:rsidR="007F1684" w:rsidRPr="002A6ADC">
        <w:rPr>
          <w:lang w:val="en-US"/>
        </w:rPr>
        <w:t>III</w:t>
      </w:r>
      <w:r w:rsidR="007F1684" w:rsidRPr="002A6ADC">
        <w:t xml:space="preserve"> </w:t>
      </w:r>
      <w:r w:rsidRPr="002A6ADC">
        <w:t>Повторение.</w:t>
      </w:r>
      <w:proofErr w:type="gramEnd"/>
    </w:p>
    <w:p w:rsidR="007F1684" w:rsidRPr="002A6ADC" w:rsidRDefault="007F1684" w:rsidP="00210144">
      <w:pPr>
        <w:ind w:firstLine="708"/>
        <w:jc w:val="both"/>
      </w:pPr>
    </w:p>
    <w:p w:rsidR="006473D7" w:rsidRPr="002A6ADC" w:rsidRDefault="00B029CE" w:rsidP="006473D7">
      <w:pPr>
        <w:ind w:firstLine="708"/>
        <w:jc w:val="both"/>
      </w:pPr>
      <w:r w:rsidRPr="002A6ADC">
        <w:t xml:space="preserve"> </w:t>
      </w:r>
      <w:r w:rsidR="006473D7" w:rsidRPr="002A6ADC">
        <w:t xml:space="preserve">Очень грамотно и толково построена словарная работа. В учебнике есть упражнения «Орфографический минимум», которые даются в конце темы. Работа над словами проводится  в течение всего изучения темы, а сам словарный диктант представляет собой не отдельные слова, а словосочетания. Таким </w:t>
      </w:r>
      <w:proofErr w:type="gramStart"/>
      <w:r w:rsidR="006473D7" w:rsidRPr="002A6ADC">
        <w:t>образом</w:t>
      </w:r>
      <w:proofErr w:type="gramEnd"/>
      <w:r w:rsidR="006473D7" w:rsidRPr="002A6ADC">
        <w:t xml:space="preserve"> происходит не только запоминание написания слова, его произношения, но и его лексической сочетаемости. Кроме того, авторы учебника учитывают, что </w:t>
      </w:r>
      <w:r w:rsidR="006473D7" w:rsidRPr="002A6ADC">
        <w:lastRenderedPageBreak/>
        <w:t xml:space="preserve">слово, не использованное в речи, забывается, поэтому они наиболее трудные слова повторяют несколько раз в «Орфографических минимумах», причём в различных словосочетаниях. Работа идёт по кругу, расширяется понятие о лексической сочетаемости слов. </w:t>
      </w:r>
      <w:proofErr w:type="spellStart"/>
      <w:r w:rsidR="006473D7" w:rsidRPr="002A6ADC">
        <w:t>С.И.Львова</w:t>
      </w:r>
      <w:proofErr w:type="spellEnd"/>
      <w:r w:rsidR="006473D7" w:rsidRPr="002A6ADC">
        <w:t xml:space="preserve"> постоянно обращается к опыту учащихся путём упражнений «На уроке математики», «На уроке природоведения», «На уроке английского языка», поэтому словарные слова включаются в состав терминов, например, «функциональные разновидности языка», «разнообразие рельефа равнин», «мелкомасштабное изображение», «институт растениеводства». Трудное слово «распространение» авторы за два месяца включали в диктанты три раза в составе таких словосочетаний: распространение в природе, неравномерность распространения растений, содействует распространению.</w:t>
      </w:r>
    </w:p>
    <w:p w:rsidR="00C86309" w:rsidRPr="002A6ADC" w:rsidRDefault="00C86309" w:rsidP="006473D7">
      <w:pPr>
        <w:ind w:firstLine="708"/>
        <w:jc w:val="both"/>
      </w:pPr>
    </w:p>
    <w:p w:rsidR="006473D7" w:rsidRPr="002A6ADC" w:rsidRDefault="006473D7" w:rsidP="006473D7">
      <w:pPr>
        <w:jc w:val="both"/>
      </w:pPr>
      <w:r w:rsidRPr="002A6ADC">
        <w:t>           </w:t>
      </w:r>
      <w:r w:rsidRPr="002A6ADC">
        <w:rPr>
          <w:rStyle w:val="apple-converted-space"/>
        </w:rPr>
        <w:t> </w:t>
      </w:r>
      <w:r w:rsidRPr="002A6ADC">
        <w:t>Много внимания уделяется вопросам этимологии, </w:t>
      </w:r>
      <w:r w:rsidRPr="002A6ADC">
        <w:rPr>
          <w:rStyle w:val="apple-converted-space"/>
        </w:rPr>
        <w:t> </w:t>
      </w:r>
      <w:r w:rsidRPr="002A6ADC">
        <w:t>лексикологии. Учебник предлагает материал, посвященный истории развития родного языка, </w:t>
      </w:r>
      <w:r w:rsidRPr="002A6ADC">
        <w:rPr>
          <w:rStyle w:val="apple-converted-space"/>
        </w:rPr>
        <w:t> </w:t>
      </w:r>
      <w:r w:rsidRPr="002A6ADC">
        <w:t xml:space="preserve">историко-культурным традициям русского </w:t>
      </w:r>
      <w:r w:rsidR="00535829" w:rsidRPr="002A6ADC">
        <w:t xml:space="preserve"> </w:t>
      </w:r>
      <w:r w:rsidRPr="002A6ADC">
        <w:t>народа. Это актуально, поскольку в заданиях ЕГЭ обязательно есть вопросы, касающиеся истории языка и семантики языковых единиц.</w:t>
      </w:r>
    </w:p>
    <w:p w:rsidR="006473D7" w:rsidRPr="002A6ADC" w:rsidRDefault="006473D7" w:rsidP="006473D7">
      <w:pPr>
        <w:ind w:firstLine="708"/>
        <w:jc w:val="both"/>
      </w:pPr>
      <w:r w:rsidRPr="002A6ADC">
        <w:t xml:space="preserve"> В учебнике даётся много интересных сведений из истории языка, этимологии. Этимологические сведения сообщаются обо всех терминах. Таким образом, к концу 5 класса дети в подавляющем большинстве знают, из какого языка пришли к нам лингвистические понятия. </w:t>
      </w:r>
      <w:proofErr w:type="gramStart"/>
      <w:r w:rsidRPr="002A6ADC">
        <w:t xml:space="preserve">В теме «Лексика», «Фразеология» помещены рисунки к тем словам, которые учащимся 5 класса могут быть непонятны: устаревшим (рукомойник, примус), диалектным (утиральник, </w:t>
      </w:r>
      <w:proofErr w:type="spellStart"/>
      <w:r w:rsidRPr="002A6ADC">
        <w:t>селюшки</w:t>
      </w:r>
      <w:proofErr w:type="spellEnd"/>
      <w:r w:rsidRPr="002A6ADC">
        <w:t xml:space="preserve">), </w:t>
      </w:r>
      <w:r w:rsidR="00535829" w:rsidRPr="002A6ADC">
        <w:t xml:space="preserve"> </w:t>
      </w:r>
      <w:r w:rsidRPr="002A6ADC">
        <w:t>иноязычным.</w:t>
      </w:r>
      <w:proofErr w:type="gramEnd"/>
      <w:r w:rsidRPr="002A6ADC">
        <w:t xml:space="preserve"> Есть шутливые рисунки, в которых обыгрываются фразеологические обороты: утереть всем нос, водить за нос, окунуться в работу с головой. </w:t>
      </w:r>
    </w:p>
    <w:p w:rsidR="00535829" w:rsidRPr="002A6ADC" w:rsidRDefault="00535829" w:rsidP="00C86309">
      <w:pPr>
        <w:ind w:firstLine="708"/>
        <w:jc w:val="both"/>
      </w:pPr>
    </w:p>
    <w:p w:rsidR="00C86309" w:rsidRPr="002A6ADC" w:rsidRDefault="00C86309" w:rsidP="00C86309">
      <w:pPr>
        <w:ind w:firstLine="708"/>
        <w:jc w:val="both"/>
      </w:pPr>
      <w:r w:rsidRPr="002A6ADC">
        <w:t xml:space="preserve">В УМК «Русский язык» под редакцией С.И. Львовой реализуется идея дифференцированного подхода к обучению: наличие </w:t>
      </w:r>
      <w:proofErr w:type="spellStart"/>
      <w:r w:rsidRPr="002A6ADC">
        <w:t>разноуровневого</w:t>
      </w:r>
      <w:proofErr w:type="spellEnd"/>
      <w:r w:rsidRPr="002A6ADC">
        <w:t xml:space="preserve"> дополнительного материала,</w:t>
      </w:r>
      <w:r w:rsidRPr="002A6ADC">
        <w:rPr>
          <w:rStyle w:val="apple-converted-space"/>
        </w:rPr>
        <w:t> </w:t>
      </w:r>
      <w:r w:rsidRPr="002A6ADC">
        <w:t> выделенные красным цветом более трудные упражнения. Это дает возможность</w:t>
      </w:r>
      <w:r w:rsidRPr="002A6ADC">
        <w:rPr>
          <w:rStyle w:val="apple-converted-space"/>
        </w:rPr>
        <w:t> </w:t>
      </w:r>
      <w:r w:rsidRPr="002A6ADC">
        <w:t xml:space="preserve"> на уроке найти </w:t>
      </w:r>
      <w:proofErr w:type="gramStart"/>
      <w:r w:rsidRPr="002A6ADC">
        <w:t>задания</w:t>
      </w:r>
      <w:proofErr w:type="gramEnd"/>
      <w:r w:rsidRPr="002A6ADC">
        <w:t xml:space="preserve"> как для слабых, так и для сильных учащихся.</w:t>
      </w:r>
    </w:p>
    <w:p w:rsidR="00C86309" w:rsidRPr="002A6ADC" w:rsidRDefault="00C86309" w:rsidP="00C86309">
      <w:pPr>
        <w:ind w:firstLine="567"/>
        <w:jc w:val="both"/>
      </w:pPr>
      <w:r w:rsidRPr="002A6ADC">
        <w:t xml:space="preserve">В учебнике  реализуется идея </w:t>
      </w:r>
      <w:proofErr w:type="spellStart"/>
      <w:r w:rsidRPr="002A6ADC">
        <w:t>межпредметных</w:t>
      </w:r>
      <w:proofErr w:type="spellEnd"/>
      <w:r w:rsidRPr="002A6ADC">
        <w:t xml:space="preserve"> связей при обучении русскому языку, что способствует развитию </w:t>
      </w:r>
      <w:proofErr w:type="spellStart"/>
      <w:r w:rsidRPr="002A6ADC">
        <w:t>общеучебных</w:t>
      </w:r>
      <w:proofErr w:type="spellEnd"/>
      <w:r w:rsidRPr="002A6ADC">
        <w:t xml:space="preserve"> умений и навыков, формированию эстетического вкуса обучающихся, способности устанавливать логические связи между разнообразными явлениями и закономерностями, которые изучаются в школе на разных предметах. </w:t>
      </w:r>
    </w:p>
    <w:p w:rsidR="00C86309" w:rsidRPr="002A6ADC" w:rsidRDefault="00C86309" w:rsidP="00C86309">
      <w:pPr>
        <w:ind w:firstLine="567"/>
        <w:jc w:val="both"/>
      </w:pPr>
      <w:r w:rsidRPr="002A6ADC">
        <w:t>В учебниках представлена высокая степень интеграции знаний, приобретённых учеником в различных видах деятельности и из разных источников. Широко представлена рубрика «Русский язык на других уроках»: на уроках биологии, истории, математики, на уроке иностранного языка, литературы и т.д.</w:t>
      </w:r>
    </w:p>
    <w:p w:rsidR="00EC314F" w:rsidRPr="002A6ADC" w:rsidRDefault="00A90972" w:rsidP="00C86309">
      <w:pPr>
        <w:jc w:val="both"/>
      </w:pPr>
      <w:r w:rsidRPr="002A6ADC">
        <w:t xml:space="preserve">  </w:t>
      </w:r>
    </w:p>
    <w:p w:rsidR="00B15A9B" w:rsidRPr="002A6ADC" w:rsidRDefault="00A90972" w:rsidP="00C86309">
      <w:pPr>
        <w:jc w:val="both"/>
      </w:pPr>
      <w:r w:rsidRPr="002A6ADC">
        <w:t xml:space="preserve">  </w:t>
      </w:r>
    </w:p>
    <w:p w:rsidR="00535829" w:rsidRPr="002A6ADC" w:rsidRDefault="00A90972" w:rsidP="00C86309">
      <w:pPr>
        <w:jc w:val="both"/>
      </w:pPr>
      <w:r w:rsidRPr="002A6ADC">
        <w:t xml:space="preserve"> </w:t>
      </w:r>
      <w:r w:rsidR="00C86309" w:rsidRPr="002A6ADC">
        <w:t>Каждый учитель хочет, чтобы его уроки были интересны</w:t>
      </w:r>
      <w:r w:rsidR="00C86309" w:rsidRPr="002A6ADC">
        <w:softHyphen/>
        <w:t>ми, увлекательными и запоминающимися. Дидактическая игра является одной из уникальных форм, позволяющих сделать интересной и увлекательной не только работу учащихся на творческо-поисковом уровне, но и буднич</w:t>
      </w:r>
      <w:r w:rsidR="00C86309" w:rsidRPr="002A6ADC">
        <w:softHyphen/>
        <w:t>ные шаги по изучению материала, которые осуществляются в рамках воспроизводящего и преобразующего уровней позна</w:t>
      </w:r>
      <w:r w:rsidR="00C86309" w:rsidRPr="002A6ADC">
        <w:softHyphen/>
        <w:t xml:space="preserve">вательной деятельности. </w:t>
      </w:r>
    </w:p>
    <w:p w:rsidR="00C86309" w:rsidRPr="002A6ADC" w:rsidRDefault="00C86309" w:rsidP="00C86309">
      <w:pPr>
        <w:jc w:val="both"/>
      </w:pPr>
      <w:r w:rsidRPr="002A6ADC">
        <w:t xml:space="preserve"> Дидактическая игра - это важная форма активизации учащихся в процессе преподавания русского языка. </w:t>
      </w:r>
      <w:r w:rsidRPr="002A6ADC">
        <w:rPr>
          <w:b/>
        </w:rPr>
        <w:t>Дидактические игры</w:t>
      </w:r>
      <w:r w:rsidRPr="002A6ADC">
        <w:t xml:space="preserve"> способствуют выработке навыков и умений в использовании на практике знаний основ наук, предоставляют возможность по-новому преподнести уже знакомый программный материал. Игра эмоциональна по своей природе и потому способна даже самую сухую информацию оживить и сделать яркой, за</w:t>
      </w:r>
      <w:r w:rsidRPr="002A6ADC">
        <w:softHyphen/>
        <w:t>поминающейся.</w:t>
      </w:r>
    </w:p>
    <w:p w:rsidR="00C86309" w:rsidRPr="002A6ADC" w:rsidRDefault="00C86309" w:rsidP="00C86309">
      <w:pPr>
        <w:jc w:val="both"/>
      </w:pPr>
      <w:r w:rsidRPr="002A6ADC">
        <w:t>В процессе игры интеллектуально пассивный ребенок спо</w:t>
      </w:r>
      <w:r w:rsidRPr="002A6ADC">
        <w:softHyphen/>
        <w:t>собен выполнить такой объем работы, какой ему совершенно недоступен в обычной учебной ситуации. В научно-педагоги</w:t>
      </w:r>
      <w:r w:rsidRPr="002A6ADC">
        <w:softHyphen/>
        <w:t>ческих исследованиях об игре даже появился термин «эмоцио</w:t>
      </w:r>
      <w:r w:rsidRPr="002A6ADC">
        <w:softHyphen/>
        <w:t>нальный ускоритель» обучения.</w:t>
      </w:r>
    </w:p>
    <w:p w:rsidR="00C86309" w:rsidRPr="002A6ADC" w:rsidRDefault="00C86309" w:rsidP="00C86309">
      <w:pPr>
        <w:jc w:val="both"/>
      </w:pPr>
      <w:r w:rsidRPr="002A6ADC">
        <w:lastRenderedPageBreak/>
        <w:t>Для того чтобы сохранить преемственность между начальным и основным звеньями обучения, позволить преодолеть ребенку «переломный» период, который связан с переходом на новую ступень умствен</w:t>
      </w:r>
      <w:r w:rsidRPr="002A6ADC">
        <w:softHyphen/>
        <w:t>ного и психического развития, необходимо использовать игровую деятельность.</w:t>
      </w:r>
    </w:p>
    <w:p w:rsidR="00C86309" w:rsidRPr="002A6ADC" w:rsidRDefault="00C86309" w:rsidP="00C86309">
      <w:pPr>
        <w:jc w:val="both"/>
        <w:rPr>
          <w:b/>
        </w:rPr>
      </w:pPr>
      <w:r w:rsidRPr="002A6ADC">
        <w:rPr>
          <w:b/>
        </w:rPr>
        <w:t xml:space="preserve">Система игровых упражнений, заложенная в учебнике </w:t>
      </w:r>
      <w:r w:rsidR="00D12B4C" w:rsidRPr="002A6ADC">
        <w:rPr>
          <w:b/>
        </w:rPr>
        <w:t xml:space="preserve"> </w:t>
      </w:r>
      <w:r w:rsidRPr="002A6ADC">
        <w:rPr>
          <w:b/>
        </w:rPr>
        <w:t xml:space="preserve">«Русского языка» под редакцией </w:t>
      </w:r>
      <w:proofErr w:type="spellStart"/>
      <w:r w:rsidRPr="002A6ADC">
        <w:rPr>
          <w:b/>
        </w:rPr>
        <w:t>С.И.Львовой</w:t>
      </w:r>
      <w:proofErr w:type="spellEnd"/>
      <w:r w:rsidRPr="002A6ADC">
        <w:rPr>
          <w:b/>
        </w:rPr>
        <w:t xml:space="preserve"> и  </w:t>
      </w:r>
      <w:proofErr w:type="spellStart"/>
      <w:r w:rsidRPr="002A6ADC">
        <w:rPr>
          <w:b/>
        </w:rPr>
        <w:t>В.В.Львова</w:t>
      </w:r>
      <w:proofErr w:type="spellEnd"/>
      <w:r w:rsidRPr="002A6ADC">
        <w:rPr>
          <w:b/>
        </w:rPr>
        <w:t xml:space="preserve"> позволяет реализовать на практике развитие  и активизацию познавательной деятельности учащихся. Учебник позволяет провести такие игры как «Блиц-опрос», «Фонетисты», «Эрудит», </w:t>
      </w:r>
      <w:r w:rsidR="00184EEB" w:rsidRPr="002A6ADC">
        <w:rPr>
          <w:b/>
        </w:rPr>
        <w:t>«</w:t>
      </w:r>
      <w:r w:rsidRPr="002A6ADC">
        <w:rPr>
          <w:b/>
        </w:rPr>
        <w:t xml:space="preserve">Лингвист», « Я  </w:t>
      </w:r>
      <w:proofErr w:type="spellStart"/>
      <w:r w:rsidRPr="002A6ADC">
        <w:rPr>
          <w:b/>
        </w:rPr>
        <w:t>орфографист</w:t>
      </w:r>
      <w:proofErr w:type="spellEnd"/>
      <w:r w:rsidRPr="002A6ADC">
        <w:rPr>
          <w:b/>
        </w:rPr>
        <w:t xml:space="preserve">», « Я знаток английского языка», «Кто больше?». </w:t>
      </w:r>
    </w:p>
    <w:p w:rsidR="00184EEB" w:rsidRPr="002A6ADC" w:rsidRDefault="00184EEB" w:rsidP="00C86309">
      <w:pPr>
        <w:jc w:val="both"/>
      </w:pPr>
    </w:p>
    <w:p w:rsidR="00C86309" w:rsidRPr="002A6ADC" w:rsidRDefault="00C86309" w:rsidP="00C86309">
      <w:pPr>
        <w:ind w:firstLine="708"/>
        <w:jc w:val="both"/>
      </w:pPr>
      <w:r w:rsidRPr="002A6ADC">
        <w:t xml:space="preserve">В учебнике в новом ракурсе представлены и другие разделы, в том числе фонетика, орфоэпия, </w:t>
      </w:r>
      <w:proofErr w:type="spellStart"/>
      <w:r w:rsidRPr="002A6ADC">
        <w:t>морфемика</w:t>
      </w:r>
      <w:proofErr w:type="spellEnd"/>
      <w:r w:rsidRPr="002A6ADC">
        <w:t>, лексикология, синтаксис, морфология, пунктуация. </w:t>
      </w:r>
      <w:r w:rsidRPr="002A6ADC">
        <w:rPr>
          <w:rStyle w:val="apple-converted-space"/>
        </w:rPr>
        <w:t> </w:t>
      </w:r>
      <w:r w:rsidRPr="002A6ADC">
        <w:t xml:space="preserve">С.И. Львова выделяет в самостоятельный раздел, наряду с </w:t>
      </w:r>
      <w:proofErr w:type="spellStart"/>
      <w:r w:rsidRPr="002A6ADC">
        <w:t>текстоведением</w:t>
      </w:r>
      <w:proofErr w:type="spellEnd"/>
      <w:r w:rsidRPr="002A6ADC">
        <w:t xml:space="preserve"> и культурой речи, и орфографию. Авторы многих учебников этого не делают. А ведь отсутствие системности орфографических знаний рождает непонимание учащимися её места в языке. Традиционная </w:t>
      </w:r>
      <w:r w:rsidRPr="002A6ADC">
        <w:rPr>
          <w:rStyle w:val="apple-converted-space"/>
        </w:rPr>
        <w:t> </w:t>
      </w:r>
      <w:r w:rsidRPr="002A6ADC">
        <w:t>работа по фонетике и орфоэпии спланирована так, что способствует развитию языковых и речевых навыков учащихся с учетом возрастных особенностей. Например, в 5 классе учащиеся приобретают навыки</w:t>
      </w:r>
      <w:r w:rsidRPr="002A6ADC">
        <w:rPr>
          <w:rStyle w:val="apple-converted-space"/>
        </w:rPr>
        <w:t> </w:t>
      </w:r>
      <w:r w:rsidRPr="002A6ADC">
        <w:t> выделения в слове звуков речи, их фонетической характеристики, различения ударных и безударных звуков, использования элементов транскрипции для обозначения звука и объяснения написания слова, правильного произношения гласных, согласных звуков и их сочетаний в слове, работы с орфоэпическим словарем. В 6 классе формируются навыки нахождения орфоэпических ошибок в звучащей речи.</w:t>
      </w:r>
    </w:p>
    <w:p w:rsidR="006473D7" w:rsidRPr="002A6ADC" w:rsidRDefault="00210144" w:rsidP="006473D7">
      <w:pPr>
        <w:ind w:firstLine="708"/>
        <w:jc w:val="both"/>
      </w:pPr>
      <w:r w:rsidRPr="002A6ADC">
        <w:rPr>
          <w:b/>
        </w:rPr>
        <w:t> </w:t>
      </w:r>
      <w:r w:rsidR="006473D7" w:rsidRPr="002A6ADC">
        <w:rPr>
          <w:b/>
        </w:rPr>
        <w:t>Формированию коммуникативных умений и навыков способствует раздел «Культура речи».</w:t>
      </w:r>
      <w:r w:rsidR="006473D7" w:rsidRPr="002A6ADC">
        <w:t xml:space="preserve"> Отдельный раздел </w:t>
      </w:r>
      <w:proofErr w:type="gramStart"/>
      <w:r w:rsidR="006473D7" w:rsidRPr="002A6ADC">
        <w:t>–э</w:t>
      </w:r>
      <w:proofErr w:type="gramEnd"/>
      <w:r w:rsidR="006473D7" w:rsidRPr="002A6ADC">
        <w:t xml:space="preserve">то принципиальное отличие учебника под редакцией С.И. Львовой от других учебников. Раздел помогает учащимся осмыслить, почему именно эти языковые средства функционируют в речевом поле. Каждая страница учебника обеспечивает знакомство с окружающим </w:t>
      </w:r>
      <w:r w:rsidR="006473D7" w:rsidRPr="002A6ADC">
        <w:rPr>
          <w:b/>
        </w:rPr>
        <w:t>миром, речевой деятельностью в самых разнообразных проявлениях. Цветные репродукции, фотоколлажи, фотографии - всё это тщательно продуманная методическая система, которая обеспечивает речевую направленность курса.</w:t>
      </w:r>
      <w:r w:rsidR="006473D7" w:rsidRPr="002A6ADC">
        <w:t xml:space="preserve"> При таком подходе уроки русского языка становятся уроками, на которых учащиеся учатся думать. У них формируется уважительное отношение к речи, они осознают её как мысль, способ выражения своих суждений.</w:t>
      </w:r>
    </w:p>
    <w:p w:rsidR="00031F90" w:rsidRPr="002A6ADC" w:rsidRDefault="00031F90" w:rsidP="00031F90">
      <w:pPr>
        <w:ind w:firstLine="708"/>
        <w:jc w:val="both"/>
      </w:pPr>
      <w:r w:rsidRPr="002A6ADC">
        <w:t>Мною произведена группировка заданий на рассуждение:</w:t>
      </w:r>
    </w:p>
    <w:p w:rsidR="00031F90" w:rsidRPr="002A6ADC" w:rsidRDefault="00031F90" w:rsidP="00031F90">
      <w:pPr>
        <w:ind w:firstLine="708"/>
        <w:jc w:val="both"/>
      </w:pPr>
      <w:r w:rsidRPr="002A6ADC">
        <w:rPr>
          <w:b/>
          <w:bCs/>
        </w:rPr>
        <w:t>Сочинение-миниатюра по высказыванию выдающихся учёных-лингвистов.</w:t>
      </w:r>
      <w:r w:rsidRPr="002A6ADC">
        <w:t xml:space="preserve"> Например, такое задание: «Прочитайте эпиграф к разделу «</w:t>
      </w:r>
      <w:proofErr w:type="spellStart"/>
      <w:r w:rsidRPr="002A6ADC">
        <w:t>Морфемика</w:t>
      </w:r>
      <w:proofErr w:type="spellEnd"/>
      <w:r w:rsidRPr="002A6ADC">
        <w:t xml:space="preserve">». Письменно раскройте смысл слов русского лингвиста  </w:t>
      </w:r>
      <w:proofErr w:type="spellStart"/>
      <w:r w:rsidRPr="002A6ADC">
        <w:t>Н.М.Шанского</w:t>
      </w:r>
      <w:proofErr w:type="spellEnd"/>
      <w:r w:rsidRPr="002A6ADC">
        <w:t xml:space="preserve">: </w:t>
      </w:r>
      <w:proofErr w:type="gramStart"/>
      <w:r w:rsidRPr="002A6ADC">
        <w:t>«Разбор слова по составу не только позволяет понять, из чего и как слово построено, но также помогает правильно написать его, чётче и точнее представить его значение и грамматические свойства, а иногда даже проникнуть в святая святых происхождения слова»;</w:t>
      </w:r>
      <w:proofErr w:type="gramEnd"/>
    </w:p>
    <w:p w:rsidR="00031F90" w:rsidRPr="002A6ADC" w:rsidRDefault="00031F90" w:rsidP="00031F90">
      <w:pPr>
        <w:ind w:firstLine="708"/>
        <w:jc w:val="both"/>
      </w:pPr>
      <w:r w:rsidRPr="002A6ADC">
        <w:rPr>
          <w:b/>
          <w:bCs/>
        </w:rPr>
        <w:t xml:space="preserve">Сочинение-миниатюра  на лингвистическую тему без указания источника аргументации </w:t>
      </w:r>
      <w:r w:rsidRPr="002A6ADC">
        <w:t xml:space="preserve">(в качестве аргументов можно использовать жизненный опыт). Например, «Для чего нужно знать алфавит?», «Как </w:t>
      </w:r>
      <w:proofErr w:type="gramStart"/>
      <w:r w:rsidRPr="002A6ADC">
        <w:t>связаны</w:t>
      </w:r>
      <w:proofErr w:type="gramEnd"/>
      <w:r w:rsidRPr="002A6ADC">
        <w:t xml:space="preserve"> орфоэпия и орфография?»;</w:t>
      </w:r>
    </w:p>
    <w:p w:rsidR="00031F90" w:rsidRPr="002A6ADC" w:rsidRDefault="00031F90" w:rsidP="00031F90">
      <w:pPr>
        <w:ind w:firstLine="708"/>
        <w:jc w:val="both"/>
      </w:pPr>
      <w:r w:rsidRPr="002A6ADC">
        <w:rPr>
          <w:b/>
          <w:bCs/>
        </w:rPr>
        <w:t>Сочинение-миниатюра на лингвистическую тему с опорой на прочитанный текст из учебника русского языка.</w:t>
      </w:r>
      <w:r w:rsidRPr="002A6ADC">
        <w:t xml:space="preserve"> Например, «Какое значение в нашей речи имеют вопросительные предложения?», «Зачем в письменной речи необходимо использовать знаки препинания?»;</w:t>
      </w:r>
    </w:p>
    <w:p w:rsidR="00031F90" w:rsidRPr="002A6ADC" w:rsidRDefault="00031F90" w:rsidP="00031F90">
      <w:pPr>
        <w:ind w:firstLine="708"/>
        <w:jc w:val="both"/>
      </w:pPr>
      <w:r w:rsidRPr="002A6ADC">
        <w:rPr>
          <w:b/>
          <w:bCs/>
        </w:rPr>
        <w:t xml:space="preserve">Сочинение-миниатюра на лингвистическую тему с указанием источника аргументации. </w:t>
      </w:r>
      <w:r w:rsidRPr="002A6ADC">
        <w:t xml:space="preserve">Например, «Роль побудительных предложений» (из учебника математики), «Роль звукописи в художественных произведениях», «Зачем нужны слова-омофоны в юмористических текстах?», «Роль обращений в тексте» (на примере басен </w:t>
      </w:r>
      <w:proofErr w:type="spellStart"/>
      <w:r w:rsidRPr="002A6ADC">
        <w:t>И.А.Крылова</w:t>
      </w:r>
      <w:proofErr w:type="spellEnd"/>
      <w:r w:rsidRPr="002A6ADC">
        <w:t>).</w:t>
      </w:r>
    </w:p>
    <w:p w:rsidR="00031F90" w:rsidRPr="002A6ADC" w:rsidRDefault="00031F90" w:rsidP="006473D7">
      <w:pPr>
        <w:ind w:firstLine="708"/>
        <w:jc w:val="both"/>
      </w:pPr>
    </w:p>
    <w:p w:rsidR="00210144" w:rsidRPr="002A6ADC" w:rsidRDefault="00210144" w:rsidP="00210144">
      <w:pPr>
        <w:ind w:firstLine="708"/>
        <w:jc w:val="both"/>
      </w:pPr>
      <w:proofErr w:type="spellStart"/>
      <w:r w:rsidRPr="002A6ADC">
        <w:t>Культуроведческий</w:t>
      </w:r>
      <w:proofErr w:type="spellEnd"/>
      <w:r w:rsidRPr="002A6ADC">
        <w:t xml:space="preserve"> аспект - особенность УМК</w:t>
      </w:r>
      <w:r w:rsidRPr="002A6ADC">
        <w:rPr>
          <w:rStyle w:val="apple-converted-space"/>
        </w:rPr>
        <w:t> </w:t>
      </w:r>
      <w:r w:rsidRPr="002A6ADC">
        <w:t xml:space="preserve"> С. И. Львовой. Соединению задач развития речи и знакомства с культурой народа отвечает использование произведений живописи на уроках русского языка. Работа по картине погружает учащихся в изображаемый художником мир, </w:t>
      </w:r>
      <w:r w:rsidRPr="002A6ADC">
        <w:lastRenderedPageBreak/>
        <w:t xml:space="preserve">позволяет реализовать положение о соотношении языка и культуры. Авторы учебника отдают предпочтение реалистической живописи, где художник изображает природу, городской, сельский пейзаж, портреты современников, быт людей или исторические события. Благодаря иллюстрациям в третьей части УМК, учащиеся знакомятся с картинами А.К. Денисова-Уральского, А.И. Лактионова, А.И. </w:t>
      </w:r>
      <w:proofErr w:type="spellStart"/>
      <w:r w:rsidRPr="002A6ADC">
        <w:t>Корзухина</w:t>
      </w:r>
      <w:proofErr w:type="spellEnd"/>
      <w:r w:rsidRPr="002A6ADC">
        <w:t>, В.А. Серова, В.М. Васнецова, И.И. Левитана и многих других; узнают, что полотна этих художников хранятся в самых разных картинных галереях нашей страны.</w:t>
      </w:r>
    </w:p>
    <w:p w:rsidR="00210144" w:rsidRPr="002A6ADC" w:rsidRDefault="00210144" w:rsidP="00210144">
      <w:pPr>
        <w:ind w:firstLine="708"/>
        <w:jc w:val="both"/>
      </w:pPr>
      <w:r w:rsidRPr="002A6ADC">
        <w:t>Речевая подготовка позволяет организовать разнообразные формы работы на говорение: подготовленное заранее самостоятельное сообщение учащегося о творчестве художника с описанием картины; неподготовленное заранее высказывание; тематическая беседа; диспут на заранее заданную тему; дискуссия; ситуативный диалог; ролевая игра; интервью.</w:t>
      </w:r>
      <w:r w:rsidRPr="002A6ADC">
        <w:rPr>
          <w:rStyle w:val="apple-converted-space"/>
        </w:rPr>
        <w:t> </w:t>
      </w:r>
      <w:r w:rsidRPr="002A6ADC">
        <w:t> Учащиеся с удовольствием выполняют такие задания и проявляют творческий подход к их текстовому оформлению.</w:t>
      </w:r>
    </w:p>
    <w:p w:rsidR="00CF1928" w:rsidRPr="002A6ADC" w:rsidRDefault="00CF1928" w:rsidP="007F4924">
      <w:pPr>
        <w:jc w:val="both"/>
      </w:pPr>
    </w:p>
    <w:p w:rsidR="007F4924" w:rsidRPr="002A6ADC" w:rsidRDefault="007F4924" w:rsidP="007F4924">
      <w:pPr>
        <w:jc w:val="both"/>
      </w:pPr>
      <w:r w:rsidRPr="002A6ADC">
        <w:t>Используемые информационн</w:t>
      </w:r>
      <w:proofErr w:type="gramStart"/>
      <w:r w:rsidRPr="002A6ADC">
        <w:t>о-</w:t>
      </w:r>
      <w:proofErr w:type="gramEnd"/>
      <w:r w:rsidRPr="002A6ADC">
        <w:t xml:space="preserve"> коммуникационные технологии позволяют: </w:t>
      </w:r>
    </w:p>
    <w:p w:rsidR="007F4924" w:rsidRPr="002A6ADC" w:rsidRDefault="007F4924" w:rsidP="007F4924">
      <w:pPr>
        <w:numPr>
          <w:ilvl w:val="0"/>
          <w:numId w:val="2"/>
        </w:numPr>
        <w:jc w:val="both"/>
      </w:pPr>
      <w:r w:rsidRPr="002A6ADC">
        <w:t xml:space="preserve">повысить интерес учащихся к русскому языку; </w:t>
      </w:r>
    </w:p>
    <w:p w:rsidR="007F4924" w:rsidRPr="002A6ADC" w:rsidRDefault="007F4924" w:rsidP="007F4924">
      <w:pPr>
        <w:numPr>
          <w:ilvl w:val="0"/>
          <w:numId w:val="2"/>
        </w:numPr>
        <w:jc w:val="both"/>
      </w:pPr>
      <w:r w:rsidRPr="002A6ADC">
        <w:t xml:space="preserve">самостоятельно при помощи компьютера повторять практический материал; </w:t>
      </w:r>
    </w:p>
    <w:p w:rsidR="007F4924" w:rsidRPr="002A6ADC" w:rsidRDefault="007F4924" w:rsidP="007F4924">
      <w:pPr>
        <w:numPr>
          <w:ilvl w:val="0"/>
          <w:numId w:val="2"/>
        </w:numPr>
        <w:jc w:val="both"/>
      </w:pPr>
      <w:r w:rsidRPr="002A6ADC">
        <w:t xml:space="preserve">с помощью игровых моментов усваивать знания по желанию, заинтересованно; </w:t>
      </w:r>
    </w:p>
    <w:p w:rsidR="007F4924" w:rsidRPr="002A6ADC" w:rsidRDefault="007F4924" w:rsidP="007F4924">
      <w:pPr>
        <w:numPr>
          <w:ilvl w:val="0"/>
          <w:numId w:val="2"/>
        </w:numPr>
        <w:jc w:val="both"/>
      </w:pPr>
      <w:r w:rsidRPr="002A6ADC">
        <w:t xml:space="preserve">правильно, непринужденно уметь себя оценивать. </w:t>
      </w:r>
    </w:p>
    <w:p w:rsidR="007F4924" w:rsidRPr="002A6ADC" w:rsidRDefault="007F4924" w:rsidP="007F4924">
      <w:pPr>
        <w:pStyle w:val="2"/>
        <w:ind w:firstLine="720"/>
        <w:jc w:val="both"/>
        <w:rPr>
          <w:b w:val="0"/>
          <w:sz w:val="24"/>
          <w:szCs w:val="24"/>
        </w:rPr>
      </w:pPr>
      <w:r w:rsidRPr="002A6ADC">
        <w:rPr>
          <w:b w:val="0"/>
          <w:sz w:val="24"/>
          <w:szCs w:val="24"/>
        </w:rPr>
        <w:t>Применение компьютерных технологий позволяет использовать проблемные, эвристические, игровые методы обучения, развивающие индивидуальность, мышление и творческие способности учащихся.</w:t>
      </w:r>
      <w:bookmarkEnd w:id="0"/>
    </w:p>
    <w:sectPr w:rsidR="007F4924" w:rsidRPr="002A6ADC" w:rsidSect="007F1684">
      <w:footerReference w:type="even" r:id="rId8"/>
      <w:footerReference w:type="default" r:id="rId9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69" w:rsidRDefault="00514469">
      <w:r>
        <w:separator/>
      </w:r>
    </w:p>
  </w:endnote>
  <w:endnote w:type="continuationSeparator" w:id="0">
    <w:p w:rsidR="00514469" w:rsidRDefault="0051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4F" w:rsidRDefault="00EC314F" w:rsidP="0059298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14F" w:rsidRDefault="00EC314F" w:rsidP="00EC31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4F" w:rsidRDefault="00EC314F" w:rsidP="0059298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ADC">
      <w:rPr>
        <w:rStyle w:val="a7"/>
        <w:noProof/>
      </w:rPr>
      <w:t>2</w:t>
    </w:r>
    <w:r>
      <w:rPr>
        <w:rStyle w:val="a7"/>
      </w:rPr>
      <w:fldChar w:fldCharType="end"/>
    </w:r>
  </w:p>
  <w:p w:rsidR="00EC314F" w:rsidRDefault="00EC314F" w:rsidP="00EC31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69" w:rsidRDefault="00514469">
      <w:r>
        <w:separator/>
      </w:r>
    </w:p>
  </w:footnote>
  <w:footnote w:type="continuationSeparator" w:id="0">
    <w:p w:rsidR="00514469" w:rsidRDefault="0051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9DC"/>
    <w:multiLevelType w:val="hybridMultilevel"/>
    <w:tmpl w:val="9F74D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B2B52"/>
    <w:multiLevelType w:val="multilevel"/>
    <w:tmpl w:val="2A6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44"/>
    <w:rsid w:val="00031F90"/>
    <w:rsid w:val="001527B2"/>
    <w:rsid w:val="00184EEB"/>
    <w:rsid w:val="00210144"/>
    <w:rsid w:val="002534BC"/>
    <w:rsid w:val="00261C31"/>
    <w:rsid w:val="00294191"/>
    <w:rsid w:val="002A3C35"/>
    <w:rsid w:val="002A6ADC"/>
    <w:rsid w:val="002B367C"/>
    <w:rsid w:val="002C429A"/>
    <w:rsid w:val="00310F07"/>
    <w:rsid w:val="0031132B"/>
    <w:rsid w:val="003A331E"/>
    <w:rsid w:val="00514469"/>
    <w:rsid w:val="00535829"/>
    <w:rsid w:val="00563ECE"/>
    <w:rsid w:val="00592985"/>
    <w:rsid w:val="005B3F9F"/>
    <w:rsid w:val="006007E7"/>
    <w:rsid w:val="006473D7"/>
    <w:rsid w:val="007956B1"/>
    <w:rsid w:val="007F1684"/>
    <w:rsid w:val="007F4924"/>
    <w:rsid w:val="00A538A0"/>
    <w:rsid w:val="00A90972"/>
    <w:rsid w:val="00AE7B9A"/>
    <w:rsid w:val="00B003CF"/>
    <w:rsid w:val="00B029CE"/>
    <w:rsid w:val="00B15A9B"/>
    <w:rsid w:val="00B44BA4"/>
    <w:rsid w:val="00C41848"/>
    <w:rsid w:val="00C84675"/>
    <w:rsid w:val="00C86309"/>
    <w:rsid w:val="00C97A5E"/>
    <w:rsid w:val="00CA4E58"/>
    <w:rsid w:val="00CF1928"/>
    <w:rsid w:val="00D12995"/>
    <w:rsid w:val="00D12B4C"/>
    <w:rsid w:val="00D53FD4"/>
    <w:rsid w:val="00DE752D"/>
    <w:rsid w:val="00EB2E99"/>
    <w:rsid w:val="00EC314F"/>
    <w:rsid w:val="00E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1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144"/>
  </w:style>
  <w:style w:type="paragraph" w:styleId="a3">
    <w:name w:val="Normal (Web)"/>
    <w:basedOn w:val="a"/>
    <w:rsid w:val="00563ECE"/>
    <w:pPr>
      <w:spacing w:before="100" w:beforeAutospacing="1" w:after="100" w:afterAutospacing="1"/>
      <w:ind w:firstLine="300"/>
    </w:pPr>
  </w:style>
  <w:style w:type="character" w:styleId="a4">
    <w:name w:val="Hyperlink"/>
    <w:basedOn w:val="a0"/>
    <w:rsid w:val="00563ECE"/>
    <w:rPr>
      <w:strike w:val="0"/>
      <w:dstrike w:val="0"/>
      <w:color w:val="2244AA"/>
      <w:u w:val="none"/>
      <w:effect w:val="none"/>
    </w:rPr>
  </w:style>
  <w:style w:type="character" w:styleId="a5">
    <w:name w:val="Strong"/>
    <w:basedOn w:val="a0"/>
    <w:qFormat/>
    <w:rsid w:val="00563ECE"/>
    <w:rPr>
      <w:b/>
      <w:bCs/>
    </w:rPr>
  </w:style>
  <w:style w:type="paragraph" w:styleId="2">
    <w:name w:val="Body Text Indent 2"/>
    <w:basedOn w:val="a"/>
    <w:rsid w:val="007F4924"/>
    <w:pPr>
      <w:ind w:firstLine="708"/>
      <w:jc w:val="center"/>
    </w:pPr>
    <w:rPr>
      <w:b/>
      <w:bCs/>
      <w:sz w:val="28"/>
      <w:szCs w:val="28"/>
    </w:rPr>
  </w:style>
  <w:style w:type="paragraph" w:styleId="a6">
    <w:name w:val="footer"/>
    <w:basedOn w:val="a"/>
    <w:rsid w:val="00EC31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C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1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144"/>
  </w:style>
  <w:style w:type="paragraph" w:styleId="a3">
    <w:name w:val="Normal (Web)"/>
    <w:basedOn w:val="a"/>
    <w:rsid w:val="00563ECE"/>
    <w:pPr>
      <w:spacing w:before="100" w:beforeAutospacing="1" w:after="100" w:afterAutospacing="1"/>
      <w:ind w:firstLine="300"/>
    </w:pPr>
  </w:style>
  <w:style w:type="character" w:styleId="a4">
    <w:name w:val="Hyperlink"/>
    <w:basedOn w:val="a0"/>
    <w:rsid w:val="00563ECE"/>
    <w:rPr>
      <w:strike w:val="0"/>
      <w:dstrike w:val="0"/>
      <w:color w:val="2244AA"/>
      <w:u w:val="none"/>
      <w:effect w:val="none"/>
    </w:rPr>
  </w:style>
  <w:style w:type="character" w:styleId="a5">
    <w:name w:val="Strong"/>
    <w:basedOn w:val="a0"/>
    <w:qFormat/>
    <w:rsid w:val="00563ECE"/>
    <w:rPr>
      <w:b/>
      <w:bCs/>
    </w:rPr>
  </w:style>
  <w:style w:type="paragraph" w:styleId="2">
    <w:name w:val="Body Text Indent 2"/>
    <w:basedOn w:val="a"/>
    <w:rsid w:val="007F4924"/>
    <w:pPr>
      <w:ind w:firstLine="708"/>
      <w:jc w:val="center"/>
    </w:pPr>
    <w:rPr>
      <w:b/>
      <w:bCs/>
      <w:sz w:val="28"/>
      <w:szCs w:val="28"/>
    </w:rPr>
  </w:style>
  <w:style w:type="paragraph" w:styleId="a6">
    <w:name w:val="footer"/>
    <w:basedOn w:val="a"/>
    <w:rsid w:val="00EC31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C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программы по русскому языку под редакцией С</vt:lpstr>
    </vt:vector>
  </TitlesOfParts>
  <Company>DOM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программы по русскому языку под редакцией С</dc:title>
  <dc:creator>Nataliya</dc:creator>
  <cp:lastModifiedBy>Наталья</cp:lastModifiedBy>
  <cp:revision>3</cp:revision>
  <cp:lastPrinted>2011-03-27T21:28:00Z</cp:lastPrinted>
  <dcterms:created xsi:type="dcterms:W3CDTF">2016-12-11T00:32:00Z</dcterms:created>
  <dcterms:modified xsi:type="dcterms:W3CDTF">2016-12-11T00:34:00Z</dcterms:modified>
</cp:coreProperties>
</file>