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bookmarkStart w:id="0" w:name="_GoBack"/>
      <w:bookmarkEnd w:id="0"/>
      <w:r w:rsidRPr="00996477">
        <w:rPr>
          <w:color w:val="000000"/>
        </w:rPr>
        <w:t xml:space="preserve">За последнее десятилетие мы живём в резко изменившихся условиях. Современная социальная ситуация в стране носит драматический характер, который обусловлен глубоким нравственным, </w:t>
      </w:r>
      <w:proofErr w:type="spellStart"/>
      <w:proofErr w:type="gramStart"/>
      <w:r w:rsidRPr="00996477">
        <w:rPr>
          <w:color w:val="000000"/>
        </w:rPr>
        <w:t>социо</w:t>
      </w:r>
      <w:proofErr w:type="spellEnd"/>
      <w:r w:rsidRPr="00996477">
        <w:rPr>
          <w:color w:val="000000"/>
        </w:rPr>
        <w:t>-культурным</w:t>
      </w:r>
      <w:proofErr w:type="gramEnd"/>
      <w:r w:rsidRPr="00996477">
        <w:rPr>
          <w:color w:val="000000"/>
        </w:rPr>
        <w:t xml:space="preserve"> кризисом семьи. Поэтому решение проблемы духовно-нравственного воспитания с первых лет жизни, а также просвещение и педагогическое сопровождение семьи имеет чрезвычайную значимость.</w:t>
      </w:r>
    </w:p>
    <w:p w:rsidR="00996477" w:rsidRPr="00996477" w:rsidRDefault="00996477" w:rsidP="009964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96477">
        <w:rPr>
          <w:color w:val="000000"/>
        </w:rPr>
        <w:t>Стремительные перемены в жизни общества кого-то пугают, кого-то восхищают, кого-то оставляют безразличным. Но не замечать их невозможно. Многое, естественное для традиционного общества, просто исчезает из жизни, иное трансформируется до неузнаваемости. Как в условиях столь разительных перемен сохранить главные духовные ценности. Найти им место в той реальности, с которой не считаться невозможно? А перемены эти, при всей их разнонаправленности, с тоски</w:t>
      </w:r>
      <w:r w:rsidRPr="00996477">
        <w:rPr>
          <w:rStyle w:val="apple-converted-space"/>
          <w:color w:val="000000"/>
        </w:rPr>
        <w:t> </w:t>
      </w:r>
      <w:hyperlink r:id="rId5" w:history="1">
        <w:r w:rsidRPr="00996477">
          <w:rPr>
            <w:rStyle w:val="a4"/>
            <w:color w:val="743399"/>
            <w:u w:val="none"/>
            <w:bdr w:val="none" w:sz="0" w:space="0" w:color="auto" w:frame="1"/>
          </w:rPr>
          <w:t>зрения</w:t>
        </w:r>
      </w:hyperlink>
      <w:r w:rsidRPr="00996477">
        <w:rPr>
          <w:rStyle w:val="apple-converted-space"/>
          <w:color w:val="000000"/>
        </w:rPr>
        <w:t> </w:t>
      </w:r>
      <w:r w:rsidRPr="00996477">
        <w:rPr>
          <w:color w:val="000000"/>
        </w:rPr>
        <w:t>именно традиционных ценностей, носит характер</w:t>
      </w:r>
      <w:r w:rsidRPr="00996477">
        <w:rPr>
          <w:rStyle w:val="apple-converted-space"/>
          <w:color w:val="000000"/>
        </w:rPr>
        <w:t> </w:t>
      </w:r>
      <w:hyperlink r:id="rId6" w:tooltip="Деструкция" w:history="1">
        <w:r w:rsidRPr="00996477">
          <w:rPr>
            <w:rStyle w:val="a4"/>
            <w:color w:val="743399"/>
            <w:u w:val="none"/>
            <w:bdr w:val="none" w:sz="0" w:space="0" w:color="auto" w:frame="1"/>
          </w:rPr>
          <w:t>деструктивный</w:t>
        </w:r>
      </w:hyperlink>
      <w:r w:rsidRPr="00996477">
        <w:rPr>
          <w:color w:val="000000"/>
        </w:rPr>
        <w:t>. Разрушаются традиционные уклады быта, семьи, отвергаются пересмотру нравственной и моральной категории. И естественно, особому давлению подвергаются именно ценности духовные.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96477">
        <w:rPr>
          <w:color w:val="000000"/>
        </w:rPr>
        <w:t>Ещё в середине 70-х годов известный духовник, подменно благодатный старец, пророчески сказал своему чаду, священнику: «На наше время гонений не будет, вы будите жить в мире и благополучно. Однако вам будет тяжелей, чем нашему поколению, ибо Дух Божий отходит от мира». К сожалению, плоды этого мы сегодня видим и в мире, и в церкви.</w:t>
      </w:r>
    </w:p>
    <w:p w:rsidR="00996477" w:rsidRPr="00996477" w:rsidRDefault="00996477" w:rsidP="009964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96477">
        <w:rPr>
          <w:color w:val="000000"/>
        </w:rPr>
        <w:t>В этих условиях как некогда</w:t>
      </w:r>
      <w:r w:rsidRPr="00996477">
        <w:rPr>
          <w:rStyle w:val="apple-converted-space"/>
          <w:color w:val="000000"/>
        </w:rPr>
        <w:t> </w:t>
      </w:r>
      <w:hyperlink r:id="rId7" w:tooltip="Болезненность" w:history="1">
        <w:r w:rsidRPr="00996477">
          <w:rPr>
            <w:rStyle w:val="a4"/>
            <w:color w:val="743399"/>
            <w:u w:val="none"/>
            <w:bdr w:val="none" w:sz="0" w:space="0" w:color="auto" w:frame="1"/>
          </w:rPr>
          <w:t>болезненной</w:t>
        </w:r>
      </w:hyperlink>
      <w:r w:rsidRPr="00996477">
        <w:rPr>
          <w:rStyle w:val="apple-converted-space"/>
          <w:color w:val="000000"/>
        </w:rPr>
        <w:t> </w:t>
      </w:r>
      <w:r w:rsidRPr="00996477">
        <w:rPr>
          <w:color w:val="000000"/>
        </w:rPr>
        <w:t>становится всегда бывшая острой проблема «отцов и детей», проблема воспитания подрастающего поколения.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proofErr w:type="gramStart"/>
      <w:r w:rsidRPr="00996477">
        <w:rPr>
          <w:color w:val="000000"/>
        </w:rPr>
        <w:t>Как оградить ребёнка от довлеющего из вне вала низменных страстей?</w:t>
      </w:r>
      <w:proofErr w:type="gramEnd"/>
      <w:r w:rsidRPr="00996477">
        <w:rPr>
          <w:color w:val="000000"/>
        </w:rPr>
        <w:t xml:space="preserve"> И возможно ли это?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96477">
        <w:rPr>
          <w:color w:val="000000"/>
        </w:rPr>
        <w:t>Поэтому решение проблемы духовно-нравственного воспитания с первых лет жизни имеет чрезвычайную значимость.</w:t>
      </w:r>
    </w:p>
    <w:p w:rsidR="00996477" w:rsidRPr="00996477" w:rsidRDefault="00996477" w:rsidP="009964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96477">
        <w:rPr>
          <w:color w:val="000000"/>
        </w:rPr>
        <w:t>Выдающиеся советские педагоги Надежда Константиновна и Антон Семёнович Макаренко неоднократно подчёркивали, что дошкольный возраст является чрезвычайным ответственным становлением нравственных черт характера. Многочисленные педагогические и</w:t>
      </w:r>
      <w:r w:rsidRPr="00996477">
        <w:rPr>
          <w:rStyle w:val="apple-converted-space"/>
          <w:color w:val="000000"/>
        </w:rPr>
        <w:t> </w:t>
      </w:r>
      <w:hyperlink r:id="rId8" w:tooltip="Психология" w:history="1">
        <w:r w:rsidRPr="00996477">
          <w:rPr>
            <w:rStyle w:val="a4"/>
            <w:color w:val="743399"/>
            <w:u w:val="none"/>
            <w:bdr w:val="none" w:sz="0" w:space="0" w:color="auto" w:frame="1"/>
          </w:rPr>
          <w:t>психологические</w:t>
        </w:r>
      </w:hyperlink>
      <w:r w:rsidRPr="00996477">
        <w:rPr>
          <w:rStyle w:val="apple-converted-space"/>
          <w:color w:val="000000"/>
        </w:rPr>
        <w:t> </w:t>
      </w:r>
      <w:r w:rsidRPr="00996477">
        <w:rPr>
          <w:color w:val="000000"/>
        </w:rPr>
        <w:t>исследования подтверждают, что именно в эти годы при условии целенаправленного воспитания закладываются основы моральных качеств личности.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96477">
        <w:rPr>
          <w:color w:val="000000"/>
        </w:rPr>
        <w:t xml:space="preserve">Психология установила, что ребенок восприимчив ко многому с самого рождения. По определению одного учёного, душа ребёнка подобна </w:t>
      </w:r>
      <w:proofErr w:type="gramStart"/>
      <w:r w:rsidRPr="00996477">
        <w:rPr>
          <w:color w:val="000000"/>
        </w:rPr>
        <w:t>чувствительной</w:t>
      </w:r>
      <w:proofErr w:type="gramEnd"/>
      <w:r w:rsidRPr="00996477">
        <w:rPr>
          <w:color w:val="000000"/>
        </w:rPr>
        <w:t xml:space="preserve"> кинематографической, которая непрерывно фиксирует все ощущения. Ребенок ещё лежит в колыбели, а душа его уже накапливает впечатления, улавливает звуки, взгляды, интонации голосов и даже душевные настроения родителей. Из всех этих впечатлений, помимо его разума, непрерывно формируется подсознание ребёнка. И всё что он воспринимает день за днём, становится частью его личности, и тогда уже никакими способами эти впечатления не изгладить.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96477">
        <w:rPr>
          <w:color w:val="000000"/>
        </w:rPr>
        <w:lastRenderedPageBreak/>
        <w:t xml:space="preserve">Кроме того, современная психология пришла к выводу, что такое подсознательное впечатление в раннем детстве имеет большое значение для последующего развития человека. Вот почему родители должны помнить, что к первым впечатлениям младенца надо подходить с </w:t>
      </w:r>
      <w:proofErr w:type="gramStart"/>
      <w:r w:rsidRPr="00996477">
        <w:rPr>
          <w:color w:val="000000"/>
        </w:rPr>
        <w:t>величайшей</w:t>
      </w:r>
      <w:proofErr w:type="gramEnd"/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96477">
        <w:rPr>
          <w:color w:val="000000"/>
        </w:rPr>
        <w:t>бережностью, потому что с момента рождения в нём начинает формироваться не только тело, но и душа.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96477">
        <w:rPr>
          <w:color w:val="000000"/>
        </w:rPr>
        <w:t>Итак, самое важное время для воспитания души - раннее детство. Собственно, в детские годы формируется нравственный мир человека. Душа ребёнка в возрасте до 6-7 лет, подобно мягкой глине, из которой можно лепить его будущую личность. После этого возраста главные черты человека уже сформировались, и переделать их почти невозможно.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96477">
        <w:rPr>
          <w:color w:val="000000"/>
        </w:rPr>
        <w:t xml:space="preserve">Дети по природе нежны, жалостливы, незлобивы, искренни. Эти добрые качества в них ещё слабы и нуждаются в постоянном развитии. По мере этого, как ребёнок растёт, надо укреплять в ребёнке такое настроение или чувство, которое само бы боролось с его дурными наклонностями и поддерживало </w:t>
      </w:r>
      <w:proofErr w:type="gramStart"/>
      <w:r w:rsidRPr="00996477">
        <w:rPr>
          <w:color w:val="000000"/>
        </w:rPr>
        <w:t>добрые</w:t>
      </w:r>
      <w:proofErr w:type="gramEnd"/>
      <w:r w:rsidRPr="00996477">
        <w:rPr>
          <w:color w:val="000000"/>
        </w:rPr>
        <w:t>. К счастью, в человеке есть заложенная Богом способность оценивать свои поступки - это совесть, нужно развивать в ребёнке чуткую совесть и приучать его прислушиваться к его голосу.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96477">
        <w:rPr>
          <w:color w:val="000000"/>
        </w:rPr>
        <w:t>В современной России во всех слоях общества растёт интерес к духовно-нравственному, культурно-историческому наследию и православной культуре как его существенной части.</w:t>
      </w:r>
    </w:p>
    <w:p w:rsidR="00996477" w:rsidRPr="00996477" w:rsidRDefault="00996477" w:rsidP="0099647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96477">
        <w:rPr>
          <w:color w:val="000000"/>
        </w:rPr>
        <w:t>Духовно-нравственное воспитание - на сегодняшний день актуальная тема. Систематическое духовно-нравственное воспитание ребёнка с первых лет жизни обеспечивает его адекватное</w:t>
      </w:r>
      <w:r w:rsidRPr="00996477">
        <w:rPr>
          <w:rStyle w:val="apple-converted-space"/>
          <w:color w:val="000000"/>
        </w:rPr>
        <w:t> </w:t>
      </w:r>
      <w:hyperlink r:id="rId9" w:tooltip="Социально-экономическое развитие" w:history="1">
        <w:r w:rsidRPr="00996477">
          <w:rPr>
            <w:rStyle w:val="a4"/>
            <w:color w:val="743399"/>
            <w:u w:val="none"/>
            <w:bdr w:val="none" w:sz="0" w:space="0" w:color="auto" w:frame="1"/>
          </w:rPr>
          <w:t>социальное развитие</w:t>
        </w:r>
      </w:hyperlink>
      <w:r w:rsidRPr="00996477">
        <w:rPr>
          <w:rStyle w:val="apple-converted-space"/>
          <w:color w:val="000000"/>
        </w:rPr>
        <w:t> </w:t>
      </w:r>
      <w:r w:rsidRPr="00996477">
        <w:rPr>
          <w:color w:val="000000"/>
        </w:rPr>
        <w:t>и гармоничное формирование личности.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  <w:r w:rsidRPr="00996477">
        <w:rPr>
          <w:color w:val="000000"/>
        </w:rPr>
        <w:t>Когда задумываешься о том, что ИСТИНА, НАСЛЕДИЕ - это ДУХОВНЫЕ ПОНЯТИЯ, когда начинаешь понимать, что можешь подарить воспитаннику радость жизни, когда способен оставить сыну или дочери своё имя, свою честь, своё дело, когда ты твёрдо можешь сказать: «Я дал своему отроку понимание Истины существования и Мудрой жизни». По сути, нам ничего не надо выдумывать, ничего не надо искать. Нужно только обратиться к традиционной русской культуре, к нашему тысячелетнему историческому прошлому, к духовному наследию русских мыслителей, святых отцов, национальных героев.</w:t>
      </w:r>
    </w:p>
    <w:p w:rsidR="00996477" w:rsidRPr="00996477" w:rsidRDefault="00996477" w:rsidP="00996477">
      <w:pPr>
        <w:pStyle w:val="a3"/>
        <w:shd w:val="clear" w:color="auto" w:fill="FFFFFF"/>
        <w:spacing w:before="375" w:beforeAutospacing="0" w:after="375" w:afterAutospacing="0"/>
        <w:textAlignment w:val="baseline"/>
        <w:rPr>
          <w:color w:val="000000"/>
        </w:rPr>
      </w:pPr>
    </w:p>
    <w:p w:rsidR="00124ABA" w:rsidRPr="00996477" w:rsidRDefault="00124ABA">
      <w:pPr>
        <w:rPr>
          <w:rFonts w:ascii="Times New Roman" w:hAnsi="Times New Roman" w:cs="Times New Roman"/>
          <w:sz w:val="24"/>
          <w:szCs w:val="24"/>
        </w:rPr>
      </w:pPr>
    </w:p>
    <w:sectPr w:rsidR="00124ABA" w:rsidRPr="00996477" w:rsidSect="0012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77"/>
    <w:rsid w:val="00124ABA"/>
    <w:rsid w:val="0099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477"/>
  </w:style>
  <w:style w:type="character" w:styleId="a4">
    <w:name w:val="Hyperlink"/>
    <w:basedOn w:val="a0"/>
    <w:uiPriority w:val="99"/>
    <w:semiHidden/>
    <w:unhideWhenUsed/>
    <w:rsid w:val="00996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477"/>
  </w:style>
  <w:style w:type="character" w:styleId="a4">
    <w:name w:val="Hyperlink"/>
    <w:basedOn w:val="a0"/>
    <w:uiPriority w:val="99"/>
    <w:semiHidden/>
    <w:unhideWhenUsed/>
    <w:rsid w:val="0099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44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oleznenn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estruktciy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/wiki/001/169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otcialmzno_yekonomicheskoe_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2016-12-07T13:09:00Z</dcterms:created>
  <dcterms:modified xsi:type="dcterms:W3CDTF">2016-12-07T13:10:00Z</dcterms:modified>
</cp:coreProperties>
</file>