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03FC" w:rsidRPr="00E303FC" w:rsidRDefault="00E303FC" w:rsidP="00E303FC">
      <w:pPr>
        <w:spacing w:after="240" w:line="240" w:lineRule="auto"/>
        <w:jc w:val="center"/>
        <w:rPr>
          <w:rFonts w:ascii="Times New Roman" w:eastAsia="Times New Roman" w:hAnsi="Times New Roman" w:cs="Times New Roman"/>
          <w:b/>
          <w:sz w:val="28"/>
          <w:szCs w:val="28"/>
          <w:lang w:eastAsia="ru-RU"/>
        </w:rPr>
      </w:pPr>
      <w:r w:rsidRPr="00E303FC">
        <w:rPr>
          <w:rFonts w:ascii="Times New Roman" w:eastAsia="Times New Roman" w:hAnsi="Times New Roman" w:cs="Times New Roman"/>
          <w:b/>
          <w:sz w:val="28"/>
          <w:szCs w:val="28"/>
          <w:lang w:eastAsia="ru-RU"/>
        </w:rPr>
        <w:t>ДОКЛАД</w:t>
      </w:r>
    </w:p>
    <w:p w:rsidR="00E303FC" w:rsidRPr="00E303FC" w:rsidRDefault="00E303FC" w:rsidP="00E303FC">
      <w:pPr>
        <w:spacing w:after="240" w:line="240" w:lineRule="auto"/>
        <w:rPr>
          <w:rFonts w:ascii="Times New Roman" w:eastAsia="Times New Roman" w:hAnsi="Times New Roman" w:cs="Times New Roman"/>
          <w:b/>
          <w:sz w:val="28"/>
          <w:szCs w:val="28"/>
          <w:lang w:eastAsia="ru-RU"/>
        </w:rPr>
      </w:pPr>
      <w:r w:rsidRPr="00E303FC">
        <w:rPr>
          <w:rFonts w:ascii="Times New Roman" w:eastAsia="Times New Roman" w:hAnsi="Times New Roman" w:cs="Times New Roman"/>
          <w:b/>
          <w:sz w:val="28"/>
          <w:szCs w:val="28"/>
          <w:lang w:eastAsia="ru-RU"/>
        </w:rPr>
        <w:t>Тема: «Духовно-нравственное воспитание младших дошкольников»</w:t>
      </w:r>
      <w:bookmarkStart w:id="0" w:name="_GoBack"/>
      <w:bookmarkEnd w:id="0"/>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Духовно-нравственное воспитание лежит в основе любых поступков человека, формирует его облик, определяет его ценности и характер. В наше время необычно остро стоит проблема духовно-нравственного воспитания детей всех возрастов.</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На ребенка с самого рождения наваливается тяжкий груз информации: СМИ, бесконечное множество мультфильмов, интернет и это все не способствует освоению нравственных норм и заставляет нас задуматься над проблемой нравственного воспитания ребенка.</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Общение ребенка с прекрасным: природой, музыкой, литературой, живописью, театром – является мощным источником духовно-нравственного воспитания. Ещё великий русский педагог В. А. Сухомлинский писал: «Духовная жизнь ребенка полноценна лишь тогда, когда он живет в мире игры, сказки, музыки, фантазии, творчества. Без этого он засушенный цветок».</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Первые шаги и первые слова, первый поход в гости и первая стрижка, первый утренник и первый выученный стишок - это памятные моменты в жизни каждого малыша, которые становятся возможными благодаря своевременному развитию движений и действий, речи, восприятия, памяти и мышления. В возрасте 2-3 лет ребенок уже может проявлять характер и требовать того, что ему хочется, но физическое и эмоциональное состояние ещё не развито настолько, чтобы понимать, что хорошо для него, а что плохо. В этом возрасте роль родителей и педагогов во многом заключается в «смягчении» активных проявлений малыша. У ребенка необходимо сформировать самые первые моральные оценки и суждения. Научить понимать, что такое нравственная норма, и сформировать свое отношение к ней. Как же воспитывать ребенка в возрасте 2-3 лет, объясняя ему правила социума, и не нарушая личности ребенка?</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Педагог В. А. Сухомлинский писал: «Чтение сказок – тропинка, по которой, умный, думающий воспитатель находит путь к сердцу ребенка».</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xml:space="preserve">Поэтому работу по духовно – нравственному развитию детей раннего возраста необходимо начинать именно с интереса к устному народному творчеству. Сказки, песенки, </w:t>
      </w:r>
      <w:proofErr w:type="spellStart"/>
      <w:r w:rsidRPr="00E303FC">
        <w:rPr>
          <w:rFonts w:ascii="Times New Roman" w:eastAsia="Times New Roman" w:hAnsi="Times New Roman" w:cs="Times New Roman"/>
          <w:sz w:val="28"/>
          <w:szCs w:val="28"/>
          <w:lang w:eastAsia="ru-RU"/>
        </w:rPr>
        <w:t>потешки</w:t>
      </w:r>
      <w:proofErr w:type="spellEnd"/>
      <w:r w:rsidRPr="00E303FC">
        <w:rPr>
          <w:rFonts w:ascii="Times New Roman" w:eastAsia="Times New Roman" w:hAnsi="Times New Roman" w:cs="Times New Roman"/>
          <w:sz w:val="28"/>
          <w:szCs w:val="28"/>
          <w:lang w:eastAsia="ru-RU"/>
        </w:rPr>
        <w:t xml:space="preserve"> – это самые первые и любимые произведения у детей.</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Духовно-нравственное воспитание детей раннего возраста осуществляется в процессе решения следующих задач:</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lastRenderedPageBreak/>
        <w:t>-С раннего возраста воспитывать у детей любовь к родителям, к близким людям; воспитывать чувство симпатии к сверстникам, создавать условия для формирования доброжелательности, доброты и дружелюбия.</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Воспитывать любовь к родному дому, детскому саду, родному краю.</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Знакомить детей с основами труда.</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В работе по духовно - нравственному развитию можно выделить несколько направлений:</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1.           Духовно - образовательное направление: занятия, беседы.</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2.           Оздоровительно – воспитательное направление: праздники, народные игры, прогулки, физкультминутки.</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3.           Культурно – познавательное направление: кукольный и пальчиковый театры, музыкальные минутки.</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4.           Нравственно – трудовое направление: организация продуктивной и трудовой деятельности детей.</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xml:space="preserve">В группе раннего возраста тема духовно-нравственного направления распределяется в течение всего года. Знакомство с русскими народными сказками, песенками, </w:t>
      </w:r>
      <w:proofErr w:type="spellStart"/>
      <w:r w:rsidRPr="00E303FC">
        <w:rPr>
          <w:rFonts w:ascii="Times New Roman" w:eastAsia="Times New Roman" w:hAnsi="Times New Roman" w:cs="Times New Roman"/>
          <w:sz w:val="28"/>
          <w:szCs w:val="28"/>
          <w:lang w:eastAsia="ru-RU"/>
        </w:rPr>
        <w:t>потешками</w:t>
      </w:r>
      <w:proofErr w:type="spellEnd"/>
      <w:r w:rsidRPr="00E303FC">
        <w:rPr>
          <w:rFonts w:ascii="Times New Roman" w:eastAsia="Times New Roman" w:hAnsi="Times New Roman" w:cs="Times New Roman"/>
          <w:sz w:val="28"/>
          <w:szCs w:val="28"/>
          <w:lang w:eastAsia="ru-RU"/>
        </w:rPr>
        <w:t>, включая в себя использование всех видов фольклора не только на занятиях, но и во время проведения режимных моментов, способствует усвоению детьми вечных ценностей, таких как милосердие, сострадание, любовь. Формирует идеалы добра и правды, стремление ко всему светлому, и неприятие зла.</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Воспитательная ценность народных сказок в том, что в них запечатлены черты русского народа, свободолюбие, настойчивость, упорство в достижении цели. Сказки воспитывают гордость за свой народ, любовь к Родине. Сказка осуждает такие свойства человеческого характера как лень, жадность, упрямство, трусость и одобряет трудолюбие, смелость, верность.</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Посредством событий в сказке можно помочь усвоить детьми духовно – нравственные категории (добро–зло, послушание–непослушание, трудолюбие–лень), содействовать обогащению словаря, развивать способность детей отличать хорошее от плохого в сказке и в жизни, воспитывать послушание, терпение, милосердие, умение уступать, помогать друг другу и с благодарностью принимать помощь, воспитывать трудолюбие, доводить начатое дело до конца, с уважением относится к результатам чужого и своего труда, развивать эстетический вкус, умение видеть, ценить и беречь красоту.</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xml:space="preserve">Сказка не дает прямых наставлений детям – «Слушайся родителей», «Уважай старших», «Не уходи из дома без разрешения», но в ее содержании всегда заложен урок, который они постепенно воспринимают, многократно </w:t>
      </w:r>
      <w:r w:rsidRPr="00E303FC">
        <w:rPr>
          <w:rFonts w:ascii="Times New Roman" w:eastAsia="Times New Roman" w:hAnsi="Times New Roman" w:cs="Times New Roman"/>
          <w:sz w:val="28"/>
          <w:szCs w:val="28"/>
          <w:lang w:eastAsia="ru-RU"/>
        </w:rPr>
        <w:lastRenderedPageBreak/>
        <w:t>возвращаясь к тексту сказки. Например, сказка «Репка» учит детей быть дружными, трудолюбивыми; «Теремок» учит дружить; «Колобок» послушанию (Колобок не послушал дедушку с бабушкой, ушел от них. Лиса его и съела</w:t>
      </w:r>
      <w:proofErr w:type="gramStart"/>
      <w:r w:rsidRPr="00E303FC">
        <w:rPr>
          <w:rFonts w:ascii="Times New Roman" w:eastAsia="Times New Roman" w:hAnsi="Times New Roman" w:cs="Times New Roman"/>
          <w:sz w:val="28"/>
          <w:szCs w:val="28"/>
          <w:lang w:eastAsia="ru-RU"/>
        </w:rPr>
        <w:t>. )</w:t>
      </w:r>
      <w:proofErr w:type="gramEnd"/>
      <w:r w:rsidRPr="00E303FC">
        <w:rPr>
          <w:rFonts w:ascii="Times New Roman" w:eastAsia="Times New Roman" w:hAnsi="Times New Roman" w:cs="Times New Roman"/>
          <w:sz w:val="28"/>
          <w:szCs w:val="28"/>
          <w:lang w:eastAsia="ru-RU"/>
        </w:rPr>
        <w:t>, а еще учит не доверять незнакомым; в сказке «Курочка Ряба» дети вместе с курочкой учатся сочувствию к ближним.</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xml:space="preserve">Чтобы обеспечить активность и внимательность во время прослушивания сказки, я предлагаю детям выполнить имитационные движения (сказка «Курочка ряба»: плачет дед, плачет бабушка, а курочка кудахчет, уговаривает, жалеет бабушку и деда), использую разнообразные наглядные пособия: иллюстрации, настольный театр, </w:t>
      </w:r>
      <w:proofErr w:type="spellStart"/>
      <w:r w:rsidRPr="00E303FC">
        <w:rPr>
          <w:rFonts w:ascii="Times New Roman" w:eastAsia="Times New Roman" w:hAnsi="Times New Roman" w:cs="Times New Roman"/>
          <w:sz w:val="28"/>
          <w:szCs w:val="28"/>
          <w:lang w:eastAsia="ru-RU"/>
        </w:rPr>
        <w:t>инсценирование</w:t>
      </w:r>
      <w:proofErr w:type="spellEnd"/>
      <w:r w:rsidRPr="00E303FC">
        <w:rPr>
          <w:rFonts w:ascii="Times New Roman" w:eastAsia="Times New Roman" w:hAnsi="Times New Roman" w:cs="Times New Roman"/>
          <w:sz w:val="28"/>
          <w:szCs w:val="28"/>
          <w:lang w:eastAsia="ru-RU"/>
        </w:rPr>
        <w:t xml:space="preserve"> сказки с использованием костюмов, шапочек, </w:t>
      </w:r>
      <w:proofErr w:type="spellStart"/>
      <w:r w:rsidRPr="00E303FC">
        <w:rPr>
          <w:rFonts w:ascii="Times New Roman" w:eastAsia="Times New Roman" w:hAnsi="Times New Roman" w:cs="Times New Roman"/>
          <w:sz w:val="28"/>
          <w:szCs w:val="28"/>
          <w:lang w:eastAsia="ru-RU"/>
        </w:rPr>
        <w:t>фланелеграфа</w:t>
      </w:r>
      <w:proofErr w:type="spellEnd"/>
      <w:r w:rsidRPr="00E303FC">
        <w:rPr>
          <w:rFonts w:ascii="Times New Roman" w:eastAsia="Times New Roman" w:hAnsi="Times New Roman" w:cs="Times New Roman"/>
          <w:sz w:val="28"/>
          <w:szCs w:val="28"/>
          <w:lang w:eastAsia="ru-RU"/>
        </w:rPr>
        <w:t>, обыгрывание их с мягкими игрушками и многое другое.</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xml:space="preserve">Так же духовно-нравственное воспитание невозможно без обсуждения с малышом нравственной стороны поступков других людей, персонажей художественных произведений. Поэтому после рассказывания сказки надо провести беседу: что понравилось в сказке, какие роли сказочных героев хотелось бы исполнить. Не все дети сразу включаются в игру, некоторые сначала наблюдают за происходящим. Слушая сказки, дети ставят себя на место главного героя. И, если быть внимательным к ребенку, можно </w:t>
      </w:r>
      <w:proofErr w:type="gramStart"/>
      <w:r w:rsidRPr="00E303FC">
        <w:rPr>
          <w:rFonts w:ascii="Times New Roman" w:eastAsia="Times New Roman" w:hAnsi="Times New Roman" w:cs="Times New Roman"/>
          <w:sz w:val="28"/>
          <w:szCs w:val="28"/>
          <w:lang w:eastAsia="ru-RU"/>
        </w:rPr>
        <w:t>понять</w:t>
      </w:r>
      <w:proofErr w:type="gramEnd"/>
      <w:r w:rsidRPr="00E303FC">
        <w:rPr>
          <w:rFonts w:ascii="Times New Roman" w:eastAsia="Times New Roman" w:hAnsi="Times New Roman" w:cs="Times New Roman"/>
          <w:sz w:val="28"/>
          <w:szCs w:val="28"/>
          <w:lang w:eastAsia="ru-RU"/>
        </w:rPr>
        <w:t xml:space="preserve"> что его в данный момент тревожит или чего он сейчас боится. Любые детские вопросы не должны оставаться без ответа. Если ребенок с детства будет видеть причинно-следственные связи различных явлений, то и в течение всей жизни мир будет для него целостным, полным смысла.</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Для педагогов сказки – своеобразный мостик, соединяющий их с ребенком. Начиная с раннего возраста, сказки просто необходимы детям. Сначала они их просто слушают, вникают в суть, запоминают основные моменты, обыгрывают, но в дальнейшем они могут сами предложить, как, по их мнению, должна развиваться та или иная сказка. Стать так сказать ее соавтором. Ребенок будет горд, что придумал, как спасти своего героя или помочь сбежать от злодеев.</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Можно сказать, что сказка с давних пор носит наравне с развлекательным и воспитательный характер. Именно поэтому, велико значение сказок в воспитании детей, ибо они занимают ум, чувства, воображение и тем самым закладывают духовно-нравственное начало.</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Беседа побуждает детей думать и говорить. Вопросы позволяют ребятам высказаться. Это позволяет понять, о чём дети думают, что знают. В эстетических беседах с детьми, закрепляются представления о таких качествах человека, как доброта, скромность, смелость, показывая их в сравнении с отрицательными качествами: жестокостью, злом, трусостью, ленью. В детском саду - с помощью воспитателя - ребята учатся справедливо оценивать поступки своих сверстников, а подчас и взрослых, учатся понимать, что можно, а что нельзя.</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lastRenderedPageBreak/>
        <w:t>На третьем году жизни дети становятся самостоятельнее. Продолжается развиваться предметная деятельность, ситуативно-деловое общение ребенка и взрослого, совершенствуется восприятие, речь, наглядно-действенное мышление. Дети продолжают осваивать названия окружающих предметов, учатся выполнять просьбы взрослых, появляются действия с предметами-заменителями. Во время занятий и игр, таких как «Приходите к нам на чай», «Кукла Катя заболела», «Домик для медвежонка», «Угощение для кукол», «Оденем куклу на прогулку» в малышах развиваются позитивные эмоции и воспитываются гуманные чувства. Ведь забота об игрушках, как о носителях человеческих качеств учит детей быть добрыми, чуткими, вежливыми.</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Поэтому, и на таких занятиях, и в играх обязательно нужно употреблять важные вежливые слова приветствия и благодарности. Хотя эти слова и не могут иметь в раннем возрасте большого значения при общении с другими детьми, позже они сыграют важную роль в общении со взрослыми, а со временем станут необходимы малышам для игр с другими детьми, чтобы попросить о чем-то или договориться об очередности в игре. Если вежливые слова являются привычными для взрослых, скоро и малыши научатся их употреблять, ведь дети легко обучаются хорошим манерам, если видят их дома и в детском саду.</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Важнейшим фактором в духовно-нравственном воспитании детей является познание окружающей среды, знакомство с природой и животным миром, с которыми малыши знакомятся не только на занятиях, но и во время прогулок и игровой деятельности. Николай Иванович Пирогов писал: «Конечная цель разумного воспитания детей заключается в постепенном образовании в ребенке ясного понимания окружающего мира». Но чтобы нам прийти к конечному результату, необходимо дать ребенку первые азы: показать малышу как прекрасен и интересен окружающий мир, научить его заботиться о нём.</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Ведь развитые в детстве желания не обижать собак и кошек, бережно относиться к растениям, убирать за собой игрушки, заботиться о своих близких, уважать труд других людей смогут повлиять на всю дальнейшую жизнь ребенка.</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xml:space="preserve">Использование русских народных игр в работе позволяет решать сразу несколько познавательных и духовно-нравственных задач: развивает память, внимание, смекалку, речь ребенка, заставляет его прикоснуться к народным истокам и ценностям. Именно в русских народных играх собраны накопленные веками тончайшие наблюдения за характерными особенностями времен года, погодными явлениями, поведением птиц, животных, растений, а также эти наблюдения связаны с трудом человека и его жизнью во всём её многообразии. Назову несколько из них: «Гуси-гуси», «У медведя во бору», «Салки», «Прятки», «Ручеек», «Кошки-мышки». Ну и, конечно, всеми любимый - «Каравай». Русские народные игры не должны быть забыты, ведь они </w:t>
      </w:r>
      <w:r w:rsidRPr="00E303FC">
        <w:rPr>
          <w:rFonts w:ascii="Times New Roman" w:eastAsia="Times New Roman" w:hAnsi="Times New Roman" w:cs="Times New Roman"/>
          <w:sz w:val="28"/>
          <w:szCs w:val="28"/>
          <w:lang w:eastAsia="ru-RU"/>
        </w:rPr>
        <w:lastRenderedPageBreak/>
        <w:t>выполняют своё самое главное предназначение – дарят детям радость и веселье, учат играть вместе, а значит впоследствии и дружить.</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Русские народные праздники способствуют утверждению добрых отношений в детском коллективе, дают ребенку защиту от негативного влияния агрессивной среды. Такие праздники, как: Святки, Масленица, Пасха, Троица, Яблочный спас и другие, которые можно отметить всем детским садом, способствуют расширению знаний о традициях русского народа, развивают интерес к ним.</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xml:space="preserve">Любой ребенок, независимо от его способностей, любит рисовать, лепить, наклеивать и строить, таким образом, передавая то, что его волнует, что ему нравится, чем он интересуется. Продуктивная деятельность тесно связана с решением задач духовно-нравственного воспитания. Эта связь осуществляется через содержание детских работ. Во время таких занятий как «Построим дорожки для зверей», </w:t>
      </w:r>
      <w:proofErr w:type="gramStart"/>
      <w:r w:rsidRPr="00E303FC">
        <w:rPr>
          <w:rFonts w:ascii="Times New Roman" w:eastAsia="Times New Roman" w:hAnsi="Times New Roman" w:cs="Times New Roman"/>
          <w:sz w:val="28"/>
          <w:szCs w:val="28"/>
          <w:lang w:eastAsia="ru-RU"/>
        </w:rPr>
        <w:t>« Домик</w:t>
      </w:r>
      <w:proofErr w:type="gramEnd"/>
      <w:r w:rsidRPr="00E303FC">
        <w:rPr>
          <w:rFonts w:ascii="Times New Roman" w:eastAsia="Times New Roman" w:hAnsi="Times New Roman" w:cs="Times New Roman"/>
          <w:sz w:val="28"/>
          <w:szCs w:val="28"/>
          <w:lang w:eastAsia="ru-RU"/>
        </w:rPr>
        <w:t xml:space="preserve"> для куклы», «Нарисуем цветок для мамочки», «Вот какие у нас цыплята», «Колобок покатился по лесной дорожке», «Праздничная ёлочка», «Вкусное угощение для бабушки» у детей проявляется и закрепляется определенное отношение к окружающей действительности.</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Творческий процесс - это настоящее чудо. Никогда не надоест наблюдать за тем, как дети раскрывают свои уникальные способности, открывают при этом свою душу, испытывая ту радость, которую доставляет им созидание.</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Способность правильно оценить и понять чувства и эмоции другого человека, понять чувство справедливости, сострадания, доброты, не являются пустым звуком для ребенка, получившего духовно-нравственное воспитание. Этот ребенок не имеет проблем в общении с окружающими, он без проблем переносит стрессовые ситуации и не поддается негативному воздействию извне.</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Воспитание и развитие у дошкольника духовно-нравственных качеств необходимо вести вместе с родителями: сообщать им о достижениях и проблемах, консультироваться с ними об индивидуальных особенностях каждого ребенка. С целью установления контактов с семьей, для обеспечения единства в воспитании духовно-нравственной культуры я использую следующие методы:</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-групповые родительские собрания;</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-консультации;</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-дни открытых дверей;</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-папки-передвижки.</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xml:space="preserve">Но нравственное воспитание детей происходит на всем протяжении их жизни, поэтому невозможно недооценить важность семьи в нравственном воспитании. </w:t>
      </w:r>
      <w:r w:rsidRPr="00E303FC">
        <w:rPr>
          <w:rFonts w:ascii="Times New Roman" w:eastAsia="Times New Roman" w:hAnsi="Times New Roman" w:cs="Times New Roman"/>
          <w:sz w:val="28"/>
          <w:szCs w:val="28"/>
          <w:lang w:eastAsia="ru-RU"/>
        </w:rPr>
        <w:lastRenderedPageBreak/>
        <w:t>Способы поведения, принятые в семье, очень быстро усваиваются ребенком. Задача родителей помочь своему ребенку. Обсуждать с ним нравственные вопросы. Добиваться формирования ясной системы ценностей, чтобы малыш понимал, какие поступки недопустимы, а какие желательны и одобряемы обществом.</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Духовно- нравственное воспитание – одна из актуальных и сложнейших проблем, которая должна решаться сегодня всеми, кто имеет отношение к детям. То, что мы заложим в душу ребенка сейчас, проявится позднее и станет его и нашей жизнью.</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w:t>
      </w:r>
    </w:p>
    <w:p w:rsidR="00E303FC" w:rsidRPr="00E303FC" w:rsidRDefault="00E303FC" w:rsidP="00E303FC">
      <w:pPr>
        <w:spacing w:before="600" w:after="180" w:line="360" w:lineRule="atLeast"/>
        <w:outlineLvl w:val="3"/>
        <w:rPr>
          <w:rFonts w:ascii="Times New Roman" w:eastAsia="Times New Roman" w:hAnsi="Times New Roman" w:cs="Times New Roman"/>
          <w:b/>
          <w:bCs/>
          <w:sz w:val="28"/>
          <w:szCs w:val="28"/>
          <w:lang w:eastAsia="ru-RU"/>
        </w:rPr>
      </w:pPr>
      <w:r w:rsidRPr="00E303FC">
        <w:rPr>
          <w:rFonts w:ascii="Times New Roman" w:eastAsia="Times New Roman" w:hAnsi="Times New Roman" w:cs="Times New Roman"/>
          <w:b/>
          <w:bCs/>
          <w:sz w:val="28"/>
          <w:szCs w:val="28"/>
          <w:lang w:eastAsia="ru-RU"/>
        </w:rPr>
        <w:t>Используемая литература</w:t>
      </w:r>
    </w:p>
    <w:p w:rsidR="00E303FC" w:rsidRPr="00E303FC" w:rsidRDefault="00E303FC" w:rsidP="00E303FC">
      <w:pPr>
        <w:spacing w:after="24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Островская Л. Ф. Беседы с родителями о духовно-нравственном воспитании дошкольника. М.: Просвещение. - 2010.</w:t>
      </w:r>
    </w:p>
    <w:p w:rsidR="00E303FC" w:rsidRPr="00E303FC" w:rsidRDefault="00E303FC" w:rsidP="00E303FC">
      <w:pPr>
        <w:spacing w:after="0" w:line="240" w:lineRule="auto"/>
        <w:rPr>
          <w:rFonts w:ascii="Times New Roman" w:eastAsia="Times New Roman" w:hAnsi="Times New Roman" w:cs="Times New Roman"/>
          <w:sz w:val="28"/>
          <w:szCs w:val="28"/>
          <w:lang w:eastAsia="ru-RU"/>
        </w:rPr>
      </w:pPr>
      <w:r w:rsidRPr="00E303FC">
        <w:rPr>
          <w:rFonts w:ascii="Times New Roman" w:eastAsia="Times New Roman" w:hAnsi="Times New Roman" w:cs="Times New Roman"/>
          <w:sz w:val="28"/>
          <w:szCs w:val="28"/>
          <w:lang w:eastAsia="ru-RU"/>
        </w:rPr>
        <w:t xml:space="preserve">Запорожец А. В. Воспитание детей в раннем возрасте. – </w:t>
      </w:r>
      <w:proofErr w:type="gramStart"/>
      <w:r w:rsidRPr="00E303FC">
        <w:rPr>
          <w:rFonts w:ascii="Times New Roman" w:eastAsia="Times New Roman" w:hAnsi="Times New Roman" w:cs="Times New Roman"/>
          <w:sz w:val="28"/>
          <w:szCs w:val="28"/>
          <w:lang w:eastAsia="ru-RU"/>
        </w:rPr>
        <w:t>М,:</w:t>
      </w:r>
      <w:proofErr w:type="gramEnd"/>
      <w:r w:rsidRPr="00E303FC">
        <w:rPr>
          <w:rFonts w:ascii="Times New Roman" w:eastAsia="Times New Roman" w:hAnsi="Times New Roman" w:cs="Times New Roman"/>
          <w:sz w:val="28"/>
          <w:szCs w:val="28"/>
          <w:lang w:eastAsia="ru-RU"/>
        </w:rPr>
        <w:t xml:space="preserve"> Просвещение. – 2010.</w:t>
      </w:r>
    </w:p>
    <w:p w:rsidR="006C5FF5" w:rsidRPr="00E303FC" w:rsidRDefault="006C5FF5">
      <w:pPr>
        <w:rPr>
          <w:rFonts w:ascii="Times New Roman" w:hAnsi="Times New Roman" w:cs="Times New Roman"/>
          <w:sz w:val="28"/>
          <w:szCs w:val="28"/>
        </w:rPr>
      </w:pPr>
    </w:p>
    <w:sectPr w:rsidR="006C5FF5" w:rsidRPr="00E303FC" w:rsidSect="00E303FC">
      <w:pgSz w:w="11906" w:h="16838"/>
      <w:pgMar w:top="1134"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F585102"/>
    <w:multiLevelType w:val="multilevel"/>
    <w:tmpl w:val="E64C9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3EAB"/>
    <w:rsid w:val="00223EAB"/>
    <w:rsid w:val="006C5FF5"/>
    <w:rsid w:val="00E303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097A5"/>
  <w15:chartTrackingRefBased/>
  <w15:docId w15:val="{A6275987-051A-41B3-B7EC-66AFF719C3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9611187">
      <w:bodyDiv w:val="1"/>
      <w:marLeft w:val="0"/>
      <w:marRight w:val="0"/>
      <w:marTop w:val="0"/>
      <w:marBottom w:val="0"/>
      <w:divBdr>
        <w:top w:val="none" w:sz="0" w:space="0" w:color="auto"/>
        <w:left w:val="none" w:sz="0" w:space="0" w:color="auto"/>
        <w:bottom w:val="none" w:sz="0" w:space="0" w:color="auto"/>
        <w:right w:val="none" w:sz="0" w:space="0" w:color="auto"/>
      </w:divBdr>
      <w:divsChild>
        <w:div w:id="421756825">
          <w:marLeft w:val="0"/>
          <w:marRight w:val="0"/>
          <w:marTop w:val="0"/>
          <w:marBottom w:val="0"/>
          <w:divBdr>
            <w:top w:val="none" w:sz="0" w:space="0" w:color="auto"/>
            <w:left w:val="none" w:sz="0" w:space="0" w:color="auto"/>
            <w:bottom w:val="none" w:sz="0" w:space="0" w:color="auto"/>
            <w:right w:val="none" w:sz="0" w:space="0" w:color="auto"/>
          </w:divBdr>
        </w:div>
        <w:div w:id="371251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1947</Words>
  <Characters>11100</Characters>
  <Application>Microsoft Office Word</Application>
  <DocSecurity>0</DocSecurity>
  <Lines>92</Lines>
  <Paragraphs>26</Paragraphs>
  <ScaleCrop>false</ScaleCrop>
  <Company/>
  <LinksUpToDate>false</LinksUpToDate>
  <CharactersWithSpaces>13021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2026-06-14T17:04:00Z</dcterms:created>
  <dcterms:modified xsi:type="dcterms:W3CDTF">2026-06-14T17:06:00Z</dcterms:modified>
</cp:coreProperties>
</file>