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4C" w:rsidRDefault="003A084C" w:rsidP="003A084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libri" w:hAnsi="Calibri"/>
          <w:b/>
          <w:bCs/>
          <w:color w:val="000000"/>
          <w:sz w:val="28"/>
          <w:szCs w:val="28"/>
        </w:rPr>
        <w:t>УПРАВЛЕНИЕ ОБРАЗОВАНИЯ АДМИНИСТРАЦИИ г. ДОЛГОПРУДНОГО</w:t>
      </w:r>
    </w:p>
    <w:p w:rsidR="003A084C" w:rsidRDefault="003A084C" w:rsidP="003A084C">
      <w:pPr>
        <w:pStyle w:val="c4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libri" w:hAnsi="Calibri"/>
          <w:b/>
          <w:bCs/>
          <w:color w:val="000000"/>
          <w:sz w:val="28"/>
          <w:szCs w:val="28"/>
        </w:rPr>
        <w:t>АВТОНОМНОЕ ДОШКОЛЬНОЕ ОБРАЗОВАТЕЛЬНОЕ УЧРЕЖДЕНИЕ</w:t>
      </w:r>
    </w:p>
    <w:p w:rsidR="003A084C" w:rsidRDefault="003A084C" w:rsidP="003A084C">
      <w:pPr>
        <w:pStyle w:val="c4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libri" w:hAnsi="Calibri"/>
          <w:b/>
          <w:bCs/>
          <w:color w:val="000000"/>
          <w:sz w:val="28"/>
          <w:szCs w:val="28"/>
        </w:rPr>
        <w:t>МУНИЦИПАЛЬНОГО ОБРАЗОВАНИЯ г. ДОЛГОПРУДНОГО</w:t>
      </w:r>
    </w:p>
    <w:p w:rsidR="003A084C" w:rsidRDefault="003A084C" w:rsidP="003A084C">
      <w:pPr>
        <w:pStyle w:val="c4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libri" w:hAnsi="Calibri"/>
          <w:b/>
          <w:bCs/>
          <w:color w:val="000000"/>
          <w:sz w:val="28"/>
          <w:szCs w:val="28"/>
        </w:rPr>
        <w:t>ДЕТСКИЙ САД № 10 «ЛУЧИК»</w:t>
      </w:r>
    </w:p>
    <w:p w:rsidR="003A084C" w:rsidRDefault="003A084C" w:rsidP="003A084C">
      <w:pPr>
        <w:pStyle w:val="c4"/>
        <w:shd w:val="clear" w:color="auto" w:fill="FFFFFF"/>
        <w:spacing w:before="0" w:beforeAutospacing="0" w:after="0" w:afterAutospacing="0"/>
        <w:ind w:left="-568"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libri" w:hAnsi="Calibri"/>
          <w:b/>
          <w:bCs/>
          <w:color w:val="000000"/>
          <w:sz w:val="28"/>
          <w:szCs w:val="28"/>
        </w:rPr>
        <w:t>(АОУ детский сад № 10 «Лучик»)</w:t>
      </w:r>
    </w:p>
    <w:p w:rsidR="003A084C" w:rsidRPr="00565D0A" w:rsidRDefault="003A084C" w:rsidP="003A084C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3A084C" w:rsidRPr="00AD6E3A" w:rsidRDefault="003A084C" w:rsidP="003A084C">
      <w:pPr>
        <w:rPr>
          <w:rFonts w:ascii="Times New Roman" w:hAnsi="Times New Roman" w:cs="Times New Roman"/>
          <w:sz w:val="28"/>
          <w:szCs w:val="28"/>
        </w:rPr>
      </w:pPr>
    </w:p>
    <w:p w:rsidR="003A084C" w:rsidRDefault="003A084C" w:rsidP="003A084C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3A084C" w:rsidRDefault="00EE7239" w:rsidP="00EE7239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Педагогический совет. Протокол №3.</w:t>
      </w:r>
    </w:p>
    <w:p w:rsidR="00EE7239" w:rsidRDefault="00EE7239" w:rsidP="00EE7239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Тема: Развитие речи у детей через игровую деятельность».</w:t>
      </w:r>
    </w:p>
    <w:p w:rsidR="003A084C" w:rsidRDefault="003A084C" w:rsidP="003A084C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3A084C" w:rsidRDefault="003A084C" w:rsidP="003A084C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bookmarkStart w:id="0" w:name="_GoBack"/>
    </w:p>
    <w:p w:rsidR="003A084C" w:rsidRPr="008D7C97" w:rsidRDefault="003A084C" w:rsidP="003A084C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8D7C97">
        <w:rPr>
          <w:rFonts w:ascii="Arial" w:hAnsi="Arial" w:cs="Arial"/>
          <w:color w:val="000000" w:themeColor="text1"/>
          <w:sz w:val="32"/>
          <w:szCs w:val="32"/>
        </w:rPr>
        <w:t>Тема доклада:</w:t>
      </w:r>
    </w:p>
    <w:p w:rsidR="003A084C" w:rsidRPr="008D7C97" w:rsidRDefault="003A084C" w:rsidP="003A084C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3A084C" w:rsidRPr="008D7C97" w:rsidRDefault="003A084C" w:rsidP="003A084C">
      <w:pPr>
        <w:jc w:val="center"/>
        <w:rPr>
          <w:b/>
          <w:sz w:val="32"/>
          <w:szCs w:val="32"/>
        </w:rPr>
      </w:pPr>
      <w:r w:rsidRPr="008D7C97">
        <w:rPr>
          <w:b/>
          <w:sz w:val="32"/>
          <w:szCs w:val="32"/>
        </w:rPr>
        <w:t>«Игровая деятельность как средство развития речи детей дошкольного возраста</w:t>
      </w:r>
      <w:r w:rsidR="008D7C97">
        <w:rPr>
          <w:b/>
          <w:sz w:val="32"/>
          <w:szCs w:val="32"/>
        </w:rPr>
        <w:t xml:space="preserve"> </w:t>
      </w:r>
      <w:r w:rsidRPr="008D7C97">
        <w:rPr>
          <w:b/>
          <w:sz w:val="32"/>
          <w:szCs w:val="32"/>
        </w:rPr>
        <w:t>»</w:t>
      </w:r>
      <w:r w:rsidR="008D7C97">
        <w:rPr>
          <w:b/>
          <w:sz w:val="32"/>
          <w:szCs w:val="32"/>
        </w:rPr>
        <w:t>.</w:t>
      </w:r>
    </w:p>
    <w:p w:rsidR="003A084C" w:rsidRDefault="003A084C" w:rsidP="003A084C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3A084C" w:rsidRDefault="003A084C" w:rsidP="003A084C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3A084C" w:rsidRDefault="003A084C" w:rsidP="003A084C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3A084C" w:rsidRDefault="003A084C" w:rsidP="003A084C">
      <w:pPr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:rsidR="003A084C" w:rsidRDefault="003A084C" w:rsidP="003A084C">
      <w:pPr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:rsidR="00EE7239" w:rsidRDefault="00EE7239" w:rsidP="003A084C">
      <w:pPr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:rsidR="003A084C" w:rsidRDefault="003A084C" w:rsidP="003A084C">
      <w:pPr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:rsidR="003A084C" w:rsidRDefault="003A084C" w:rsidP="003A084C">
      <w:pPr>
        <w:jc w:val="right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Подготовила и провела:</w:t>
      </w:r>
    </w:p>
    <w:p w:rsidR="003A084C" w:rsidRPr="00EE7239" w:rsidRDefault="00547CD6" w:rsidP="00EE7239">
      <w:pPr>
        <w:jc w:val="right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Воспитатель Ферафонтова</w:t>
      </w:r>
      <w:r w:rsidR="003A084C">
        <w:rPr>
          <w:rFonts w:ascii="Arial" w:hAnsi="Arial" w:cs="Arial"/>
          <w:color w:val="000000" w:themeColor="text1"/>
          <w:sz w:val="28"/>
          <w:szCs w:val="28"/>
        </w:rPr>
        <w:t xml:space="preserve"> О.А.</w:t>
      </w:r>
    </w:p>
    <w:p w:rsidR="003A084C" w:rsidRDefault="003A084C" w:rsidP="003A084C">
      <w:pPr>
        <w:jc w:val="center"/>
        <w:rPr>
          <w:b/>
          <w:sz w:val="24"/>
          <w:szCs w:val="24"/>
        </w:rPr>
      </w:pPr>
    </w:p>
    <w:p w:rsidR="003A084C" w:rsidRDefault="003A084C" w:rsidP="003A08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г.Долгопрудный</w:t>
      </w:r>
    </w:p>
    <w:p w:rsidR="003A084C" w:rsidRDefault="00EE7239" w:rsidP="003A08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5.03.</w:t>
      </w:r>
      <w:r w:rsidR="003A084C">
        <w:rPr>
          <w:b/>
          <w:sz w:val="24"/>
          <w:szCs w:val="24"/>
        </w:rPr>
        <w:t>2019 год.</w:t>
      </w:r>
    </w:p>
    <w:p w:rsidR="003A084C" w:rsidRDefault="003A084C" w:rsidP="003A084C">
      <w:pPr>
        <w:jc w:val="center"/>
        <w:rPr>
          <w:b/>
          <w:sz w:val="24"/>
          <w:szCs w:val="24"/>
        </w:rPr>
      </w:pPr>
    </w:p>
    <w:p w:rsidR="003A084C" w:rsidRPr="003A084C" w:rsidRDefault="003A084C" w:rsidP="003A084C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>И</w:t>
      </w:r>
      <w:r w:rsidRPr="003A084C">
        <w:rPr>
          <w:b/>
          <w:sz w:val="28"/>
          <w:szCs w:val="28"/>
        </w:rPr>
        <w:t>гровая деятельность как средство развития речи детей дошкольного возраста</w:t>
      </w:r>
      <w:r>
        <w:rPr>
          <w:b/>
          <w:sz w:val="28"/>
          <w:szCs w:val="28"/>
        </w:rPr>
        <w:t>.</w:t>
      </w:r>
    </w:p>
    <w:p w:rsidR="003A084C" w:rsidRDefault="003A084C" w:rsidP="003A084C">
      <w:pPr>
        <w:rPr>
          <w:sz w:val="24"/>
          <w:szCs w:val="24"/>
        </w:rPr>
      </w:pP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Дошкольный возраст является уникальным и решающим периодом развития ребёнка, когда возникают основы личности, складывается воля и произвольное поведение, активно развивается воображение, творчество, общая инициативность. Однако все эти важнейшие качества формируются не на учебных занятиях, а в ведущей и главной деятельности дошкольника - в игре.</w:t>
      </w:r>
    </w:p>
    <w:bookmarkEnd w:id="0"/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Игра не возникает сама собой, а передается от одного поколения детей другому - от старших к младшим. В настоящее время эта связь детских поколений прервана (разновозрастные детские сообщества - в семье, во дворе, в квартире - встречаются лишь как исключение). Дети растут среди взрослых, а взрослым некогда играть, да они и не умеют этого делать и не считают важным. Если они и занимаются детьми, то они их учат. В результате игра уходит из жизни дошкольников, а вместе с ней уходит и само детство.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Сворачивание игры в дошкольном возрасте весьма печально отражается на общем психическом и личностном развитии детей. Как известно, именно в игре наиболее интенсивно развиваются мышление, эмоции, общение, воображение, сознание ребёнка.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Преимущество игры перед любой другой детской деятельностью заключается в том, что в ней ребёнок сам, добровольно подчиняется определённым правилам, причём именно выполнение правил доставляет максимальное удовольствие. Это делает поведение ребёнка осмысленным и осознанным, превращает его из полевого в волевое. Поэтому игра - это практически единственная область, где дошкольник может проявить свою инициативу и творческую активность.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И в то же время, именно в игре дети учатся контролировать и оценивать себя, понимать, что они делают, и хотеть действовать правильно. Отношение современных дошкольников к игре (а значит и сама игровая деятельность) существенно изменились. Несмотря на сохранение и популярность некоторых игровых сюжетов (прятки, салочки, дочки-матери), дети в большинстве случаев не знают правил игры и не считают обязательным их выполнение. Они перестают соотносить своё поведение и свои желания с образом идеального взрослого или образом правильного поведения.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 xml:space="preserve">А ведь именно это самостоятельное регулирование своих действий превращает ребёнка </w:t>
      </w:r>
      <w:proofErr w:type="gramStart"/>
      <w:r w:rsidRPr="003A084C">
        <w:rPr>
          <w:sz w:val="24"/>
          <w:szCs w:val="24"/>
        </w:rPr>
        <w:t>в</w:t>
      </w:r>
      <w:proofErr w:type="gramEnd"/>
      <w:r w:rsidRPr="003A084C">
        <w:rPr>
          <w:sz w:val="24"/>
          <w:szCs w:val="24"/>
        </w:rPr>
        <w:t xml:space="preserve"> </w:t>
      </w:r>
      <w:proofErr w:type="gramStart"/>
      <w:r w:rsidRPr="003A084C">
        <w:rPr>
          <w:sz w:val="24"/>
          <w:szCs w:val="24"/>
        </w:rPr>
        <w:t>сознательного</w:t>
      </w:r>
      <w:proofErr w:type="gramEnd"/>
      <w:r w:rsidRPr="003A084C">
        <w:rPr>
          <w:sz w:val="24"/>
          <w:szCs w:val="24"/>
        </w:rPr>
        <w:t xml:space="preserve"> субъекта своей жизни, делает его поведение осознанным и произвольным. Конечно, это не означает, что современные дети не овладевают правилами поведения - бытовыми, учебными, коммуникативными, дорожного движения и пр. Однако эти правила исходят извне, со стороны взрослых, а ребёнок вынужден принимать их и приспосабливаться к ним.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Главное преимущество игровых правил заключается в том, что они добровольно и ответственно принимаются (или порождаются) самими детьми, поэтому в них представление о том, что и как надо делать слиты с желаниями и эмоциями. В развитой форме игры дети сами хотят действовать правильно. Уход таких правил из игры может свидетельствовать о том, что у современных детей игра перестаёт быть «школой произвольного поведения», но никакая другая деятельность для ребёнка 3-6 лет выполнить эту функцию не может.</w:t>
      </w:r>
    </w:p>
    <w:p w:rsid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 xml:space="preserve">А ведь произвольность - это не только действия по правилам, это осознанность, независимость, ответственность, самоконтроль, внутренняя свобода. 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lastRenderedPageBreak/>
        <w:t>Лишившись игры, дети не приобретают всего этого. В результате их поведение остаётся ситуативным, непроизвольным, зависимым от окружающих взрослых.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Наблюдения показывают, что современные дошкольники не умеют сами организовать свою деятельность, наполнить её смыслом: они слоняются, толкаются, перебирают игрушки и пр. У большинства из них не развито воображение, отсутствует творческая инициатива и самостоятельность мышления. А поскольку дошкольный возраст является оптимальным периодом для формирования этих важнейших качеств, трудно питать иллюзии, что все эти способности возникнут сами собой потом, в более зрелом возрасте. Между тем и родителей, как правило, мало волнуют эти проблемы.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Главным показателем эффективности работы детского сада и благополучия ребёнка считается степень готовности к школе, которая выражается в умении считать, читать, писать и выполнять инструкции взрослого. Такая «готовность» не только не способствует, но и препятствует нормальному школьному обучению: пресытившись принудительными учебными занятиями в детском саду, дети часто не хотят в школу, или теряют интерес к учёбе уже в младших классах.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Преимущества раннего обучения сказываются только в первые 2-3 месяца школьной жизни - таких «готовых» детей уже не надо учить читать и считать. Но как только нужно проявить самостоятельность, любознательность, способность решать и думать - эти дети пасуют и ждут указаний взрослого. Надо ли говорить, что такая пассивность, отсутствие интересов и самостоятельности, внутренняя пустота будет иметь весьма печальные результаты не только в школе [20, с. 52]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Игра - один из тех видов детской деятельности, которые используются взрослыми в целях воспитания дошкольников, обучения их различным действиям с предметами, способами и средствами общения.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Теоретические представления о сущности детской игры, развитые в отечественной психологии, в основном сводятся к следующему: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- игра занимает свое место в ряду других воспроизводящих деятельностей, являясь ведущей в дошкольном возрасте. Именно в процессе игры как ведущей деятельности возникают основные психические новообразования данного возраста;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- игра является особой, социальной по происхождению, содержанию и структуре деятельностью;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- развитие игры происходит не спонтанно, а зависит от условий воспитания ребенка, т.е. социальных явлений.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Общественность в жизни ребенка - это тот коллектив детей, в котором он живет и развивается. Основной вид его деятельности - это игра.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Значительный опыт накапливается ребенком в игре. Из своего игрового опыта ребенок черпает представления, которые он связывает со словом. Игра и труд являются сильнейшими стимулами для проявления детской самодеятельности в области языка; они должны быть в первую очередь использованы в интересах развития речи детей.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lastRenderedPageBreak/>
        <w:t>С предметами, представленными в игре, ребенок приходит в частое повторное общение, вследствие чего они легко воспринимаются, запечатлеваются в памяти. Каждый предмет имеет свое имя, каждому действию присущ свой глагол.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Слово является для ребенка частью действительности. Из этого вытекает, как важно в интересах стимулирования деятельности детей и развития их языка продуманно организовать их игровую обстановку, предоставлять им в соответствующем отборе предметы, игрушки, которые будут питать эту деятельность и на основе ею обогащаемого запаса конкретных представлений развивать их язык.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Участие воспитателя в свободных играх детей не может ограничиться организацией обстановки, подбором игрового материала. Он должен проявлять интерес к самому процессу игры, давать детям новые, с новыми ситуациями связанные слова и выражения; разговаривая с ними по существу их игр, влиять на обогащение их языка. Руководя наблюдениями детей при ознакомлении их с окружающей средой, воспитатель должен содействовать тому, чтобы наблюдаемая детьми жизнь стимулировала их к воспроизведению в игре, а стало быть, и в языке, своих положительных, лучших сторон.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Таким образом, педагогические мероприятия в организации свободной игры детей сводятся к следующему: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1. Организовать место для игры, соответствующее возрасту и числу играющих на нем детей.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2. Продумать подбор игрушек, материалов, пособий и неуклонно следить за их обновлением соответственно запросам развивающегося игрового процесса и общего развития детей.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3. Руководя наблюдениями детей, содействовать отображению в игре положительных сторон социальной, трудовой жизни.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4. Содействовать тому, чтобы группировка детей в игре (по возрасту, развитию, речевым навыкам) способствовала росту и развитию языка более слабых и отстающих. Рекомендуется включать в игру малышей старших детей.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5. Проявлять интерес к играм детей беседами, обусловленными их содержанием, руководить игрой и в процессе такого руководства упражнять язык детей.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Играющий ребенок непрерывно говорит; он говорит и в том случае, если он играет один, манипулирует предметами, не стимулирующими к разговору.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Но есть игрушки, значение которых как стимулов для проявления речи детей исключительное. Это игрушки, изображающие одушевленные предметы: животных, людей. Лошадка, которой играет ребенок, для него -- живое существо. Он говорит с ней так, как говорит со своей живой лошадью обслуживающий ее или с ней работающий хозяин.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Особенно значительна воспитывающая роль куклы. Это понимает каждый, кто наблюдал правильно организованные игры в куклы.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Нет ни одной игры, которая выдвигала бы столько поводов для проявления речи детей, как игра в куклы. Кукла -- человек, член коллектива маленьких людей, живущих своей жизнью и отражающих эту жизнь -- игру в слове. Но эта жизнь требует педагогического руководства.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lastRenderedPageBreak/>
        <w:t>Игры куклами при условии правильной организации их и педагогического руководства ими выдвигают широкие возможности для ориентировки детей в разнообразных формах и установках социальной и трудовой жизни. Играя в куклы, обслуживая их</w:t>
      </w:r>
      <w:proofErr w:type="gramStart"/>
      <w:r>
        <w:rPr>
          <w:sz w:val="24"/>
          <w:szCs w:val="24"/>
        </w:rPr>
        <w:t xml:space="preserve"> </w:t>
      </w:r>
      <w:r w:rsidRPr="003A084C">
        <w:rPr>
          <w:sz w:val="24"/>
          <w:szCs w:val="24"/>
        </w:rPr>
        <w:t>,</w:t>
      </w:r>
      <w:proofErr w:type="gramEnd"/>
      <w:r w:rsidRPr="003A084C">
        <w:rPr>
          <w:sz w:val="24"/>
          <w:szCs w:val="24"/>
        </w:rPr>
        <w:t xml:space="preserve"> дети приобретают ряд навыков, связанных с повседневной бытовой, трудовой жизнью, для них наиболее близкой и понятной, навыков, к которым мы их подводим в первую очередь, которые они закрепляют в игре и из которых каждый требует сотрудничества языка. Взрослые уделяют недостаточно внимания свободным, но под педагогическим контролем, оформляющимся играм детей. В режиме детского дня для таких игр должно отводиться определенное, соответствующее их значению время. Педагоги должны овладеть методикой организации таких игр, прежде всего в интересах развития языка детей.</w:t>
      </w:r>
    </w:p>
    <w:p w:rsidR="003A084C" w:rsidRPr="003A084C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Особого внимания к себе требуют так называемые подвижные игры. Эти игры обусловлены определенными правилами, соблюдать которые маленьким 3-4-летним детям трудно.</w:t>
      </w:r>
    </w:p>
    <w:p w:rsidR="00D61284" w:rsidRDefault="003A084C" w:rsidP="003A084C">
      <w:pPr>
        <w:rPr>
          <w:sz w:val="24"/>
          <w:szCs w:val="24"/>
        </w:rPr>
      </w:pPr>
      <w:r w:rsidRPr="003A084C">
        <w:rPr>
          <w:sz w:val="24"/>
          <w:szCs w:val="24"/>
        </w:rPr>
        <w:t>Толковое, обстоятельное, повторное разъяснение детям правил игры, совместное с ними обсуждение условий ее проведения -- уже путь к развитию их языка. Хорошо подводить старших детей к тому, чтобы они толково излагали правила той или другой игры товарищам, с ней еще незнакомым. Изредка следует предлагать всему коллективу детей сообща рассказать о том, как мы проводим ту или другую игру. Таким высказываниям мы придаем большое значение. Особое значение для развития языка имеют игры, в которые включен литературный текст, стишок, предписывающий то или другое игровое действие («Совушка», «Кони», «Лохматый пес» и др.). Вначале, предлагая новую игру, воспитатель сам четко и выразительно прочитывает относящийся к ней стишок. В течение игры стихи прочитываются несколько раз, а любимые детьми игры вообще повторяются много раз. Не удивительно, что дети скоро запоминают текст стиха; тогда они могут во время игры читать его сами. К стихам этого рода, как и к фигурирующим в игре считалочкам, предъявляются те же требования, что к стихам вообще. Мы уже говорили о том, какую огромную роль играет взрослый человек, используя слово для ознакомления ребенка с миром вещей. Он является посредником между предметом и ребенком, он способствует последовательному выделению отдельных предметов сознанием ребенка из окружающей сложной среды; он знакомит с наименованиями предметов. Это происходит в процессе самой жизни, в общении с представленными в ней вещами.</w:t>
      </w:r>
    </w:p>
    <w:p w:rsidR="003A084C" w:rsidRPr="003A084C" w:rsidRDefault="003A084C" w:rsidP="003A084C">
      <w:pPr>
        <w:rPr>
          <w:sz w:val="24"/>
          <w:szCs w:val="24"/>
        </w:rPr>
      </w:pPr>
    </w:p>
    <w:sectPr w:rsidR="003A084C" w:rsidRPr="003A084C" w:rsidSect="003A08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084C"/>
    <w:rsid w:val="003A084C"/>
    <w:rsid w:val="00547CD6"/>
    <w:rsid w:val="008D7C97"/>
    <w:rsid w:val="00D61284"/>
    <w:rsid w:val="00E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A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A0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2019-08-26T18:16:00Z</dcterms:created>
  <dcterms:modified xsi:type="dcterms:W3CDTF">2020-02-20T13:54:00Z</dcterms:modified>
</cp:coreProperties>
</file>