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4F" w:rsidRPr="00172D4F" w:rsidRDefault="00172D4F" w:rsidP="00172D4F">
      <w:pPr>
        <w:widowControl w:val="0"/>
        <w:tabs>
          <w:tab w:val="left" w:pos="936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9"/>
          <w:sz w:val="24"/>
          <w:szCs w:val="24"/>
          <w:lang w:eastAsia="zh-CN"/>
        </w:rPr>
      </w:pPr>
      <w:r w:rsidRPr="00172D4F">
        <w:rPr>
          <w:rFonts w:ascii="Times New Roman" w:eastAsia="SimSun" w:hAnsi="Times New Roman" w:cs="Times New Roman"/>
          <w:color w:val="000009"/>
          <w:sz w:val="24"/>
          <w:szCs w:val="24"/>
          <w:lang w:eastAsia="zh-CN"/>
        </w:rPr>
        <w:t>РОССИЙСКАЯ ФЕДЕРАЦИЯ</w:t>
      </w:r>
    </w:p>
    <w:p w:rsidR="00172D4F" w:rsidRPr="00172D4F" w:rsidRDefault="00172D4F" w:rsidP="00172D4F">
      <w:pPr>
        <w:widowControl w:val="0"/>
        <w:tabs>
          <w:tab w:val="left" w:pos="936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9"/>
          <w:sz w:val="24"/>
          <w:szCs w:val="24"/>
          <w:lang w:eastAsia="zh-CN"/>
        </w:rPr>
      </w:pPr>
    </w:p>
    <w:p w:rsidR="00172D4F" w:rsidRPr="00172D4F" w:rsidRDefault="00172D4F" w:rsidP="00172D4F">
      <w:pPr>
        <w:widowControl w:val="0"/>
        <w:tabs>
          <w:tab w:val="left" w:pos="936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9"/>
          <w:sz w:val="24"/>
          <w:szCs w:val="24"/>
          <w:lang w:eastAsia="zh-CN"/>
        </w:rPr>
      </w:pPr>
      <w:r w:rsidRPr="00172D4F">
        <w:rPr>
          <w:rFonts w:ascii="Times New Roman" w:eastAsia="SimSun" w:hAnsi="Times New Roman" w:cs="Times New Roman"/>
          <w:color w:val="000009"/>
          <w:sz w:val="24"/>
          <w:szCs w:val="24"/>
          <w:lang w:eastAsia="zh-CN"/>
        </w:rPr>
        <w:t>УПРАВЛЕНИЕ ОБРАЗОВАНИЯ БРЯНСКОЙ ГОРОДСКОЙ АДМИНИСТРАЦИИ</w:t>
      </w:r>
    </w:p>
    <w:p w:rsidR="00172D4F" w:rsidRPr="00172D4F" w:rsidRDefault="00172D4F" w:rsidP="00172D4F">
      <w:pPr>
        <w:widowControl w:val="0"/>
        <w:tabs>
          <w:tab w:val="left" w:pos="936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2D4F">
        <w:rPr>
          <w:rFonts w:ascii="Times New Roman" w:eastAsia="SimSun" w:hAnsi="Times New Roman" w:cs="Times New Roman"/>
          <w:color w:val="000009"/>
          <w:sz w:val="24"/>
          <w:szCs w:val="24"/>
          <w:lang w:eastAsia="zh-CN"/>
        </w:rPr>
        <w:t xml:space="preserve">МУНИЦИПАЛЬНОЕ  БЮДЖЕТНОЕ ДОШКОЛЬНОЕ ОБРАЗОВАТЕЛЬНОЕ УЧРЕЖДЕНИЕ </w:t>
      </w:r>
      <w:r w:rsidRPr="00172D4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ДЕТСКИЙ САД КОМБИНИРОВАННОГО ВИДА </w:t>
      </w:r>
    </w:p>
    <w:p w:rsidR="00172D4F" w:rsidRPr="00172D4F" w:rsidRDefault="00172D4F" w:rsidP="00172D4F">
      <w:pPr>
        <w:widowControl w:val="0"/>
        <w:tabs>
          <w:tab w:val="left" w:pos="936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72D4F">
        <w:rPr>
          <w:rFonts w:ascii="Times New Roman" w:eastAsia="SimSun" w:hAnsi="Times New Roman" w:cs="Times New Roman"/>
          <w:sz w:val="24"/>
          <w:szCs w:val="24"/>
          <w:lang w:eastAsia="zh-CN"/>
        </w:rPr>
        <w:t>№61 «ЗОЛОТАЯ РЫБКА» г. БРЯНСКА</w:t>
      </w:r>
    </w:p>
    <w:p w:rsidR="00172D4F" w:rsidRPr="00172D4F" w:rsidRDefault="00172D4F" w:rsidP="00172D4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Pr="00172D4F" w:rsidRDefault="00172D4F" w:rsidP="00172D4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Pr="00172D4F" w:rsidRDefault="00172D4F" w:rsidP="00172D4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Pr="00172D4F" w:rsidRDefault="00172D4F" w:rsidP="00172D4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Pr="00172D4F" w:rsidRDefault="00172D4F" w:rsidP="00172D4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Pr="00172D4F" w:rsidRDefault="00172D4F" w:rsidP="00172D4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Pr="00172D4F" w:rsidRDefault="00172D4F" w:rsidP="00172D4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Pr="00172D4F" w:rsidRDefault="00172D4F" w:rsidP="00172D4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Pr="00172D4F" w:rsidRDefault="00172D4F" w:rsidP="00172D4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Pr="00172D4F" w:rsidRDefault="00172D4F" w:rsidP="00172D4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Pr="00172D4F" w:rsidRDefault="00172D4F" w:rsidP="00172D4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Pr="00AF7EDC" w:rsidRDefault="00172D4F" w:rsidP="00AF7ED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Pr="00172D4F" w:rsidRDefault="00172D4F" w:rsidP="00172D4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</w:p>
    <w:p w:rsidR="00172D4F" w:rsidRPr="00172D4F" w:rsidRDefault="00172D4F" w:rsidP="00172D4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val="en-US" w:eastAsia="zh-CN"/>
        </w:rPr>
      </w:pPr>
    </w:p>
    <w:p w:rsidR="00172D4F" w:rsidRPr="00172D4F" w:rsidRDefault="00172D4F" w:rsidP="00172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172D4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Проект «Музыкальный оркестр»</w:t>
      </w:r>
    </w:p>
    <w:p w:rsidR="00172D4F" w:rsidRPr="00172D4F" w:rsidRDefault="00172D4F" w:rsidP="00172D4F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172D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2D4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для детей 6–7 лет</w:t>
      </w:r>
    </w:p>
    <w:p w:rsidR="00172D4F" w:rsidRPr="00172D4F" w:rsidRDefault="00172D4F" w:rsidP="00172D4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Pr="00172D4F" w:rsidRDefault="00172D4F" w:rsidP="00172D4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Pr="00172D4F" w:rsidRDefault="00172D4F" w:rsidP="00172D4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Default="00172D4F" w:rsidP="00172D4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Default="00172D4F" w:rsidP="00172D4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Default="00172D4F" w:rsidP="00172D4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F7EDC" w:rsidRDefault="00AF7EDC" w:rsidP="00172D4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F7EDC" w:rsidRDefault="00AF7EDC" w:rsidP="00172D4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Pr="00172D4F" w:rsidRDefault="00172D4F" w:rsidP="00172D4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Pr="00172D4F" w:rsidRDefault="00172D4F" w:rsidP="00172D4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Pr="00172D4F" w:rsidRDefault="00172D4F" w:rsidP="00172D4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Pr="00172D4F" w:rsidRDefault="00172D4F" w:rsidP="00172D4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Pr="00172D4F" w:rsidRDefault="00172D4F" w:rsidP="00172D4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Pr="00172D4F" w:rsidRDefault="00172D4F" w:rsidP="00172D4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72D4F" w:rsidRPr="00172D4F" w:rsidRDefault="00172D4F" w:rsidP="00172D4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72D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Музыкальный руководитель: </w:t>
      </w:r>
    </w:p>
    <w:p w:rsidR="00172D4F" w:rsidRPr="00172D4F" w:rsidRDefault="00172D4F" w:rsidP="00172D4F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172D4F">
        <w:rPr>
          <w:rFonts w:ascii="Times New Roman" w:eastAsia="SimSun" w:hAnsi="Times New Roman" w:cs="Times New Roman"/>
          <w:sz w:val="28"/>
          <w:szCs w:val="28"/>
          <w:lang w:eastAsia="zh-CN"/>
        </w:rPr>
        <w:t>Вирюкина</w:t>
      </w:r>
      <w:proofErr w:type="spellEnd"/>
      <w:r w:rsidRPr="00172D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Любовь Павловна</w:t>
      </w:r>
    </w:p>
    <w:p w:rsidR="00172D4F" w:rsidRPr="00172D4F" w:rsidRDefault="00172D4F" w:rsidP="00172D4F">
      <w:pPr>
        <w:shd w:val="clear" w:color="auto" w:fill="FFFFFF"/>
        <w:spacing w:after="0" w:line="240" w:lineRule="atLeast"/>
        <w:ind w:firstLineChars="200" w:firstLine="560"/>
        <w:jc w:val="both"/>
        <w:outlineLvl w:val="0"/>
        <w:rPr>
          <w:rFonts w:ascii="Times New Roman" w:eastAsia="SimSun" w:hAnsi="Times New Roman" w:cs="Times New Roman"/>
          <w:color w:val="333333"/>
          <w:kern w:val="44"/>
          <w:sz w:val="28"/>
          <w:szCs w:val="28"/>
          <w:shd w:val="clear" w:color="auto" w:fill="FFFFFF"/>
          <w:lang w:eastAsia="zh-CN"/>
        </w:rPr>
      </w:pPr>
    </w:p>
    <w:p w:rsidR="00172D4F" w:rsidRPr="00172D4F" w:rsidRDefault="00172D4F" w:rsidP="00172D4F">
      <w:pPr>
        <w:shd w:val="clear" w:color="auto" w:fill="FFFFFF"/>
        <w:spacing w:after="0" w:line="240" w:lineRule="atLeast"/>
        <w:ind w:firstLineChars="200" w:firstLine="560"/>
        <w:jc w:val="both"/>
        <w:outlineLvl w:val="0"/>
        <w:rPr>
          <w:rFonts w:ascii="Times New Roman" w:eastAsia="SimSun" w:hAnsi="Times New Roman" w:cs="Times New Roman"/>
          <w:color w:val="333333"/>
          <w:kern w:val="44"/>
          <w:sz w:val="28"/>
          <w:szCs w:val="28"/>
          <w:shd w:val="clear" w:color="auto" w:fill="FFFFFF"/>
          <w:lang w:eastAsia="zh-CN"/>
        </w:rPr>
      </w:pPr>
    </w:p>
    <w:p w:rsidR="00172D4F" w:rsidRPr="00172D4F" w:rsidRDefault="00172D4F" w:rsidP="00172D4F">
      <w:pPr>
        <w:shd w:val="clear" w:color="auto" w:fill="FFFFFF"/>
        <w:spacing w:after="0" w:line="240" w:lineRule="atLeast"/>
        <w:ind w:firstLineChars="200" w:firstLine="560"/>
        <w:jc w:val="both"/>
        <w:outlineLvl w:val="0"/>
        <w:rPr>
          <w:rFonts w:ascii="Times New Roman" w:eastAsia="SimSun" w:hAnsi="Times New Roman" w:cs="Times New Roman"/>
          <w:color w:val="333333"/>
          <w:kern w:val="44"/>
          <w:sz w:val="28"/>
          <w:szCs w:val="28"/>
          <w:shd w:val="clear" w:color="auto" w:fill="FFFFFF"/>
          <w:lang w:eastAsia="zh-CN"/>
        </w:rPr>
      </w:pPr>
    </w:p>
    <w:p w:rsidR="00172D4F" w:rsidRPr="00172D4F" w:rsidRDefault="00172D4F" w:rsidP="00172D4F">
      <w:pPr>
        <w:spacing w:after="0" w:line="240" w:lineRule="auto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zh-CN"/>
        </w:rPr>
      </w:pPr>
    </w:p>
    <w:p w:rsidR="00172D4F" w:rsidRPr="00172D4F" w:rsidRDefault="00172D4F" w:rsidP="00172D4F">
      <w:pPr>
        <w:spacing w:after="0" w:line="240" w:lineRule="auto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zh-CN"/>
        </w:rPr>
      </w:pPr>
    </w:p>
    <w:p w:rsidR="00172D4F" w:rsidRPr="00172D4F" w:rsidRDefault="00172D4F" w:rsidP="00172D4F">
      <w:pPr>
        <w:spacing w:after="0" w:line="240" w:lineRule="auto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zh-CN"/>
        </w:rPr>
      </w:pPr>
    </w:p>
    <w:p w:rsidR="00172D4F" w:rsidRDefault="00172D4F" w:rsidP="00172D4F">
      <w:pPr>
        <w:shd w:val="clear" w:color="auto" w:fill="FFFFFF"/>
        <w:spacing w:after="0" w:line="240" w:lineRule="atLeast"/>
        <w:ind w:firstLineChars="200" w:firstLine="560"/>
        <w:jc w:val="center"/>
        <w:outlineLvl w:val="0"/>
        <w:rPr>
          <w:rFonts w:ascii="Times New Roman" w:eastAsia="SimSun" w:hAnsi="Times New Roman" w:cs="Times New Roman"/>
          <w:color w:val="333333"/>
          <w:kern w:val="44"/>
          <w:sz w:val="28"/>
          <w:szCs w:val="28"/>
          <w:shd w:val="clear" w:color="auto" w:fill="FFFFFF"/>
          <w:lang w:eastAsia="zh-CN"/>
        </w:rPr>
      </w:pPr>
      <w:r w:rsidRPr="00172D4F">
        <w:rPr>
          <w:rFonts w:ascii="Times New Roman" w:eastAsia="SimSun" w:hAnsi="Times New Roman" w:cs="Times New Roman"/>
          <w:color w:val="333333"/>
          <w:kern w:val="44"/>
          <w:sz w:val="28"/>
          <w:szCs w:val="28"/>
          <w:shd w:val="clear" w:color="auto" w:fill="FFFFFF"/>
          <w:lang w:eastAsia="zh-CN"/>
        </w:rPr>
        <w:t xml:space="preserve">Брянск </w:t>
      </w:r>
    </w:p>
    <w:p w:rsidR="00172D4F" w:rsidRDefault="00172D4F" w:rsidP="00172D4F">
      <w:pPr>
        <w:shd w:val="clear" w:color="auto" w:fill="FFFFFF"/>
        <w:spacing w:after="0" w:line="240" w:lineRule="atLeast"/>
        <w:ind w:firstLineChars="200" w:firstLine="560"/>
        <w:jc w:val="center"/>
        <w:outlineLvl w:val="0"/>
        <w:rPr>
          <w:rFonts w:ascii="Times New Roman" w:eastAsia="SimSun" w:hAnsi="Times New Roman" w:cs="Times New Roman"/>
          <w:color w:val="333333"/>
          <w:kern w:val="44"/>
          <w:sz w:val="28"/>
          <w:szCs w:val="28"/>
          <w:shd w:val="clear" w:color="auto" w:fill="FFFFFF"/>
          <w:lang w:eastAsia="zh-CN"/>
        </w:rPr>
      </w:pPr>
    </w:p>
    <w:p w:rsidR="00172D4F" w:rsidRPr="00172D4F" w:rsidRDefault="00172D4F" w:rsidP="00172D4F">
      <w:pPr>
        <w:shd w:val="clear" w:color="auto" w:fill="FFFFFF"/>
        <w:spacing w:after="0" w:line="240" w:lineRule="atLeast"/>
        <w:ind w:firstLineChars="200" w:firstLine="560"/>
        <w:jc w:val="center"/>
        <w:outlineLvl w:val="0"/>
        <w:rPr>
          <w:rFonts w:ascii="Times New Roman" w:eastAsia="SimSun" w:hAnsi="Times New Roman" w:cs="Times New Roman"/>
          <w:color w:val="333333"/>
          <w:kern w:val="44"/>
          <w:sz w:val="28"/>
          <w:szCs w:val="28"/>
          <w:shd w:val="clear" w:color="auto" w:fill="FFFFFF"/>
          <w:lang w:eastAsia="zh-CN"/>
        </w:rPr>
      </w:pPr>
    </w:p>
    <w:p w:rsidR="00172D4F" w:rsidRDefault="00172D4F" w:rsidP="00172D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72D4F" w:rsidRPr="00172D4F" w:rsidRDefault="00172D4F" w:rsidP="00172D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</w:t>
      </w:r>
      <w:r w:rsidRPr="00172D4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Проект «Музыкальный оркестр» для детей 6–7 лет</w:t>
      </w:r>
    </w:p>
    <w:p w:rsidR="00172D4F" w:rsidRPr="00172D4F" w:rsidRDefault="00172D4F" w:rsidP="00172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 </w:t>
      </w:r>
      <w:r w:rsidRPr="00172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72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«Детский </w:t>
      </w:r>
      <w:r w:rsidRPr="00172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оркестр</w:t>
      </w:r>
      <w:r w:rsidRPr="00172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форма развития </w:t>
      </w:r>
      <w:r w:rsidRPr="00172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Pr="00172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творческих способностей дошкольников»</w:t>
      </w:r>
    </w:p>
    <w:p w:rsidR="00172D4F" w:rsidRPr="00172D4F" w:rsidRDefault="00172D4F" w:rsidP="00172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Автор </w:t>
      </w:r>
      <w:r w:rsidRPr="00172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72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72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</w:t>
      </w:r>
      <w:r w:rsidRPr="00172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руководитель </w:t>
      </w:r>
      <w:proofErr w:type="spellStart"/>
      <w:r w:rsidR="00AF7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Вирюкина</w:t>
      </w:r>
      <w:proofErr w:type="spellEnd"/>
      <w:r w:rsidR="00AF7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Л.П.</w:t>
      </w:r>
    </w:p>
    <w:p w:rsidR="00172D4F" w:rsidRPr="00172D4F" w:rsidRDefault="00172D4F" w:rsidP="00172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 </w:t>
      </w:r>
      <w:r w:rsidRPr="00172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72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сентябрь</w:t>
      </w:r>
      <w:r w:rsidR="00AF7E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72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май 2023- 2024 гг.</w:t>
      </w:r>
    </w:p>
    <w:p w:rsidR="00172D4F" w:rsidRPr="00172D4F" w:rsidRDefault="00172D4F" w:rsidP="00172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172D4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72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групповой, творческий.</w:t>
      </w:r>
    </w:p>
    <w:p w:rsidR="00172D4F" w:rsidRPr="00172D4F" w:rsidRDefault="00172D4F" w:rsidP="00172D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D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Участники</w:t>
      </w:r>
      <w:r w:rsidRPr="00172D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воспитатели, родители</w:t>
      </w:r>
      <w:r w:rsidRPr="00172D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ooltip="Подготовительная группа" w:history="1">
        <w:r w:rsidRPr="00172D4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подготовительной группы</w:t>
        </w:r>
      </w:hyperlink>
      <w:r w:rsidRPr="00172D4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tooltip="Музыка. Проекты, планы, недели" w:history="1">
        <w:r w:rsidRPr="00172D4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музыкальный руководитель</w:t>
        </w:r>
      </w:hyperlink>
      <w:r w:rsidRPr="00172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  <w:bdr w:val="none" w:sz="0" w:space="0" w:color="auto" w:frame="1"/>
        </w:rPr>
        <w:t>Возраст</w:t>
      </w:r>
      <w:r w:rsidRPr="00172D4F">
        <w:rPr>
          <w:color w:val="111111"/>
          <w:sz w:val="28"/>
          <w:szCs w:val="28"/>
        </w:rPr>
        <w:t>: старший дошкольный.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  <w:bdr w:val="none" w:sz="0" w:space="0" w:color="auto" w:frame="1"/>
        </w:rPr>
        <w:t>Образовательные области</w:t>
      </w:r>
      <w:r w:rsidRPr="00172D4F">
        <w:rPr>
          <w:color w:val="111111"/>
          <w:sz w:val="28"/>
          <w:szCs w:val="28"/>
        </w:rPr>
        <w:t>: </w:t>
      </w:r>
      <w:r w:rsidRPr="00172D4F">
        <w:rPr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172D4F">
        <w:rPr>
          <w:color w:val="111111"/>
          <w:sz w:val="28"/>
          <w:szCs w:val="28"/>
        </w:rPr>
        <w:t>, </w:t>
      </w:r>
      <w:r w:rsidRPr="00172D4F">
        <w:rPr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172D4F">
        <w:rPr>
          <w:color w:val="111111"/>
          <w:sz w:val="28"/>
          <w:szCs w:val="28"/>
        </w:rPr>
        <w:t>, </w:t>
      </w:r>
      <w:r w:rsidRPr="00172D4F">
        <w:rPr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172D4F">
        <w:rPr>
          <w:color w:val="111111"/>
          <w:sz w:val="28"/>
          <w:szCs w:val="28"/>
        </w:rPr>
        <w:t>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  <w:bdr w:val="none" w:sz="0" w:space="0" w:color="auto" w:frame="1"/>
        </w:rPr>
        <w:t>Проблема</w:t>
      </w:r>
      <w:r w:rsidRPr="00172D4F">
        <w:rPr>
          <w:color w:val="111111"/>
          <w:sz w:val="28"/>
          <w:szCs w:val="28"/>
        </w:rPr>
        <w:t>: слаборазвитое чувство метроритма воспитанников, недостаточно хорошо развитая речь и координация движений.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Актуальность </w:t>
      </w:r>
      <w:r w:rsidR="00AF7ED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72D4F">
        <w:rPr>
          <w:color w:val="111111"/>
          <w:sz w:val="28"/>
          <w:szCs w:val="28"/>
        </w:rPr>
        <w:t>: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Дошкольное детство – пора наиболее оптимального приобщения ребенка к миру прекрасного.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Музыкальное</w:t>
      </w:r>
      <w:r w:rsidRPr="00172D4F">
        <w:rPr>
          <w:color w:val="111111"/>
          <w:sz w:val="28"/>
          <w:szCs w:val="28"/>
        </w:rPr>
        <w:t> </w:t>
      </w:r>
      <w:r w:rsidRPr="00172D4F">
        <w:rPr>
          <w:color w:val="111111"/>
          <w:sz w:val="28"/>
          <w:szCs w:val="28"/>
          <w:bdr w:val="none" w:sz="0" w:space="0" w:color="auto" w:frame="1"/>
        </w:rPr>
        <w:t>развитие оказывает ничем не заменимое воздействие на общее развитие</w:t>
      </w:r>
      <w:r w:rsidRPr="00172D4F">
        <w:rPr>
          <w:color w:val="111111"/>
          <w:sz w:val="28"/>
          <w:szCs w:val="28"/>
        </w:rPr>
        <w:t>: формируется эмоциональная сфера, совершенствуется мышление, развиваются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способности</w:t>
      </w:r>
      <w:r w:rsidRPr="00172D4F">
        <w:rPr>
          <w:color w:val="111111"/>
          <w:sz w:val="28"/>
          <w:szCs w:val="28"/>
        </w:rPr>
        <w:t>. Прежде чем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172D4F">
        <w:rPr>
          <w:color w:val="111111"/>
          <w:sz w:val="28"/>
          <w:szCs w:val="28"/>
        </w:rPr>
        <w:t> стала чистым искусством, она много столетий была связана с речью и движением. Поэтому процесс обучения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музыке</w:t>
      </w:r>
      <w:r w:rsidRPr="00172D4F">
        <w:rPr>
          <w:color w:val="111111"/>
          <w:sz w:val="28"/>
          <w:szCs w:val="28"/>
        </w:rPr>
        <w:t xml:space="preserve"> методически </w:t>
      </w:r>
      <w:proofErr w:type="gramStart"/>
      <w:r w:rsidRPr="00172D4F">
        <w:rPr>
          <w:color w:val="111111"/>
          <w:sz w:val="28"/>
          <w:szCs w:val="28"/>
        </w:rPr>
        <w:t>мало эффективен</w:t>
      </w:r>
      <w:proofErr w:type="gramEnd"/>
      <w:r w:rsidRPr="00172D4F">
        <w:rPr>
          <w:color w:val="111111"/>
          <w:sz w:val="28"/>
          <w:szCs w:val="28"/>
        </w:rPr>
        <w:t xml:space="preserve"> и не оправдан, если не опираться в своей деятельности на речь, движение и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172D4F">
        <w:rPr>
          <w:color w:val="111111"/>
          <w:sz w:val="28"/>
          <w:szCs w:val="28"/>
        </w:rPr>
        <w:t xml:space="preserve">. Эти три средства составляют главное содержание </w:t>
      </w:r>
      <w:proofErr w:type="spellStart"/>
      <w:r w:rsidRPr="00172D4F">
        <w:rPr>
          <w:color w:val="111111"/>
          <w:sz w:val="28"/>
          <w:szCs w:val="28"/>
        </w:rPr>
        <w:t>орфовской</w:t>
      </w:r>
      <w:proofErr w:type="spellEnd"/>
      <w:r w:rsidRPr="00172D4F">
        <w:rPr>
          <w:color w:val="111111"/>
          <w:sz w:val="28"/>
          <w:szCs w:val="28"/>
        </w:rPr>
        <w:t>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педагогики</w:t>
      </w:r>
      <w:r w:rsidRPr="00172D4F">
        <w:rPr>
          <w:color w:val="111111"/>
          <w:sz w:val="28"/>
          <w:szCs w:val="28"/>
        </w:rPr>
        <w:t>.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Музыкальное</w:t>
      </w:r>
      <w:r w:rsidRPr="00172D4F">
        <w:rPr>
          <w:color w:val="111111"/>
          <w:sz w:val="28"/>
          <w:szCs w:val="28"/>
        </w:rPr>
        <w:t xml:space="preserve"> воспитание по </w:t>
      </w:r>
      <w:proofErr w:type="spellStart"/>
      <w:r w:rsidRPr="00172D4F">
        <w:rPr>
          <w:color w:val="111111"/>
          <w:sz w:val="28"/>
          <w:szCs w:val="28"/>
        </w:rPr>
        <w:t>Орфу</w:t>
      </w:r>
      <w:proofErr w:type="spellEnd"/>
      <w:r w:rsidRPr="00172D4F">
        <w:rPr>
          <w:color w:val="111111"/>
          <w:sz w:val="28"/>
          <w:szCs w:val="28"/>
        </w:rPr>
        <w:t xml:space="preserve"> - это не просто приобщение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исполнению</w:t>
      </w:r>
      <w:r w:rsidRPr="00172D4F">
        <w:rPr>
          <w:color w:val="111111"/>
          <w:sz w:val="28"/>
          <w:szCs w:val="28"/>
        </w:rPr>
        <w:t>. «Задача учителя - облечь необходимые упражнения в форму игры, чтобы они стали доступны детям»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Э. Жак-</w:t>
      </w:r>
      <w:proofErr w:type="spellStart"/>
      <w:r w:rsidRPr="00172D4F">
        <w:rPr>
          <w:color w:val="111111"/>
          <w:sz w:val="28"/>
          <w:szCs w:val="28"/>
        </w:rPr>
        <w:t>Далькро</w:t>
      </w:r>
      <w:proofErr w:type="gramStart"/>
      <w:r w:rsidRPr="00172D4F">
        <w:rPr>
          <w:color w:val="111111"/>
          <w:sz w:val="28"/>
          <w:szCs w:val="28"/>
        </w:rPr>
        <w:t>з</w:t>
      </w:r>
      <w:proofErr w:type="spellEnd"/>
      <w:r w:rsidRPr="00172D4F">
        <w:rPr>
          <w:color w:val="111111"/>
          <w:sz w:val="28"/>
          <w:szCs w:val="28"/>
        </w:rPr>
        <w:t>-</w:t>
      </w:r>
      <w:proofErr w:type="gramEnd"/>
      <w:r w:rsidRPr="00172D4F">
        <w:rPr>
          <w:color w:val="111111"/>
          <w:sz w:val="28"/>
          <w:szCs w:val="28"/>
        </w:rPr>
        <w:t xml:space="preserve"> «Дети должны не повторять, а создавать собственную детскую элементарную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172D4F">
        <w:rPr>
          <w:color w:val="111111"/>
          <w:sz w:val="28"/>
          <w:szCs w:val="28"/>
        </w:rPr>
        <w:t>. Поэтому для воспитания, сегодня как никогда актуально «развивать в игре индивидуальность. Играя, ребенок учится воспроизводить свои впечатления и идеи, поэтому игр</w:t>
      </w:r>
      <w:proofErr w:type="gramStart"/>
      <w:r w:rsidRPr="00172D4F">
        <w:rPr>
          <w:color w:val="111111"/>
          <w:sz w:val="28"/>
          <w:szCs w:val="28"/>
        </w:rPr>
        <w:t>а-</w:t>
      </w:r>
      <w:proofErr w:type="gramEnd"/>
      <w:r w:rsidRPr="00172D4F">
        <w:rPr>
          <w:color w:val="111111"/>
          <w:sz w:val="28"/>
          <w:szCs w:val="28"/>
        </w:rPr>
        <w:t xml:space="preserve"> могущественное оружие для укрепления способностей мыслить и для развития сознания»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 xml:space="preserve">Соответствовать данному утверждению нам помогает современные авторские методики Т. Э. </w:t>
      </w:r>
      <w:proofErr w:type="spellStart"/>
      <w:r w:rsidRPr="00172D4F">
        <w:rPr>
          <w:color w:val="111111"/>
          <w:sz w:val="28"/>
          <w:szCs w:val="28"/>
        </w:rPr>
        <w:t>Тютюнниковой</w:t>
      </w:r>
      <w:proofErr w:type="spellEnd"/>
      <w:r w:rsidRPr="00172D4F">
        <w:rPr>
          <w:color w:val="111111"/>
          <w:sz w:val="28"/>
          <w:szCs w:val="28"/>
        </w:rPr>
        <w:t xml:space="preserve">, Т. А. </w:t>
      </w:r>
      <w:proofErr w:type="spellStart"/>
      <w:r w:rsidRPr="00172D4F">
        <w:rPr>
          <w:color w:val="111111"/>
          <w:sz w:val="28"/>
          <w:szCs w:val="28"/>
        </w:rPr>
        <w:t>Боровик</w:t>
      </w:r>
      <w:proofErr w:type="gramStart"/>
      <w:r w:rsidRPr="00172D4F">
        <w:rPr>
          <w:color w:val="111111"/>
          <w:sz w:val="28"/>
          <w:szCs w:val="28"/>
        </w:rPr>
        <w:t>,В</w:t>
      </w:r>
      <w:proofErr w:type="spellEnd"/>
      <w:proofErr w:type="gramEnd"/>
      <w:r w:rsidRPr="00172D4F">
        <w:rPr>
          <w:color w:val="111111"/>
          <w:sz w:val="28"/>
          <w:szCs w:val="28"/>
        </w:rPr>
        <w:t xml:space="preserve">. А. Жилина, основанные на системе К. </w:t>
      </w:r>
      <w:proofErr w:type="spellStart"/>
      <w:r w:rsidRPr="00172D4F">
        <w:rPr>
          <w:color w:val="111111"/>
          <w:sz w:val="28"/>
          <w:szCs w:val="28"/>
        </w:rPr>
        <w:t>Орфа</w:t>
      </w:r>
      <w:proofErr w:type="spellEnd"/>
      <w:r w:rsidRPr="00172D4F">
        <w:rPr>
          <w:color w:val="111111"/>
          <w:sz w:val="28"/>
          <w:szCs w:val="28"/>
        </w:rPr>
        <w:t>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Мои педагогические принципы совпадают с принципами, которые лежат в основе данных методик, и, в первую очередь, понимание того, что сегодня просто необходимо наличие у педагога нового взгляда на ребенка как на субъект </w:t>
      </w:r>
      <w:r w:rsidRPr="00172D4F">
        <w:rPr>
          <w:iCs/>
          <w:color w:val="111111"/>
          <w:sz w:val="28"/>
          <w:szCs w:val="28"/>
          <w:bdr w:val="none" w:sz="0" w:space="0" w:color="auto" w:frame="1"/>
        </w:rPr>
        <w:t>(а не объект)</w:t>
      </w:r>
      <w:r w:rsidRPr="00172D4F">
        <w:rPr>
          <w:color w:val="111111"/>
          <w:sz w:val="28"/>
          <w:szCs w:val="28"/>
        </w:rPr>
        <w:t> воспитания, как на партнера по совместной деятельности.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 xml:space="preserve">Карл </w:t>
      </w:r>
      <w:proofErr w:type="spellStart"/>
      <w:r w:rsidRPr="00172D4F">
        <w:rPr>
          <w:color w:val="111111"/>
          <w:sz w:val="28"/>
          <w:szCs w:val="28"/>
        </w:rPr>
        <w:t>Орф</w:t>
      </w:r>
      <w:proofErr w:type="spellEnd"/>
      <w:r w:rsidRPr="00172D4F">
        <w:rPr>
          <w:color w:val="111111"/>
          <w:sz w:val="28"/>
          <w:szCs w:val="28"/>
        </w:rPr>
        <w:t xml:space="preserve"> - творец уникальной концепции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образования для детей считал</w:t>
      </w:r>
      <w:r w:rsidRPr="00172D4F">
        <w:rPr>
          <w:color w:val="111111"/>
          <w:sz w:val="28"/>
          <w:szCs w:val="28"/>
        </w:rPr>
        <w:t>, что «удобрения обогащают земли и позволяют зернам прорасти, и, как и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172D4F">
        <w:rPr>
          <w:color w:val="111111"/>
          <w:sz w:val="28"/>
          <w:szCs w:val="28"/>
        </w:rPr>
        <w:t>, вызывает у ребенка силы и способности, которые иначе никогда бы не расцвели».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172D4F">
        <w:rPr>
          <w:color w:val="111111"/>
          <w:sz w:val="28"/>
          <w:szCs w:val="28"/>
        </w:rPr>
        <w:t> является одной из сторон жизни, а </w:t>
      </w:r>
      <w:r w:rsidRPr="00172D4F">
        <w:rPr>
          <w:iCs/>
          <w:color w:val="111111"/>
          <w:sz w:val="28"/>
          <w:szCs w:val="28"/>
          <w:bdr w:val="none" w:sz="0" w:space="0" w:color="auto" w:frame="1"/>
        </w:rPr>
        <w:t>«жизн</w:t>
      </w:r>
      <w:proofErr w:type="gramStart"/>
      <w:r w:rsidRPr="00172D4F">
        <w:rPr>
          <w:iCs/>
          <w:color w:val="111111"/>
          <w:sz w:val="28"/>
          <w:szCs w:val="28"/>
          <w:bdr w:val="none" w:sz="0" w:space="0" w:color="auto" w:frame="1"/>
        </w:rPr>
        <w:t>ь-</w:t>
      </w:r>
      <w:proofErr w:type="gramEnd"/>
      <w:r w:rsidRPr="00172D4F">
        <w:rPr>
          <w:iCs/>
          <w:color w:val="111111"/>
          <w:sz w:val="28"/>
          <w:szCs w:val="28"/>
          <w:bdr w:val="none" w:sz="0" w:space="0" w:color="auto" w:frame="1"/>
        </w:rPr>
        <w:t xml:space="preserve"> главный предмет школьного обучения»</w:t>
      </w:r>
      <w:r w:rsidRPr="00172D4F">
        <w:rPr>
          <w:color w:val="111111"/>
          <w:sz w:val="28"/>
          <w:szCs w:val="28"/>
        </w:rPr>
        <w:t> </w:t>
      </w:r>
      <w:r w:rsidRPr="00172D4F">
        <w:rPr>
          <w:iCs/>
          <w:color w:val="111111"/>
          <w:sz w:val="28"/>
          <w:szCs w:val="28"/>
          <w:bdr w:val="none" w:sz="0" w:space="0" w:color="auto" w:frame="1"/>
        </w:rPr>
        <w:t xml:space="preserve">(по образному выражению Д. </w:t>
      </w:r>
      <w:proofErr w:type="spellStart"/>
      <w:r w:rsidRPr="00172D4F">
        <w:rPr>
          <w:iCs/>
          <w:color w:val="111111"/>
          <w:sz w:val="28"/>
          <w:szCs w:val="28"/>
          <w:bdr w:val="none" w:sz="0" w:space="0" w:color="auto" w:frame="1"/>
        </w:rPr>
        <w:t>Родари</w:t>
      </w:r>
      <w:proofErr w:type="spellEnd"/>
      <w:r w:rsidRPr="00172D4F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172D4F">
        <w:rPr>
          <w:color w:val="111111"/>
          <w:sz w:val="28"/>
          <w:szCs w:val="28"/>
        </w:rPr>
        <w:t>. Элементарная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172D4F">
        <w:rPr>
          <w:color w:val="111111"/>
          <w:sz w:val="28"/>
          <w:szCs w:val="28"/>
        </w:rPr>
        <w:t> предназначается не для воспроизведения, а для творческого самовыражения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72D4F">
        <w:rPr>
          <w:color w:val="111111"/>
          <w:sz w:val="28"/>
          <w:szCs w:val="28"/>
        </w:rPr>
        <w:t>. Основным предназначением является первичное приобщение всех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музыке</w:t>
      </w:r>
      <w:r w:rsidRPr="00172D4F">
        <w:rPr>
          <w:color w:val="111111"/>
          <w:sz w:val="28"/>
          <w:szCs w:val="28"/>
        </w:rPr>
        <w:t xml:space="preserve">, независимо от их способностей, </w:t>
      </w:r>
      <w:r w:rsidRPr="00172D4F">
        <w:rPr>
          <w:color w:val="111111"/>
          <w:sz w:val="28"/>
          <w:szCs w:val="28"/>
        </w:rPr>
        <w:lastRenderedPageBreak/>
        <w:t>раскрепощение индивидуально-творческих сил, раскрытие природной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музыкальности</w:t>
      </w:r>
      <w:r w:rsidRPr="00172D4F">
        <w:rPr>
          <w:color w:val="111111"/>
          <w:sz w:val="28"/>
          <w:szCs w:val="28"/>
        </w:rPr>
        <w:t>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proofErr w:type="gramStart"/>
      <w:r w:rsidRPr="00172D4F">
        <w:rPr>
          <w:color w:val="111111"/>
          <w:sz w:val="28"/>
          <w:szCs w:val="28"/>
        </w:rPr>
        <w:t>Орфовская</w:t>
      </w:r>
      <w:proofErr w:type="spellEnd"/>
      <w:r w:rsidRPr="00172D4F">
        <w:rPr>
          <w:color w:val="111111"/>
          <w:sz w:val="28"/>
          <w:szCs w:val="28"/>
        </w:rPr>
        <w:t xml:space="preserve"> система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Pr="00172D4F">
        <w:rPr>
          <w:color w:val="111111"/>
          <w:sz w:val="28"/>
          <w:szCs w:val="28"/>
        </w:rPr>
        <w:t> воспитания полностью построена на развитии творческих способностей, навыков ребенка (</w:t>
      </w:r>
      <w:r w:rsidRPr="00172D4F">
        <w:rPr>
          <w:iCs/>
          <w:color w:val="111111"/>
          <w:sz w:val="28"/>
          <w:szCs w:val="28"/>
          <w:bdr w:val="none" w:sz="0" w:space="0" w:color="auto" w:frame="1"/>
        </w:rPr>
        <w:t>«Учимся, делая и творя»</w:t>
      </w:r>
      <w:r w:rsidRPr="00172D4F">
        <w:rPr>
          <w:color w:val="111111"/>
          <w:sz w:val="28"/>
          <w:szCs w:val="28"/>
        </w:rPr>
        <w:t>, поэтому в основе данной системы лежит раскрепощение индивидуально-творческих сил ребенка, развитие природной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музыкальности</w:t>
      </w:r>
      <w:r w:rsidRPr="00172D4F">
        <w:rPr>
          <w:color w:val="111111"/>
          <w:sz w:val="28"/>
          <w:szCs w:val="28"/>
        </w:rPr>
        <w:t>.</w:t>
      </w:r>
      <w:proofErr w:type="gramEnd"/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Большое значение для сохранения физического и психологического здоровья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72D4F">
        <w:rPr>
          <w:color w:val="111111"/>
          <w:sz w:val="28"/>
          <w:szCs w:val="28"/>
        </w:rPr>
        <w:t> имеет активизация их творческого потенциала, создание атмосферы поиска, радости, удовольствия, развитие детской индивидуальности, удовлетворение индивидуальных их потребностей и интересов.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Цель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="00AF7EDC">
        <w:rPr>
          <w:color w:val="111111"/>
          <w:sz w:val="28"/>
          <w:szCs w:val="28"/>
        </w:rPr>
        <w:t xml:space="preserve">: </w:t>
      </w:r>
      <w:r w:rsidRPr="00172D4F">
        <w:rPr>
          <w:color w:val="111111"/>
          <w:sz w:val="28"/>
          <w:szCs w:val="28"/>
        </w:rPr>
        <w:t>Развитие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="00AF7EDC">
        <w:rPr>
          <w:color w:val="111111"/>
          <w:sz w:val="28"/>
          <w:szCs w:val="28"/>
        </w:rPr>
        <w:t xml:space="preserve">, творческих </w:t>
      </w:r>
      <w:r w:rsidRPr="00172D4F">
        <w:rPr>
          <w:color w:val="111111"/>
          <w:sz w:val="28"/>
          <w:szCs w:val="28"/>
        </w:rPr>
        <w:t>способностей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72D4F">
        <w:rPr>
          <w:color w:val="111111"/>
          <w:sz w:val="28"/>
          <w:szCs w:val="28"/>
        </w:rPr>
        <w:t> старшего дошкольного возраста в процессе обучения игре на детских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172D4F">
        <w:rPr>
          <w:color w:val="111111"/>
          <w:sz w:val="28"/>
          <w:szCs w:val="28"/>
        </w:rPr>
        <w:t>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172D4F">
        <w:rPr>
          <w:color w:val="111111"/>
          <w:sz w:val="28"/>
          <w:szCs w:val="28"/>
        </w:rPr>
        <w:t>: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  <w:bdr w:val="none" w:sz="0" w:space="0" w:color="auto" w:frame="1"/>
        </w:rPr>
        <w:t>Обучающие</w:t>
      </w:r>
      <w:r w:rsidRPr="00172D4F">
        <w:rPr>
          <w:color w:val="111111"/>
          <w:sz w:val="28"/>
          <w:szCs w:val="28"/>
        </w:rPr>
        <w:t>: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1. Познакомить с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музыкальными</w:t>
      </w:r>
      <w:r w:rsidRPr="00172D4F">
        <w:rPr>
          <w:color w:val="111111"/>
          <w:sz w:val="28"/>
          <w:szCs w:val="28"/>
        </w:rPr>
        <w:t> инструментами и приемами игры на них.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2. Закреплять у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72D4F">
        <w:rPr>
          <w:color w:val="111111"/>
          <w:sz w:val="28"/>
          <w:szCs w:val="28"/>
        </w:rPr>
        <w:t> навыки совместной игры, развивать чувство ансамбля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3. Исполнять небольшие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172D4F">
        <w:rPr>
          <w:color w:val="111111"/>
          <w:sz w:val="28"/>
          <w:szCs w:val="28"/>
        </w:rPr>
        <w:t> произведения с аккомпанементом на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172D4F">
        <w:rPr>
          <w:color w:val="111111"/>
          <w:sz w:val="28"/>
          <w:szCs w:val="28"/>
        </w:rPr>
        <w:t>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  <w:bdr w:val="none" w:sz="0" w:space="0" w:color="auto" w:frame="1"/>
        </w:rPr>
        <w:t>Развивающие</w:t>
      </w:r>
      <w:r w:rsidRPr="00172D4F">
        <w:rPr>
          <w:color w:val="111111"/>
          <w:sz w:val="28"/>
          <w:szCs w:val="28"/>
        </w:rPr>
        <w:t>: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1. Способствовать становлению и развитию таких волевых качеств, как выдержка, настойчивость, целеустремленность, усидчивость.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2. Развивать память и умение сконцентрировать внимание.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3. Развивать мускулатуру и мелкую моторику пальцев рук.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172D4F">
        <w:rPr>
          <w:color w:val="111111"/>
          <w:sz w:val="28"/>
          <w:szCs w:val="28"/>
        </w:rPr>
        <w:t>: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1. Формировать у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72D4F">
        <w:rPr>
          <w:color w:val="111111"/>
          <w:sz w:val="28"/>
          <w:szCs w:val="28"/>
        </w:rPr>
        <w:t> чувство коллективизма и ответственности.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2. Воспитывать у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выдержку</w:t>
      </w:r>
      <w:r w:rsidRPr="00172D4F">
        <w:rPr>
          <w:color w:val="111111"/>
          <w:sz w:val="28"/>
          <w:szCs w:val="28"/>
        </w:rPr>
        <w:t>, настойчивость в достижении цели.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3. Воспитание творческой инициативы.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  <w:bdr w:val="none" w:sz="0" w:space="0" w:color="auto" w:frame="1"/>
        </w:rPr>
        <w:t>Ожидаемые результаты</w:t>
      </w:r>
      <w:r w:rsidRPr="00172D4F">
        <w:rPr>
          <w:color w:val="111111"/>
          <w:sz w:val="28"/>
          <w:szCs w:val="28"/>
        </w:rPr>
        <w:t>: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1. Освоение навыков и приемов игры на детских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172D4F">
        <w:rPr>
          <w:color w:val="111111"/>
          <w:sz w:val="28"/>
          <w:szCs w:val="28"/>
        </w:rPr>
        <w:t xml:space="preserve">. Развитие умений </w:t>
      </w:r>
      <w:proofErr w:type="spellStart"/>
      <w:r w:rsidRPr="00172D4F">
        <w:rPr>
          <w:color w:val="111111"/>
          <w:sz w:val="28"/>
          <w:szCs w:val="28"/>
        </w:rPr>
        <w:t>музицирования</w:t>
      </w:r>
      <w:proofErr w:type="spellEnd"/>
      <w:r w:rsidRPr="00172D4F">
        <w:rPr>
          <w:color w:val="111111"/>
          <w:sz w:val="28"/>
          <w:szCs w:val="28"/>
        </w:rPr>
        <w:t xml:space="preserve">. Повышение интереса к </w:t>
      </w:r>
      <w:proofErr w:type="gramStart"/>
      <w:r w:rsidRPr="00172D4F">
        <w:rPr>
          <w:color w:val="111111"/>
          <w:sz w:val="28"/>
          <w:szCs w:val="28"/>
        </w:rPr>
        <w:t>детскому</w:t>
      </w:r>
      <w:proofErr w:type="gramEnd"/>
      <w:r w:rsidRPr="00172D4F">
        <w:rPr>
          <w:color w:val="111111"/>
          <w:sz w:val="28"/>
          <w:szCs w:val="28"/>
        </w:rPr>
        <w:t xml:space="preserve"> </w:t>
      </w:r>
      <w:proofErr w:type="spellStart"/>
      <w:r w:rsidRPr="00172D4F">
        <w:rPr>
          <w:color w:val="111111"/>
          <w:sz w:val="28"/>
          <w:szCs w:val="28"/>
        </w:rPr>
        <w:t>музицированию</w:t>
      </w:r>
      <w:proofErr w:type="spellEnd"/>
      <w:r w:rsidRPr="00172D4F">
        <w:rPr>
          <w:color w:val="111111"/>
          <w:sz w:val="28"/>
          <w:szCs w:val="28"/>
        </w:rPr>
        <w:t>. Появление интереса и желания играть в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оркестре</w:t>
      </w:r>
      <w:r w:rsidRPr="00172D4F">
        <w:rPr>
          <w:color w:val="111111"/>
          <w:sz w:val="28"/>
          <w:szCs w:val="28"/>
        </w:rPr>
        <w:t>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2. </w:t>
      </w:r>
      <w:r w:rsidRPr="00172D4F">
        <w:rPr>
          <w:color w:val="111111"/>
          <w:sz w:val="28"/>
          <w:szCs w:val="28"/>
          <w:bdr w:val="none" w:sz="0" w:space="0" w:color="auto" w:frame="1"/>
        </w:rPr>
        <w:t>Развитие психических процессов</w:t>
      </w:r>
      <w:r w:rsidRPr="00172D4F">
        <w:rPr>
          <w:color w:val="111111"/>
          <w:sz w:val="28"/>
          <w:szCs w:val="28"/>
        </w:rPr>
        <w:t>: внимания, памяти, восприятия, воображения. Совершенствование моторики, координации, плавности, целенаправленности движений.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3. Сформирование чувства коллективизма и ответственности друг перед другом.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4. Активность интерес, увлечённость в участии в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оркестре</w:t>
      </w:r>
      <w:r w:rsidRPr="00172D4F">
        <w:rPr>
          <w:color w:val="111111"/>
          <w:sz w:val="28"/>
          <w:szCs w:val="28"/>
        </w:rPr>
        <w:t>, выступлениях на утренниках и концертах.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5. Совершенствование уровня профессионального мастерства педагога по теме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72D4F">
        <w:rPr>
          <w:color w:val="111111"/>
          <w:sz w:val="28"/>
          <w:szCs w:val="28"/>
        </w:rPr>
        <w:t>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ЭТАПЫ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1. Подготовительный этап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2. Основной этап.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3. Заключительный этап.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Продукты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72D4F">
        <w:rPr>
          <w:color w:val="111111"/>
          <w:sz w:val="28"/>
          <w:szCs w:val="28"/>
        </w:rPr>
        <w:t>: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lastRenderedPageBreak/>
        <w:t>Выступления на общих концертах, утренниках, развлечениях; участие в конкурсах и фестивалях; видеоролики с выступлениями на официальном сайте ДОУ.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Этапы реализации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72D4F">
        <w:rPr>
          <w:color w:val="111111"/>
          <w:sz w:val="28"/>
          <w:szCs w:val="28"/>
        </w:rPr>
        <w:t>:</w:t>
      </w:r>
    </w:p>
    <w:p w:rsidR="00172D4F" w:rsidRPr="00172D4F" w:rsidRDefault="00172D4F" w:rsidP="00AF7ED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1. Подготовительный этап</w:t>
      </w:r>
      <w:r w:rsidR="00AF7EDC">
        <w:rPr>
          <w:color w:val="111111"/>
          <w:sz w:val="28"/>
          <w:szCs w:val="28"/>
        </w:rPr>
        <w:t xml:space="preserve"> </w:t>
      </w:r>
      <w:r w:rsidRPr="00172D4F">
        <w:rPr>
          <w:color w:val="111111"/>
          <w:sz w:val="28"/>
          <w:szCs w:val="28"/>
        </w:rPr>
        <w:t>-</w:t>
      </w:r>
      <w:r w:rsidR="00AF7EDC">
        <w:rPr>
          <w:color w:val="111111"/>
          <w:sz w:val="28"/>
          <w:szCs w:val="28"/>
        </w:rPr>
        <w:t xml:space="preserve"> </w:t>
      </w:r>
      <w:r w:rsidRPr="00172D4F">
        <w:rPr>
          <w:color w:val="111111"/>
          <w:sz w:val="28"/>
          <w:szCs w:val="28"/>
        </w:rPr>
        <w:t>Определение темы, целей, задач, содержание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72D4F">
        <w:rPr>
          <w:color w:val="111111"/>
          <w:sz w:val="28"/>
          <w:szCs w:val="28"/>
        </w:rPr>
        <w:t>, средств, необходимых для реализации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72D4F">
        <w:rPr>
          <w:color w:val="111111"/>
          <w:sz w:val="28"/>
          <w:szCs w:val="28"/>
        </w:rPr>
        <w:t>, определения содержания всех участников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172D4F">
        <w:rPr>
          <w:color w:val="111111"/>
          <w:sz w:val="28"/>
          <w:szCs w:val="28"/>
        </w:rPr>
        <w:t>.</w:t>
      </w:r>
    </w:p>
    <w:p w:rsidR="00172D4F" w:rsidRPr="00172D4F" w:rsidRDefault="00172D4F" w:rsidP="00AF7ED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2. Основной эта</w:t>
      </w:r>
      <w:proofErr w:type="gramStart"/>
      <w:r w:rsidRPr="00172D4F">
        <w:rPr>
          <w:color w:val="111111"/>
          <w:sz w:val="28"/>
          <w:szCs w:val="28"/>
        </w:rPr>
        <w:t>п-</w:t>
      </w:r>
      <w:proofErr w:type="gramEnd"/>
      <w:r w:rsidR="00AF7EDC">
        <w:rPr>
          <w:color w:val="111111"/>
          <w:sz w:val="28"/>
          <w:szCs w:val="28"/>
        </w:rPr>
        <w:t xml:space="preserve"> </w:t>
      </w:r>
      <w:r w:rsidRPr="00172D4F">
        <w:rPr>
          <w:color w:val="111111"/>
          <w:sz w:val="28"/>
          <w:szCs w:val="28"/>
        </w:rPr>
        <w:t>Индивидуальные; фронтальные и групповые занятия по закреплению навыков игры на ДМИ, выступления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на общих концертах</w:t>
      </w:r>
      <w:r w:rsidRPr="00172D4F">
        <w:rPr>
          <w:color w:val="111111"/>
          <w:sz w:val="28"/>
          <w:szCs w:val="28"/>
        </w:rPr>
        <w:t>, утренниках; участие в конкурсах и фестивалях; видеоролики с выступлениями на официальном сайте ДОУ.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Взаимодействие с родителям</w:t>
      </w:r>
      <w:proofErr w:type="gramStart"/>
      <w:r w:rsidRPr="00172D4F">
        <w:rPr>
          <w:color w:val="111111"/>
          <w:sz w:val="28"/>
          <w:szCs w:val="28"/>
        </w:rPr>
        <w:t>и-</w:t>
      </w:r>
      <w:proofErr w:type="gramEnd"/>
      <w:r w:rsidRPr="00172D4F">
        <w:rPr>
          <w:color w:val="111111"/>
          <w:sz w:val="28"/>
          <w:szCs w:val="28"/>
        </w:rPr>
        <w:t xml:space="preserve"> анкетирование, мастер-класс </w:t>
      </w:r>
      <w:r w:rsidRPr="00172D4F">
        <w:rPr>
          <w:iCs/>
          <w:color w:val="111111"/>
          <w:sz w:val="28"/>
          <w:szCs w:val="28"/>
          <w:bdr w:val="none" w:sz="0" w:space="0" w:color="auto" w:frame="1"/>
        </w:rPr>
        <w:t>«Как организовать </w:t>
      </w:r>
      <w:hyperlink r:id="rId7" w:tooltip="Оркестр для детей" w:history="1">
        <w:r w:rsidRPr="00172D4F">
          <w:rPr>
            <w:rStyle w:val="a5"/>
            <w:bCs/>
            <w:iCs/>
            <w:color w:val="auto"/>
            <w:sz w:val="28"/>
            <w:szCs w:val="28"/>
            <w:u w:val="none"/>
            <w:bdr w:val="none" w:sz="0" w:space="0" w:color="auto" w:frame="1"/>
          </w:rPr>
          <w:t>оркестр дома</w:t>
        </w:r>
      </w:hyperlink>
      <w:r w:rsidRPr="00172D4F">
        <w:rPr>
          <w:iCs/>
          <w:sz w:val="28"/>
          <w:szCs w:val="28"/>
          <w:bdr w:val="none" w:sz="0" w:space="0" w:color="auto" w:frame="1"/>
        </w:rPr>
        <w:t>»</w:t>
      </w:r>
      <w:r w:rsidRPr="00172D4F">
        <w:rPr>
          <w:sz w:val="28"/>
          <w:szCs w:val="28"/>
        </w:rPr>
        <w:t xml:space="preserve">, </w:t>
      </w:r>
      <w:r w:rsidRPr="00172D4F">
        <w:rPr>
          <w:color w:val="111111"/>
          <w:sz w:val="28"/>
          <w:szCs w:val="28"/>
        </w:rPr>
        <w:t xml:space="preserve">привлечение родителей к выступлениям на утренниках; консультации для родителей в формате </w:t>
      </w:r>
      <w:proofErr w:type="spellStart"/>
      <w:r w:rsidRPr="00172D4F">
        <w:rPr>
          <w:color w:val="111111"/>
          <w:sz w:val="28"/>
          <w:szCs w:val="28"/>
        </w:rPr>
        <w:t>on</w:t>
      </w:r>
      <w:proofErr w:type="spellEnd"/>
      <w:r w:rsidRPr="00172D4F">
        <w:rPr>
          <w:color w:val="111111"/>
          <w:sz w:val="28"/>
          <w:szCs w:val="28"/>
        </w:rPr>
        <w:t xml:space="preserve">- </w:t>
      </w:r>
      <w:proofErr w:type="spellStart"/>
      <w:r w:rsidRPr="00172D4F">
        <w:rPr>
          <w:color w:val="111111"/>
          <w:sz w:val="28"/>
          <w:szCs w:val="28"/>
        </w:rPr>
        <w:t>line</w:t>
      </w:r>
      <w:proofErr w:type="spellEnd"/>
      <w:r w:rsidRPr="00172D4F">
        <w:rPr>
          <w:color w:val="111111"/>
          <w:sz w:val="28"/>
          <w:szCs w:val="28"/>
        </w:rPr>
        <w:t>, фотоотчёты и фотовыставки.</w:t>
      </w:r>
    </w:p>
    <w:p w:rsidR="00172D4F" w:rsidRPr="00172D4F" w:rsidRDefault="00172D4F" w:rsidP="00AF7ED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3. Заключительный эта</w:t>
      </w:r>
      <w:proofErr w:type="gramStart"/>
      <w:r w:rsidRPr="00172D4F">
        <w:rPr>
          <w:color w:val="111111"/>
          <w:sz w:val="28"/>
          <w:szCs w:val="28"/>
        </w:rPr>
        <w:t>п-</w:t>
      </w:r>
      <w:proofErr w:type="gramEnd"/>
      <w:r w:rsidR="00AF7EDC">
        <w:rPr>
          <w:color w:val="111111"/>
          <w:sz w:val="28"/>
          <w:szCs w:val="28"/>
        </w:rPr>
        <w:t xml:space="preserve"> </w:t>
      </w:r>
      <w:r w:rsidRPr="00172D4F">
        <w:rPr>
          <w:color w:val="111111"/>
          <w:sz w:val="28"/>
          <w:szCs w:val="28"/>
        </w:rPr>
        <w:t>Выступление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AF7EDC">
        <w:rPr>
          <w:color w:val="111111"/>
          <w:sz w:val="28"/>
          <w:szCs w:val="28"/>
        </w:rPr>
        <w:t> на выпускном утреннике</w:t>
      </w:r>
      <w:r w:rsidRPr="00172D4F">
        <w:rPr>
          <w:color w:val="111111"/>
          <w:sz w:val="28"/>
          <w:szCs w:val="28"/>
        </w:rPr>
        <w:t>.</w:t>
      </w:r>
    </w:p>
    <w:p w:rsidR="00AF7EDC" w:rsidRDefault="00AF7EDC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172D4F">
        <w:rPr>
          <w:color w:val="111111"/>
          <w:sz w:val="28"/>
          <w:szCs w:val="28"/>
          <w:bdr w:val="none" w:sz="0" w:space="0" w:color="auto" w:frame="1"/>
        </w:rPr>
        <w:t>Список литературы</w:t>
      </w:r>
      <w:r w:rsidRPr="00172D4F">
        <w:rPr>
          <w:color w:val="111111"/>
          <w:sz w:val="28"/>
          <w:szCs w:val="28"/>
        </w:rPr>
        <w:t>: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 xml:space="preserve">1. </w:t>
      </w:r>
      <w:proofErr w:type="spellStart"/>
      <w:r w:rsidRPr="00172D4F">
        <w:rPr>
          <w:color w:val="111111"/>
          <w:sz w:val="28"/>
          <w:szCs w:val="28"/>
        </w:rPr>
        <w:t>Вераксы</w:t>
      </w:r>
      <w:proofErr w:type="spellEnd"/>
      <w:r w:rsidRPr="00172D4F">
        <w:rPr>
          <w:color w:val="111111"/>
          <w:sz w:val="28"/>
          <w:szCs w:val="28"/>
        </w:rPr>
        <w:t xml:space="preserve"> Н. Е., Комарова Т. С., Васильева М. А., Программа воспитания и обучения </w:t>
      </w:r>
      <w:r w:rsidRPr="00172D4F">
        <w:rPr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172D4F">
        <w:rPr>
          <w:color w:val="111111"/>
          <w:sz w:val="28"/>
          <w:szCs w:val="28"/>
        </w:rPr>
        <w:t> - М.</w:t>
      </w:r>
      <w:proofErr w:type="gramStart"/>
      <w:r w:rsidRPr="00172D4F">
        <w:rPr>
          <w:color w:val="111111"/>
          <w:sz w:val="28"/>
          <w:szCs w:val="28"/>
        </w:rPr>
        <w:t> :</w:t>
      </w:r>
      <w:proofErr w:type="spellStart"/>
      <w:proofErr w:type="gramEnd"/>
      <w:r w:rsidRPr="00172D4F">
        <w:rPr>
          <w:color w:val="111111"/>
          <w:sz w:val="28"/>
          <w:szCs w:val="28"/>
        </w:rPr>
        <w:t>Мозайка</w:t>
      </w:r>
      <w:proofErr w:type="spellEnd"/>
      <w:r w:rsidRPr="00172D4F">
        <w:rPr>
          <w:color w:val="111111"/>
          <w:sz w:val="28"/>
          <w:szCs w:val="28"/>
        </w:rPr>
        <w:t>-Синтез,- 2010.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 xml:space="preserve">2. Гогоберидзе А. Г., </w:t>
      </w:r>
      <w:proofErr w:type="spellStart"/>
      <w:r w:rsidRPr="00172D4F">
        <w:rPr>
          <w:color w:val="111111"/>
          <w:sz w:val="28"/>
          <w:szCs w:val="28"/>
        </w:rPr>
        <w:t>Дерскунская</w:t>
      </w:r>
      <w:proofErr w:type="spellEnd"/>
      <w:r w:rsidRPr="00172D4F">
        <w:rPr>
          <w:color w:val="111111"/>
          <w:sz w:val="28"/>
          <w:szCs w:val="28"/>
        </w:rPr>
        <w:t xml:space="preserve"> В. А. Детство с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музыкой</w:t>
      </w:r>
      <w:r w:rsidRPr="00172D4F">
        <w:rPr>
          <w:color w:val="111111"/>
          <w:sz w:val="28"/>
          <w:szCs w:val="28"/>
        </w:rPr>
        <w:t>. Современные педагогические технологии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воспитания детей</w:t>
      </w:r>
      <w:r w:rsidRPr="00172D4F">
        <w:rPr>
          <w:color w:val="111111"/>
          <w:sz w:val="28"/>
          <w:szCs w:val="28"/>
        </w:rPr>
        <w:t> </w:t>
      </w:r>
      <w:r w:rsidRPr="00172D4F">
        <w:rPr>
          <w:color w:val="111111"/>
          <w:sz w:val="28"/>
          <w:szCs w:val="28"/>
          <w:bdr w:val="none" w:sz="0" w:space="0" w:color="auto" w:frame="1"/>
        </w:rPr>
        <w:t>раннего и дошкольного возраста</w:t>
      </w:r>
      <w:r w:rsidRPr="00172D4F">
        <w:rPr>
          <w:color w:val="111111"/>
          <w:sz w:val="28"/>
          <w:szCs w:val="28"/>
        </w:rPr>
        <w:t xml:space="preserve">: Учебно </w:t>
      </w:r>
      <w:proofErr w:type="gramStart"/>
      <w:r w:rsidRPr="00172D4F">
        <w:rPr>
          <w:color w:val="111111"/>
          <w:sz w:val="28"/>
          <w:szCs w:val="28"/>
        </w:rPr>
        <w:t>–м</w:t>
      </w:r>
      <w:proofErr w:type="gramEnd"/>
      <w:r w:rsidRPr="00172D4F">
        <w:rPr>
          <w:color w:val="111111"/>
          <w:sz w:val="28"/>
          <w:szCs w:val="28"/>
        </w:rPr>
        <w:t>етодическое пособие. - 000 «ИЗДАТЕЛЬСТВО </w:t>
      </w:r>
      <w:r w:rsidRPr="00172D4F">
        <w:rPr>
          <w:iCs/>
          <w:color w:val="111111"/>
          <w:sz w:val="28"/>
          <w:szCs w:val="28"/>
          <w:bdr w:val="none" w:sz="0" w:space="0" w:color="auto" w:frame="1"/>
        </w:rPr>
        <w:t>«ДЕТСТВО –ПРЕСС»</w:t>
      </w:r>
      <w:r w:rsidRPr="00172D4F">
        <w:rPr>
          <w:color w:val="111111"/>
          <w:sz w:val="28"/>
          <w:szCs w:val="28"/>
        </w:rPr>
        <w:t>, 2010г. -656с.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 xml:space="preserve">3. </w:t>
      </w:r>
      <w:proofErr w:type="spellStart"/>
      <w:r w:rsidRPr="00172D4F">
        <w:rPr>
          <w:color w:val="111111"/>
          <w:sz w:val="28"/>
          <w:szCs w:val="28"/>
        </w:rPr>
        <w:t>Радынова</w:t>
      </w:r>
      <w:proofErr w:type="spellEnd"/>
      <w:r w:rsidRPr="00172D4F">
        <w:rPr>
          <w:color w:val="111111"/>
          <w:sz w:val="28"/>
          <w:szCs w:val="28"/>
        </w:rPr>
        <w:t xml:space="preserve"> О. П.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шедевры - ТЦ Сфера</w:t>
      </w:r>
      <w:r w:rsidRPr="00172D4F">
        <w:rPr>
          <w:color w:val="111111"/>
          <w:sz w:val="28"/>
          <w:szCs w:val="28"/>
        </w:rPr>
        <w:t>, 2010год.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 xml:space="preserve">4. </w:t>
      </w:r>
      <w:proofErr w:type="spellStart"/>
      <w:r w:rsidRPr="00172D4F">
        <w:rPr>
          <w:color w:val="111111"/>
          <w:sz w:val="28"/>
          <w:szCs w:val="28"/>
        </w:rPr>
        <w:t>Гомонова</w:t>
      </w:r>
      <w:proofErr w:type="spellEnd"/>
      <w:r w:rsidRPr="00172D4F">
        <w:rPr>
          <w:color w:val="111111"/>
          <w:sz w:val="28"/>
          <w:szCs w:val="28"/>
        </w:rPr>
        <w:t xml:space="preserve"> Е. А. Секреты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Pr="00172D4F">
        <w:rPr>
          <w:color w:val="111111"/>
          <w:sz w:val="28"/>
          <w:szCs w:val="28"/>
        </w:rPr>
        <w:t> воспитания дошкольников -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172D4F">
        <w:rPr>
          <w:color w:val="111111"/>
          <w:sz w:val="28"/>
          <w:szCs w:val="28"/>
        </w:rPr>
        <w:t>Вако</w:t>
      </w:r>
      <w:proofErr w:type="spellEnd"/>
      <w:r w:rsidRPr="00172D4F">
        <w:rPr>
          <w:color w:val="111111"/>
          <w:sz w:val="28"/>
          <w:szCs w:val="28"/>
        </w:rPr>
        <w:t>, 2016год.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 xml:space="preserve">5. </w:t>
      </w:r>
      <w:proofErr w:type="spellStart"/>
      <w:r w:rsidRPr="00172D4F">
        <w:rPr>
          <w:color w:val="111111"/>
          <w:sz w:val="28"/>
          <w:szCs w:val="28"/>
        </w:rPr>
        <w:t>Тютюнникова</w:t>
      </w:r>
      <w:proofErr w:type="spellEnd"/>
      <w:r w:rsidRPr="00172D4F">
        <w:rPr>
          <w:color w:val="111111"/>
          <w:sz w:val="28"/>
          <w:szCs w:val="28"/>
        </w:rPr>
        <w:t xml:space="preserve"> Т., Шумовой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оркестр</w:t>
      </w:r>
      <w:r w:rsidRPr="00172D4F">
        <w:rPr>
          <w:color w:val="111111"/>
          <w:sz w:val="28"/>
          <w:szCs w:val="28"/>
        </w:rPr>
        <w:t> снаружи и изнутри –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Музыкальная палитра №6</w:t>
      </w:r>
      <w:r w:rsidRPr="00172D4F">
        <w:rPr>
          <w:color w:val="111111"/>
          <w:sz w:val="28"/>
          <w:szCs w:val="28"/>
        </w:rPr>
        <w:t>, 2006г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 xml:space="preserve">6. Т. Э. </w:t>
      </w:r>
      <w:proofErr w:type="spellStart"/>
      <w:r w:rsidRPr="00172D4F">
        <w:rPr>
          <w:color w:val="111111"/>
          <w:sz w:val="28"/>
          <w:szCs w:val="28"/>
        </w:rPr>
        <w:t>Тютюнникова</w:t>
      </w:r>
      <w:proofErr w:type="spellEnd"/>
      <w:r w:rsidRPr="00172D4F">
        <w:rPr>
          <w:color w:val="111111"/>
          <w:sz w:val="28"/>
          <w:szCs w:val="28"/>
        </w:rPr>
        <w:t>, Нескучные уроки - Москва 2009.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 xml:space="preserve">7. </w:t>
      </w:r>
      <w:proofErr w:type="spellStart"/>
      <w:r w:rsidRPr="00172D4F">
        <w:rPr>
          <w:color w:val="111111"/>
          <w:sz w:val="28"/>
          <w:szCs w:val="28"/>
        </w:rPr>
        <w:t>Радынова</w:t>
      </w:r>
      <w:proofErr w:type="spellEnd"/>
      <w:r w:rsidRPr="00172D4F">
        <w:rPr>
          <w:color w:val="111111"/>
          <w:sz w:val="28"/>
          <w:szCs w:val="28"/>
        </w:rPr>
        <w:t xml:space="preserve"> О. П.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шедевры</w:t>
      </w:r>
      <w:r w:rsidRPr="00172D4F">
        <w:rPr>
          <w:color w:val="111111"/>
          <w:sz w:val="28"/>
          <w:szCs w:val="28"/>
        </w:rPr>
        <w:t>. Сказка в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172D4F">
        <w:rPr>
          <w:color w:val="111111"/>
          <w:sz w:val="28"/>
          <w:szCs w:val="28"/>
        </w:rPr>
        <w:t>.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инструменты</w:t>
      </w:r>
      <w:r w:rsidRPr="00172D4F">
        <w:rPr>
          <w:color w:val="111111"/>
          <w:sz w:val="28"/>
          <w:szCs w:val="28"/>
        </w:rPr>
        <w:t>. - М.</w:t>
      </w:r>
      <w:proofErr w:type="gramStart"/>
      <w:r w:rsidRPr="00172D4F">
        <w:rPr>
          <w:color w:val="111111"/>
          <w:sz w:val="28"/>
          <w:szCs w:val="28"/>
        </w:rPr>
        <w:t> :</w:t>
      </w:r>
      <w:proofErr w:type="gramEnd"/>
      <w:r w:rsidRPr="00172D4F">
        <w:rPr>
          <w:color w:val="111111"/>
          <w:sz w:val="28"/>
          <w:szCs w:val="28"/>
        </w:rPr>
        <w:t xml:space="preserve"> ТЦ Сфера, 2009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  <w:bdr w:val="none" w:sz="0" w:space="0" w:color="auto" w:frame="1"/>
        </w:rPr>
        <w:t>Интернет-ресурсы</w:t>
      </w:r>
      <w:r w:rsidRPr="00172D4F">
        <w:rPr>
          <w:color w:val="111111"/>
          <w:sz w:val="28"/>
          <w:szCs w:val="28"/>
        </w:rPr>
        <w:t>: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 xml:space="preserve">1. </w:t>
      </w:r>
      <w:proofErr w:type="spellStart"/>
      <w:r w:rsidRPr="00172D4F">
        <w:rPr>
          <w:color w:val="111111"/>
          <w:sz w:val="28"/>
          <w:szCs w:val="28"/>
        </w:rPr>
        <w:t>Курамшина</w:t>
      </w:r>
      <w:proofErr w:type="spellEnd"/>
      <w:r w:rsidRPr="00172D4F">
        <w:rPr>
          <w:color w:val="111111"/>
          <w:sz w:val="28"/>
          <w:szCs w:val="28"/>
        </w:rPr>
        <w:t xml:space="preserve"> Л. А. «Система обучения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игре на музыкальных</w:t>
      </w:r>
      <w:r w:rsidRPr="00172D4F">
        <w:rPr>
          <w:color w:val="111111"/>
          <w:sz w:val="28"/>
          <w:szCs w:val="28"/>
        </w:rPr>
        <w:t> инструментах в детском саду» </w:t>
      </w:r>
      <w:r w:rsidRPr="00172D4F">
        <w:rPr>
          <w:color w:val="111111"/>
          <w:sz w:val="28"/>
          <w:szCs w:val="28"/>
          <w:bdr w:val="none" w:sz="0" w:space="0" w:color="auto" w:frame="1"/>
        </w:rPr>
        <w:t>https://festival.1september.ru/articles/517362/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 xml:space="preserve">2. </w:t>
      </w:r>
      <w:proofErr w:type="spellStart"/>
      <w:r w:rsidRPr="00172D4F">
        <w:rPr>
          <w:color w:val="111111"/>
          <w:sz w:val="28"/>
          <w:szCs w:val="28"/>
        </w:rPr>
        <w:t>Щегорина</w:t>
      </w:r>
      <w:proofErr w:type="spellEnd"/>
      <w:r w:rsidRPr="00172D4F">
        <w:rPr>
          <w:color w:val="111111"/>
          <w:sz w:val="28"/>
          <w:szCs w:val="28"/>
        </w:rPr>
        <w:t xml:space="preserve"> Н. А. «Обучение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72D4F">
        <w:rPr>
          <w:color w:val="111111"/>
          <w:sz w:val="28"/>
          <w:szCs w:val="28"/>
        </w:rPr>
        <w:t> старшего возраста игре на детских </w:t>
      </w:r>
      <w:r w:rsidRPr="00172D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172D4F">
        <w:rPr>
          <w:color w:val="111111"/>
          <w:sz w:val="28"/>
          <w:szCs w:val="28"/>
        </w:rPr>
        <w:t>» </w:t>
      </w:r>
      <w:r w:rsidRPr="00172D4F">
        <w:rPr>
          <w:color w:val="111111"/>
          <w:sz w:val="28"/>
          <w:szCs w:val="28"/>
          <w:bdr w:val="none" w:sz="0" w:space="0" w:color="auto" w:frame="1"/>
        </w:rPr>
        <w:t>https://nsportal.ru/detskiy-sad/muzykalno-ritmicheskoe-zanyatie/2014/03/24/obuchenie-detey-starshego-vozrasta-igre-na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3. Максимова С. С. </w:t>
      </w:r>
      <w:r w:rsidRPr="00172D4F">
        <w:rPr>
          <w:iCs/>
          <w:color w:val="111111"/>
          <w:sz w:val="28"/>
          <w:szCs w:val="28"/>
          <w:bdr w:val="none" w:sz="0" w:space="0" w:color="auto" w:frame="1"/>
        </w:rPr>
        <w:t>«Все мы </w:t>
      </w:r>
      <w:r w:rsidRPr="00172D4F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музыканты</w:t>
      </w:r>
      <w:r w:rsidRPr="00172D4F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72D4F" w:rsidRPr="00172D4F" w:rsidRDefault="00172D4F" w:rsidP="00172D4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72D4F">
        <w:rPr>
          <w:color w:val="111111"/>
          <w:sz w:val="28"/>
          <w:szCs w:val="28"/>
        </w:rPr>
        <w:t>4. Сайт </w:t>
      </w:r>
      <w:r w:rsidRPr="00172D4F">
        <w:rPr>
          <w:iCs/>
          <w:color w:val="111111"/>
          <w:sz w:val="28"/>
          <w:szCs w:val="28"/>
          <w:bdr w:val="none" w:sz="0" w:space="0" w:color="auto" w:frame="1"/>
        </w:rPr>
        <w:t>«Дошколёнок</w:t>
      </w:r>
      <w:proofErr w:type="gramStart"/>
      <w:r w:rsidRPr="00172D4F">
        <w:rPr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172D4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72D4F">
        <w:rPr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172D4F">
        <w:rPr>
          <w:iCs/>
          <w:color w:val="111111"/>
          <w:sz w:val="28"/>
          <w:szCs w:val="28"/>
          <w:bdr w:val="none" w:sz="0" w:space="0" w:color="auto" w:frame="1"/>
        </w:rPr>
        <w:t>у</w:t>
      </w:r>
      <w:proofErr w:type="spellEnd"/>
      <w:r w:rsidRPr="00172D4F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F1DEE" w:rsidRPr="00172D4F" w:rsidRDefault="008F1DEE" w:rsidP="00172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1DEE" w:rsidRPr="00172D4F" w:rsidSect="00172D4F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4F"/>
    <w:rsid w:val="00172D4F"/>
    <w:rsid w:val="008F1DEE"/>
    <w:rsid w:val="00A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7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D4F"/>
    <w:rPr>
      <w:b/>
      <w:bCs/>
    </w:rPr>
  </w:style>
  <w:style w:type="character" w:styleId="a5">
    <w:name w:val="Hyperlink"/>
    <w:basedOn w:val="a0"/>
    <w:uiPriority w:val="99"/>
    <w:semiHidden/>
    <w:unhideWhenUsed/>
    <w:rsid w:val="00172D4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7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D4F"/>
    <w:rPr>
      <w:b/>
      <w:bCs/>
    </w:rPr>
  </w:style>
  <w:style w:type="character" w:styleId="a5">
    <w:name w:val="Hyperlink"/>
    <w:basedOn w:val="a0"/>
    <w:uiPriority w:val="99"/>
    <w:semiHidden/>
    <w:unhideWhenUsed/>
    <w:rsid w:val="00172D4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orkes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muzykalnye-proekty" TargetMode="External"/><Relationship Id="rId5" Type="http://schemas.openxmlformats.org/officeDocument/2006/relationships/hyperlink" Target="https://www.maam.ru/obrazovanie/podgotovitelnaya-grupp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Rybka</dc:creator>
  <cp:lastModifiedBy>Rybka</cp:lastModifiedBy>
  <cp:revision>1</cp:revision>
  <dcterms:created xsi:type="dcterms:W3CDTF">2024-05-07T13:47:00Z</dcterms:created>
  <dcterms:modified xsi:type="dcterms:W3CDTF">2024-05-07T14:03:00Z</dcterms:modified>
</cp:coreProperties>
</file>