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946" w:rsidRPr="0030355C" w:rsidRDefault="00384946" w:rsidP="00384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ОБРАЗОВАТЕЛЬНОЕ УЧРЕЖДЕНИЕ «ЛИНГВИСТИЧЕСКАЯ ШКОЛА» </w:t>
      </w:r>
    </w:p>
    <w:p w:rsidR="00384946" w:rsidRPr="0030355C" w:rsidRDefault="00384946" w:rsidP="00384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ДОШКОЛЬНОЕ ОТДЕЛЕНИЕ (корпус 2)</w:t>
      </w:r>
    </w:p>
    <w:p w:rsidR="00384946" w:rsidRPr="0030355C" w:rsidRDefault="00384946" w:rsidP="00384946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D3573" w:rsidRDefault="007D3573" w:rsidP="000E72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D3573" w:rsidRDefault="007D3573" w:rsidP="000E72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D3573" w:rsidRDefault="007D3573" w:rsidP="000E72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D3573" w:rsidRDefault="007D3573" w:rsidP="000E72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D3573" w:rsidRDefault="007D3573" w:rsidP="000E72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D3573" w:rsidRPr="00384946" w:rsidRDefault="00384946" w:rsidP="000E72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84946">
        <w:rPr>
          <w:rFonts w:ascii="Times New Roman" w:hAnsi="Times New Roman" w:cs="Times New Roman"/>
          <w:b/>
          <w:sz w:val="52"/>
          <w:szCs w:val="52"/>
        </w:rPr>
        <w:t xml:space="preserve">Доклад </w:t>
      </w:r>
    </w:p>
    <w:p w:rsidR="007D3573" w:rsidRDefault="007D3573" w:rsidP="000E72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</w:rPr>
        <w:t xml:space="preserve"> на тему: «</w:t>
      </w:r>
      <w:r w:rsidRPr="003906CD">
        <w:rPr>
          <w:rFonts w:ascii="Times New Roman" w:hAnsi="Times New Roman" w:cs="Times New Roman"/>
          <w:b/>
          <w:sz w:val="36"/>
        </w:rPr>
        <w:t>Дидактическая игра - как средство воспитания звуковой культуры речи детей дошкольного возраста</w:t>
      </w:r>
      <w:r>
        <w:rPr>
          <w:rFonts w:ascii="Times New Roman" w:hAnsi="Times New Roman" w:cs="Times New Roman"/>
          <w:b/>
          <w:sz w:val="36"/>
        </w:rPr>
        <w:t>»</w:t>
      </w:r>
    </w:p>
    <w:p w:rsidR="007D3573" w:rsidRDefault="007D3573" w:rsidP="000E72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D3573" w:rsidRDefault="007D3573" w:rsidP="000E72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D3573" w:rsidRDefault="007D3573" w:rsidP="000E72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D3573" w:rsidRDefault="007D3573" w:rsidP="007D357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</w:t>
      </w:r>
      <w:r w:rsidR="00384946">
        <w:rPr>
          <w:rFonts w:ascii="Times New Roman" w:hAnsi="Times New Roman" w:cs="Times New Roman"/>
          <w:sz w:val="28"/>
        </w:rPr>
        <w:t>:</w:t>
      </w:r>
      <w:bookmarkStart w:id="0" w:name="_GoBack"/>
      <w:bookmarkEnd w:id="0"/>
    </w:p>
    <w:p w:rsidR="007D3573" w:rsidRPr="007D3573" w:rsidRDefault="007D3573" w:rsidP="007D357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 xml:space="preserve"> Кудряшова А.А.</w:t>
      </w:r>
    </w:p>
    <w:p w:rsidR="007D3573" w:rsidRDefault="007D3573" w:rsidP="000E72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D3573" w:rsidRDefault="007D3573" w:rsidP="000E72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D3573" w:rsidRDefault="007D3573" w:rsidP="000E72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D3573" w:rsidRDefault="007D3573" w:rsidP="000E72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D3573" w:rsidRDefault="007D3573" w:rsidP="000E72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D3573" w:rsidRDefault="007D3573" w:rsidP="000E72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D3573" w:rsidRDefault="00384946" w:rsidP="000E72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Г. Люберцы 2022</w:t>
      </w:r>
    </w:p>
    <w:p w:rsidR="000E72C6" w:rsidRPr="000E72C6" w:rsidRDefault="000E72C6" w:rsidP="000E72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E72C6">
        <w:rPr>
          <w:rFonts w:ascii="Times New Roman" w:hAnsi="Times New Roman" w:cs="Times New Roman"/>
          <w:b/>
          <w:sz w:val="36"/>
          <w:szCs w:val="28"/>
        </w:rPr>
        <w:lastRenderedPageBreak/>
        <w:t>Дидактическая игра - как средство воспитания звуковой культуры речи детей дошкольного возраста</w:t>
      </w:r>
    </w:p>
    <w:p w:rsidR="000E72C6" w:rsidRPr="000E72C6" w:rsidRDefault="000E72C6" w:rsidP="000E72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2C6">
        <w:rPr>
          <w:rFonts w:ascii="Times New Roman" w:hAnsi="Times New Roman" w:cs="Times New Roman"/>
          <w:sz w:val="28"/>
          <w:szCs w:val="28"/>
        </w:rPr>
        <w:t xml:space="preserve">   Дидактическая игра (игра обучающая) –</w:t>
      </w:r>
      <w:r w:rsidR="00910269">
        <w:rPr>
          <w:rFonts w:ascii="Times New Roman" w:hAnsi="Times New Roman" w:cs="Times New Roman"/>
          <w:sz w:val="28"/>
          <w:szCs w:val="28"/>
        </w:rPr>
        <w:t xml:space="preserve"> это вид деятельности, при помощи</w:t>
      </w:r>
      <w:r w:rsidRPr="000E72C6">
        <w:rPr>
          <w:rFonts w:ascii="Times New Roman" w:hAnsi="Times New Roman" w:cs="Times New Roman"/>
          <w:sz w:val="28"/>
          <w:szCs w:val="28"/>
        </w:rPr>
        <w:t xml:space="preserve"> которой дети учатся. Она, как и </w:t>
      </w:r>
      <w:r w:rsidR="00910269">
        <w:rPr>
          <w:rFonts w:ascii="Times New Roman" w:hAnsi="Times New Roman" w:cs="Times New Roman"/>
          <w:sz w:val="28"/>
          <w:szCs w:val="28"/>
        </w:rPr>
        <w:t xml:space="preserve">любая другая </w:t>
      </w:r>
      <w:r w:rsidRPr="000E72C6">
        <w:rPr>
          <w:rFonts w:ascii="Times New Roman" w:hAnsi="Times New Roman" w:cs="Times New Roman"/>
          <w:sz w:val="28"/>
          <w:szCs w:val="28"/>
        </w:rPr>
        <w:t>игра, представляет собой самостоятельный вид деятел</w:t>
      </w:r>
      <w:r w:rsidR="00910269">
        <w:rPr>
          <w:rFonts w:ascii="Times New Roman" w:hAnsi="Times New Roman" w:cs="Times New Roman"/>
          <w:sz w:val="28"/>
          <w:szCs w:val="28"/>
        </w:rPr>
        <w:t xml:space="preserve">ьности, которой занимаются дети. Дидактическая игра </w:t>
      </w:r>
      <w:r w:rsidRPr="000E72C6">
        <w:rPr>
          <w:rFonts w:ascii="Times New Roman" w:hAnsi="Times New Roman" w:cs="Times New Roman"/>
          <w:sz w:val="28"/>
          <w:szCs w:val="28"/>
        </w:rPr>
        <w:t xml:space="preserve"> может быть индивидуальной или коллективной. Данная игра является ценным средством воспитания действенной активности, она активизирует психические процессы, вызывает у детей живой интерес к процессу познания. В ней они охотно преодолевают значительные трудности, тренируют свои силы, развивают способности и умения. </w:t>
      </w:r>
    </w:p>
    <w:p w:rsidR="000E72C6" w:rsidRPr="000E72C6" w:rsidRDefault="000E72C6" w:rsidP="000E72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2C6">
        <w:rPr>
          <w:rFonts w:ascii="Times New Roman" w:hAnsi="Times New Roman" w:cs="Times New Roman"/>
          <w:sz w:val="28"/>
          <w:szCs w:val="28"/>
        </w:rPr>
        <w:t xml:space="preserve">   Речь ребенка развивается в общении с взрослыми и сверстниками в совместной деятельности. Игра, организованная определенным образом, оказывает положительное влияние на взаимодействия и </w:t>
      </w:r>
      <w:proofErr w:type="spellStart"/>
      <w:r w:rsidRPr="000E72C6">
        <w:rPr>
          <w:rFonts w:ascii="Times New Roman" w:hAnsi="Times New Roman" w:cs="Times New Roman"/>
          <w:sz w:val="28"/>
          <w:szCs w:val="28"/>
        </w:rPr>
        <w:t>взаимообщения</w:t>
      </w:r>
      <w:proofErr w:type="spellEnd"/>
      <w:r w:rsidRPr="000E72C6">
        <w:rPr>
          <w:rFonts w:ascii="Times New Roman" w:hAnsi="Times New Roman" w:cs="Times New Roman"/>
          <w:sz w:val="28"/>
          <w:szCs w:val="28"/>
        </w:rPr>
        <w:t xml:space="preserve"> детей. Как подчеркивают ученые, игры снимают психологический барьер, вселяют уверенность в собственных силах, </w:t>
      </w:r>
      <w:r w:rsidR="00910269">
        <w:rPr>
          <w:rFonts w:ascii="Times New Roman" w:hAnsi="Times New Roman" w:cs="Times New Roman"/>
          <w:sz w:val="28"/>
          <w:szCs w:val="28"/>
        </w:rPr>
        <w:t>помогают улучшить</w:t>
      </w:r>
      <w:r w:rsidRPr="000E72C6">
        <w:rPr>
          <w:rFonts w:ascii="Times New Roman" w:hAnsi="Times New Roman" w:cs="Times New Roman"/>
          <w:sz w:val="28"/>
          <w:szCs w:val="28"/>
        </w:rPr>
        <w:t xml:space="preserve"> общение детей со сверстниками и взрослыми.</w:t>
      </w:r>
    </w:p>
    <w:p w:rsidR="000E72C6" w:rsidRPr="000E72C6" w:rsidRDefault="000E72C6" w:rsidP="000E72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2C6">
        <w:rPr>
          <w:rFonts w:ascii="Times New Roman" w:hAnsi="Times New Roman" w:cs="Times New Roman"/>
          <w:sz w:val="28"/>
          <w:szCs w:val="28"/>
        </w:rPr>
        <w:t xml:space="preserve">   Двухстороннюю связь между речью и игрой рассматривала 3.А. Репина. С одной стороны, речь развивается и активизируется в игре, а с другой – игра развивается в процессе развития речи. Игра сопровождается в процессе развития словами, с помощью которых ребенок создает образ, разыгрывает роль, подражания речи, поступкам и действиям изображаемых людей. По Л.С. Выготскому, игра является движущей силой развития ребенка, а разработанная в отечественной педагогике концепция становления детской личности рассматривает игру как ведущую деятельность ребенка-дошкольника (Л.С Выготский, А..В. Запорожец, А.Р. </w:t>
      </w:r>
      <w:proofErr w:type="spellStart"/>
      <w:r w:rsidRPr="000E72C6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0E72C6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 xml:space="preserve">.Л. Новоселова, Д.Б.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0E72C6" w:rsidRPr="000E72C6" w:rsidRDefault="000E72C6" w:rsidP="000E72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2C6">
        <w:rPr>
          <w:rFonts w:ascii="Times New Roman" w:hAnsi="Times New Roman" w:cs="Times New Roman"/>
          <w:sz w:val="28"/>
          <w:szCs w:val="28"/>
        </w:rPr>
        <w:t xml:space="preserve">   Дидактическая игра, специально создаваемые или приспособленные для целей обучения игры. Система дидактических игр впервые разработаны для дошкольного воспитания Ф. </w:t>
      </w:r>
      <w:proofErr w:type="spellStart"/>
      <w:r w:rsidRPr="000E72C6">
        <w:rPr>
          <w:rFonts w:ascii="Times New Roman" w:hAnsi="Times New Roman" w:cs="Times New Roman"/>
          <w:sz w:val="28"/>
          <w:szCs w:val="28"/>
        </w:rPr>
        <w:t>Фребелем</w:t>
      </w:r>
      <w:proofErr w:type="spellEnd"/>
      <w:r w:rsidRPr="000E72C6">
        <w:rPr>
          <w:rFonts w:ascii="Times New Roman" w:hAnsi="Times New Roman" w:cs="Times New Roman"/>
          <w:sz w:val="28"/>
          <w:szCs w:val="28"/>
        </w:rPr>
        <w:t xml:space="preserve"> и М. </w:t>
      </w:r>
      <w:proofErr w:type="spellStart"/>
      <w:r w:rsidRPr="000E72C6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0E72C6">
        <w:rPr>
          <w:rFonts w:ascii="Times New Roman" w:hAnsi="Times New Roman" w:cs="Times New Roman"/>
          <w:sz w:val="28"/>
          <w:szCs w:val="28"/>
        </w:rPr>
        <w:t xml:space="preserve">, для начального </w:t>
      </w:r>
      <w:r w:rsidRPr="000E72C6">
        <w:rPr>
          <w:rFonts w:ascii="Times New Roman" w:hAnsi="Times New Roman" w:cs="Times New Roman"/>
          <w:sz w:val="28"/>
          <w:szCs w:val="28"/>
        </w:rPr>
        <w:lastRenderedPageBreak/>
        <w:t xml:space="preserve">обучения – О. </w:t>
      </w:r>
      <w:proofErr w:type="spellStart"/>
      <w:r w:rsidRPr="000E72C6">
        <w:rPr>
          <w:rFonts w:ascii="Times New Roman" w:hAnsi="Times New Roman" w:cs="Times New Roman"/>
          <w:sz w:val="28"/>
          <w:szCs w:val="28"/>
        </w:rPr>
        <w:t>Декроли</w:t>
      </w:r>
      <w:proofErr w:type="spellEnd"/>
      <w:r w:rsidRPr="000E72C6">
        <w:rPr>
          <w:rFonts w:ascii="Times New Roman" w:hAnsi="Times New Roman" w:cs="Times New Roman"/>
          <w:sz w:val="28"/>
          <w:szCs w:val="28"/>
        </w:rPr>
        <w:t xml:space="preserve">. В педагогической практике 1940-1950 годы дидактические игры рассматривались преимущественно как форма работы в дошкольном воспитании. В 1960-1970 годы дидактические игры стали применяться не только в начальных, но и в средних классах. Введение обучения с шестилетнего возраста в 70-80 годы стимулировало использование дидактическую игру в учебном процессе. Специфическим признаком дидактической игры является сочетание условного игрового плана деятельности учащихся с ее учебной цели и предполагаемый результат. </w:t>
      </w:r>
    </w:p>
    <w:p w:rsidR="000E72C6" w:rsidRPr="000E72C6" w:rsidRDefault="000E72C6" w:rsidP="000E72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2C6">
        <w:rPr>
          <w:rFonts w:ascii="Times New Roman" w:hAnsi="Times New Roman" w:cs="Times New Roman"/>
          <w:sz w:val="28"/>
          <w:szCs w:val="28"/>
        </w:rPr>
        <w:t xml:space="preserve">   Дидактические игры в детском саду являются важной средой обучения, их содержание и характер определены программой детского сада для каждой возрастной группы. </w:t>
      </w:r>
    </w:p>
    <w:p w:rsidR="000E72C6" w:rsidRPr="000E72C6" w:rsidRDefault="000E72C6" w:rsidP="000E72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2C6">
        <w:rPr>
          <w:rFonts w:ascii="Times New Roman" w:hAnsi="Times New Roman" w:cs="Times New Roman"/>
          <w:sz w:val="28"/>
          <w:szCs w:val="28"/>
        </w:rPr>
        <w:t xml:space="preserve">   В работе с дошкольниками воспитатель использует дидактическую игру на занятиях и в самостоятельной деятельности. Она уже не является основным средством обучения, но помогает обобщать знания, полученные детьми на занятиях и в повседневной жизни, учит применять их в новой обстановке, углубляет познавательные интересы. Вот почему дидактическая игра рассматривается как одно из средств закрепления, уточнения, расширения знаний дошкольников.</w:t>
      </w:r>
    </w:p>
    <w:p w:rsidR="000E72C6" w:rsidRPr="000E72C6" w:rsidRDefault="000E72C6" w:rsidP="000E72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2C6">
        <w:rPr>
          <w:rFonts w:ascii="Times New Roman" w:hAnsi="Times New Roman" w:cs="Times New Roman"/>
          <w:sz w:val="28"/>
          <w:szCs w:val="28"/>
        </w:rPr>
        <w:t xml:space="preserve">   Дидактическая игра, предназначена для обучения. Она по сравнению с другими играми имеет одну характерную особенность; цель дидактической игры – учить детей, тренировать и развивать их умственные способности и прививать им положительные черты характера.</w:t>
      </w:r>
    </w:p>
    <w:p w:rsidR="000E72C6" w:rsidRPr="000E72C6" w:rsidRDefault="000E72C6" w:rsidP="000E72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2C6">
        <w:rPr>
          <w:rFonts w:ascii="Times New Roman" w:hAnsi="Times New Roman" w:cs="Times New Roman"/>
          <w:sz w:val="28"/>
          <w:szCs w:val="28"/>
        </w:rPr>
        <w:t xml:space="preserve">   В каждой дидактической игре имеется точно установленная задача, которая подчинена собственно дидактическая цель. Задачи в игре составляет учебное содержание игры. Задачи в игре всегда выражает причину, по которой собственно составлена игра. Каждая дидактическая игра предлагает детям такие задачи, решение которых требует определенного систематического напряжения, умственной работы.</w:t>
      </w:r>
    </w:p>
    <w:p w:rsidR="000E72C6" w:rsidRPr="000E72C6" w:rsidRDefault="000E72C6" w:rsidP="000E72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2C6">
        <w:rPr>
          <w:rFonts w:ascii="Times New Roman" w:hAnsi="Times New Roman" w:cs="Times New Roman"/>
          <w:sz w:val="28"/>
          <w:szCs w:val="28"/>
        </w:rPr>
        <w:t xml:space="preserve">   Действие – самое существенная часть игры, без действия осуществление цели игры было бы только «сухим» дозированием, оно </w:t>
      </w:r>
      <w:r w:rsidRPr="000E72C6">
        <w:rPr>
          <w:rFonts w:ascii="Times New Roman" w:hAnsi="Times New Roman" w:cs="Times New Roman"/>
          <w:sz w:val="28"/>
          <w:szCs w:val="28"/>
        </w:rPr>
        <w:lastRenderedPageBreak/>
        <w:t>отпугивало бы детей, чем привлекали их. Действие в игре – это единственный способ выполнения задачи в игре. В каждой дидактической игре задачи выполняется действием, которое определяет и организует поведение каждого ребенка и сплачивает детей в единый коллектив.</w:t>
      </w:r>
    </w:p>
    <w:p w:rsidR="000E72C6" w:rsidRPr="000E72C6" w:rsidRDefault="000E72C6" w:rsidP="000E72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2C6">
        <w:rPr>
          <w:rFonts w:ascii="Times New Roman" w:hAnsi="Times New Roman" w:cs="Times New Roman"/>
          <w:sz w:val="28"/>
          <w:szCs w:val="28"/>
        </w:rPr>
        <w:t xml:space="preserve">   Дидактические игры развивают сенсорные (чувственные) ориентировки детей (на форму, величину, цвет, и так далее</w:t>
      </w:r>
      <w:proofErr w:type="gramStart"/>
      <w:r w:rsidRPr="000E72C6">
        <w:rPr>
          <w:rFonts w:ascii="Times New Roman" w:hAnsi="Times New Roman" w:cs="Times New Roman"/>
          <w:sz w:val="28"/>
          <w:szCs w:val="28"/>
        </w:rPr>
        <w:t>),  наблюдательность</w:t>
      </w:r>
      <w:proofErr w:type="gramEnd"/>
      <w:r w:rsidRPr="000E72C6">
        <w:rPr>
          <w:rFonts w:ascii="Times New Roman" w:hAnsi="Times New Roman" w:cs="Times New Roman"/>
          <w:sz w:val="28"/>
          <w:szCs w:val="28"/>
        </w:rPr>
        <w:t xml:space="preserve">, внимание, память, мышление, речь, представление об окружающем мире. Они имеют также большое значение для нравственного воспитания, так же способствуют развитию целеустремленности, чувства коллективизма. </w:t>
      </w:r>
    </w:p>
    <w:p w:rsidR="000E72C6" w:rsidRPr="000E72C6" w:rsidRDefault="000E72C6" w:rsidP="000E72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2C6">
        <w:rPr>
          <w:rFonts w:ascii="Times New Roman" w:hAnsi="Times New Roman" w:cs="Times New Roman"/>
          <w:sz w:val="28"/>
          <w:szCs w:val="28"/>
        </w:rPr>
        <w:t xml:space="preserve">      Познавательный опыт детей раннего возраста, приобретенный в процессе дидактических игр, оказывает существенное влияние на обогащение их знаний о свойствах, об окружающем мире. В дидактических словесных играх дети приобретают очень ценный в педагогическом отношении опыт драматизации, эмоционального сопереживания и переживания.</w:t>
      </w:r>
    </w:p>
    <w:p w:rsidR="000E72C6" w:rsidRPr="000E72C6" w:rsidRDefault="000E72C6" w:rsidP="000E72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2C6">
        <w:rPr>
          <w:rFonts w:ascii="Times New Roman" w:hAnsi="Times New Roman" w:cs="Times New Roman"/>
          <w:sz w:val="28"/>
          <w:szCs w:val="28"/>
        </w:rPr>
        <w:t xml:space="preserve">   В младших и средних группах игры со словами направлены в основном на развитие речи, воспитание правильного звукопроизношения, уточнение, закрепление и активизацию словаря, развитие правильной ориентировке в  пространстве.</w:t>
      </w:r>
    </w:p>
    <w:p w:rsidR="000E72C6" w:rsidRPr="000E72C6" w:rsidRDefault="000E72C6" w:rsidP="000E72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2C6">
        <w:rPr>
          <w:rFonts w:ascii="Times New Roman" w:hAnsi="Times New Roman" w:cs="Times New Roman"/>
          <w:sz w:val="28"/>
          <w:szCs w:val="28"/>
        </w:rPr>
        <w:t xml:space="preserve">   В старшем дошкольном возрасте, когда у детей начинает активно формироваться логическое мышление, словесные игры чаще используют для формирования мыслительной деятельности, самостоятельности в решении задач. Эти дидактические игры проводятся во всех возрастных группах, но особенно они важны в воспитании и обучении детей старшего дошкольного возраста, так как способствуют подготовке ребят к обучению в школе. Игры развивают умение внимательно слушать педагога, быстро находить нужный ответ на поставленный вопрос, точно и четко формулировать свои мысли, применять знания в соответствии с поставленной задачей.</w:t>
      </w:r>
    </w:p>
    <w:p w:rsidR="009B3058" w:rsidRDefault="000E72C6" w:rsidP="000E72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2C6">
        <w:rPr>
          <w:rFonts w:ascii="Times New Roman" w:hAnsi="Times New Roman" w:cs="Times New Roman"/>
          <w:sz w:val="28"/>
          <w:szCs w:val="28"/>
        </w:rPr>
        <w:t xml:space="preserve">   Таким образом, дидактическая игра – игра имеет определенную структуру, отличающую ее от других видов игр и упражнений, что делает ее </w:t>
      </w:r>
      <w:r w:rsidRPr="000E72C6">
        <w:rPr>
          <w:rFonts w:ascii="Times New Roman" w:hAnsi="Times New Roman" w:cs="Times New Roman"/>
          <w:sz w:val="28"/>
          <w:szCs w:val="28"/>
        </w:rPr>
        <w:lastRenderedPageBreak/>
        <w:t>более интересной перед детьми дошкольного возраста. Она помогает сделать любой учебный материал увлекательным, вызывает у учеников глубокое удовлетворение, создает радостное рабочее настроение, облегчат процесс усвоения знаний. В дидактических играх ребёнок производит доступные ему анализ и синтез, делает обобщения. В игровой деятельности ребенок условно может занимать позиции других людей, вступать в ролевые взаимоотношения. Именно через игру происходит формирование у ребенка сложных эмоциональных отношений к взрослым, сверстникам, совершенствуется развитие его личности, самосознания, а значит, формируется готовность к речевому общению. А игра именно помогает сделать любой учебный материал легко запоминающим и интересным.</w:t>
      </w:r>
    </w:p>
    <w:p w:rsidR="000E72C6" w:rsidRDefault="000E72C6" w:rsidP="000E72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2C6" w:rsidRDefault="000E72C6" w:rsidP="000E72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2C6" w:rsidRDefault="000E72C6" w:rsidP="000E72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2C6" w:rsidRDefault="000E72C6" w:rsidP="000E72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2C6" w:rsidRDefault="000E72C6" w:rsidP="000E72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2C6" w:rsidRDefault="000E72C6" w:rsidP="000E72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2C6" w:rsidRDefault="000E72C6" w:rsidP="000E72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2C6" w:rsidRDefault="000E72C6" w:rsidP="000E72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2C6" w:rsidRDefault="000E72C6" w:rsidP="000E72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2C6" w:rsidRDefault="000E72C6" w:rsidP="000E72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2C6" w:rsidRDefault="000E72C6" w:rsidP="000E72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2C6" w:rsidRDefault="000E72C6" w:rsidP="000E72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2C6" w:rsidRDefault="000E72C6" w:rsidP="000E72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946" w:rsidRDefault="00384946" w:rsidP="000E72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946" w:rsidRDefault="00384946" w:rsidP="000E72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2C6" w:rsidRDefault="000E72C6" w:rsidP="000E72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2C6" w:rsidRDefault="000E72C6" w:rsidP="000E72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2C6" w:rsidRDefault="000E72C6" w:rsidP="00384946">
      <w:pPr>
        <w:spacing w:after="0" w:line="360" w:lineRule="auto"/>
        <w:ind w:left="-1134" w:firstLine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0E72C6" w:rsidRDefault="000E72C6" w:rsidP="000E72C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72C6">
        <w:rPr>
          <w:rFonts w:ascii="Times New Roman" w:hAnsi="Times New Roman" w:cs="Times New Roman"/>
          <w:sz w:val="28"/>
          <w:szCs w:val="28"/>
        </w:rPr>
        <w:lastRenderedPageBreak/>
        <w:t xml:space="preserve">Болотина Л.Р., </w:t>
      </w:r>
      <w:proofErr w:type="spellStart"/>
      <w:r w:rsidRPr="000E72C6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0E72C6">
        <w:rPr>
          <w:rFonts w:ascii="Times New Roman" w:hAnsi="Times New Roman" w:cs="Times New Roman"/>
          <w:sz w:val="28"/>
          <w:szCs w:val="28"/>
        </w:rPr>
        <w:t xml:space="preserve"> Н.В., Родионова Ю.Н. Воспитание звуковой культуры речи у детей в дошкольном образовательном учреждении. Методическое пособие. – М.: Айрис пресс, 2006.</w:t>
      </w:r>
    </w:p>
    <w:p w:rsidR="000E72C6" w:rsidRDefault="000E72C6" w:rsidP="000E72C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2C6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0E72C6">
        <w:rPr>
          <w:rFonts w:ascii="Times New Roman" w:hAnsi="Times New Roman" w:cs="Times New Roman"/>
          <w:sz w:val="28"/>
          <w:szCs w:val="28"/>
        </w:rPr>
        <w:t xml:space="preserve"> В.В. Занятия по развитию речи в средней группе детского сада. – М.: Просвещение, 1999.</w:t>
      </w:r>
    </w:p>
    <w:p w:rsidR="000E72C6" w:rsidRDefault="000E72C6" w:rsidP="000E72C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2C6"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 w:rsidRPr="000E72C6">
        <w:rPr>
          <w:rFonts w:ascii="Times New Roman" w:hAnsi="Times New Roman" w:cs="Times New Roman"/>
          <w:sz w:val="28"/>
          <w:szCs w:val="28"/>
        </w:rPr>
        <w:t xml:space="preserve"> Т., Тимощук Л. Артикуляционная гимнастика. // Ребенок в детском саду 2001, №3.</w:t>
      </w:r>
    </w:p>
    <w:p w:rsidR="000E72C6" w:rsidRDefault="000E72C6" w:rsidP="000E72C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72C6">
        <w:rPr>
          <w:rFonts w:ascii="Times New Roman" w:hAnsi="Times New Roman" w:cs="Times New Roman"/>
          <w:sz w:val="28"/>
          <w:szCs w:val="28"/>
        </w:rPr>
        <w:t xml:space="preserve">Катаева А.А.. </w:t>
      </w:r>
      <w:proofErr w:type="spellStart"/>
      <w:r w:rsidRPr="000E72C6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0E72C6">
        <w:rPr>
          <w:rFonts w:ascii="Times New Roman" w:hAnsi="Times New Roman" w:cs="Times New Roman"/>
          <w:sz w:val="28"/>
          <w:szCs w:val="28"/>
        </w:rPr>
        <w:t xml:space="preserve"> Е.А. Дидактические игры в обучении дошкольников с отклонениями в развитии. М.: </w:t>
      </w:r>
      <w:proofErr w:type="spellStart"/>
      <w:r w:rsidRPr="000E72C6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0E72C6">
        <w:rPr>
          <w:rFonts w:ascii="Times New Roman" w:hAnsi="Times New Roman" w:cs="Times New Roman"/>
          <w:sz w:val="28"/>
          <w:szCs w:val="28"/>
        </w:rPr>
        <w:t>, 2004.</w:t>
      </w:r>
    </w:p>
    <w:p w:rsidR="000E72C6" w:rsidRPr="000E72C6" w:rsidRDefault="000E72C6" w:rsidP="000E72C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72C6">
        <w:rPr>
          <w:rFonts w:ascii="Times New Roman" w:hAnsi="Times New Roman" w:cs="Times New Roman"/>
          <w:sz w:val="28"/>
          <w:szCs w:val="28"/>
        </w:rPr>
        <w:t>Швецова И. Формирование фонематического восприятия и звукового анализа у дошкольников с общим недоразвитием речи.//Дошкольное воспитание 2007,№5</w:t>
      </w:r>
    </w:p>
    <w:sectPr w:rsidR="000E72C6" w:rsidRPr="000E7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7B66"/>
    <w:multiLevelType w:val="hybridMultilevel"/>
    <w:tmpl w:val="9CD62B7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57F52648"/>
    <w:multiLevelType w:val="hybridMultilevel"/>
    <w:tmpl w:val="8BA80D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2C6"/>
    <w:rsid w:val="000E72C6"/>
    <w:rsid w:val="00217953"/>
    <w:rsid w:val="00384946"/>
    <w:rsid w:val="003906CD"/>
    <w:rsid w:val="005D46FD"/>
    <w:rsid w:val="007D3573"/>
    <w:rsid w:val="00910269"/>
    <w:rsid w:val="009B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553BB"/>
  <w15:docId w15:val="{E38974FE-55AF-435E-80DC-38796F52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7F43D-1714-4986-9217-5D30FDFB0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Dom</cp:lastModifiedBy>
  <cp:revision>2</cp:revision>
  <dcterms:created xsi:type="dcterms:W3CDTF">2022-12-14T16:29:00Z</dcterms:created>
  <dcterms:modified xsi:type="dcterms:W3CDTF">2022-12-14T16:29:00Z</dcterms:modified>
</cp:coreProperties>
</file>