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8" w:rsidRPr="00CC748E" w:rsidRDefault="0069347C" w:rsidP="004E1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Практическая деятельность учащихся на уроках</w:t>
      </w:r>
      <w:r w:rsidR="00F67B5E" w:rsidRPr="00CC74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математики</w:t>
      </w:r>
    </w:p>
    <w:p w:rsidR="00CC748E" w:rsidRDefault="00257D50" w:rsidP="00257D50">
      <w:pPr>
        <w:jc w:val="both"/>
        <w:rPr>
          <w:rFonts w:ascii="Times New Roman" w:hAnsi="Times New Roman" w:cs="Times New Roman"/>
          <w:sz w:val="28"/>
          <w:szCs w:val="28"/>
        </w:rPr>
      </w:pPr>
      <w:r w:rsidRPr="00CC748E">
        <w:rPr>
          <w:rFonts w:ascii="Times New Roman" w:hAnsi="Times New Roman" w:cs="Times New Roman"/>
          <w:sz w:val="28"/>
          <w:szCs w:val="28"/>
        </w:rPr>
        <w:tab/>
      </w:r>
      <w:r w:rsidR="00F40C94" w:rsidRPr="00CC748E">
        <w:rPr>
          <w:rFonts w:ascii="Times New Roman" w:hAnsi="Times New Roman" w:cs="Times New Roman"/>
          <w:sz w:val="28"/>
          <w:szCs w:val="28"/>
        </w:rPr>
        <w:t xml:space="preserve">Как </w:t>
      </w:r>
      <w:r w:rsidRPr="00CC748E">
        <w:rPr>
          <w:rFonts w:ascii="Times New Roman" w:hAnsi="Times New Roman" w:cs="Times New Roman"/>
          <w:sz w:val="28"/>
          <w:szCs w:val="28"/>
        </w:rPr>
        <w:t>превратить</w:t>
      </w:r>
      <w:r w:rsidR="00F40C94" w:rsidRPr="00CC748E">
        <w:rPr>
          <w:rFonts w:ascii="Times New Roman" w:hAnsi="Times New Roman" w:cs="Times New Roman"/>
          <w:sz w:val="28"/>
          <w:szCs w:val="28"/>
        </w:rPr>
        <w:t xml:space="preserve"> урок математики </w:t>
      </w:r>
      <w:r w:rsidRPr="00CC748E">
        <w:rPr>
          <w:rFonts w:ascii="Times New Roman" w:hAnsi="Times New Roman" w:cs="Times New Roman"/>
          <w:sz w:val="28"/>
          <w:szCs w:val="28"/>
        </w:rPr>
        <w:t>в удивительный мир, в котором ученик почувствует себя исследователем, познает радость открытия нового, ему</w:t>
      </w:r>
      <w:r w:rsidR="004E1C51" w:rsidRPr="00CC748E">
        <w:rPr>
          <w:rFonts w:ascii="Times New Roman" w:hAnsi="Times New Roman" w:cs="Times New Roman"/>
          <w:sz w:val="28"/>
          <w:szCs w:val="28"/>
        </w:rPr>
        <w:t xml:space="preserve"> ещё</w:t>
      </w:r>
      <w:r w:rsidRPr="00CC748E">
        <w:rPr>
          <w:rFonts w:ascii="Times New Roman" w:hAnsi="Times New Roman" w:cs="Times New Roman"/>
          <w:sz w:val="28"/>
          <w:szCs w:val="28"/>
        </w:rPr>
        <w:t xml:space="preserve"> неизвестного</w:t>
      </w:r>
      <w:r w:rsidR="00F40C94" w:rsidRPr="00CC748E">
        <w:rPr>
          <w:rFonts w:ascii="Times New Roman" w:hAnsi="Times New Roman" w:cs="Times New Roman"/>
          <w:sz w:val="28"/>
          <w:szCs w:val="28"/>
        </w:rPr>
        <w:t xml:space="preserve">? </w:t>
      </w:r>
      <w:r w:rsidR="004E1C51" w:rsidRPr="00CC748E">
        <w:rPr>
          <w:rFonts w:ascii="Times New Roman" w:hAnsi="Times New Roman" w:cs="Times New Roman"/>
          <w:sz w:val="28"/>
          <w:szCs w:val="28"/>
        </w:rPr>
        <w:t xml:space="preserve"> Как привить ученику понимание того, что математика – это не примеры, не уравнения и задачи. Математика – это </w:t>
      </w:r>
      <w:r w:rsidR="00E60E9D" w:rsidRPr="00CC748E">
        <w:rPr>
          <w:rFonts w:ascii="Times New Roman" w:hAnsi="Times New Roman" w:cs="Times New Roman"/>
          <w:sz w:val="28"/>
          <w:szCs w:val="28"/>
        </w:rPr>
        <w:t>часть нашей жизни,</w:t>
      </w:r>
      <w:r w:rsidR="004E1C51" w:rsidRPr="00CC748E">
        <w:rPr>
          <w:rFonts w:ascii="Times New Roman" w:hAnsi="Times New Roman" w:cs="Times New Roman"/>
          <w:sz w:val="28"/>
          <w:szCs w:val="28"/>
        </w:rPr>
        <w:t xml:space="preserve">  она окружает нас повсюду</w:t>
      </w:r>
      <w:r w:rsidR="006D545D" w:rsidRPr="00CC748E">
        <w:rPr>
          <w:rFonts w:ascii="Times New Roman" w:hAnsi="Times New Roman" w:cs="Times New Roman"/>
          <w:sz w:val="28"/>
          <w:szCs w:val="28"/>
        </w:rPr>
        <w:t xml:space="preserve">. </w:t>
      </w:r>
      <w:r w:rsidR="00E60E9D" w:rsidRPr="00CC748E">
        <w:rPr>
          <w:rFonts w:ascii="Times New Roman" w:hAnsi="Times New Roman" w:cs="Times New Roman"/>
          <w:sz w:val="28"/>
          <w:szCs w:val="28"/>
        </w:rPr>
        <w:tab/>
      </w:r>
    </w:p>
    <w:p w:rsidR="00F67B5E" w:rsidRPr="00CC748E" w:rsidRDefault="00CC748E" w:rsidP="00257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E9D" w:rsidRPr="00CC748E">
        <w:rPr>
          <w:rFonts w:ascii="Times New Roman" w:hAnsi="Times New Roman" w:cs="Times New Roman"/>
          <w:sz w:val="28"/>
          <w:szCs w:val="28"/>
        </w:rPr>
        <w:t>Ответ прост. Надо предложить ученику такую деятельность на уроке, которая бы максимально вовлекла его в процесс обучения, сделала его своим активным участником. И эта деятельность – практическая.</w:t>
      </w:r>
    </w:p>
    <w:p w:rsidR="006D545D" w:rsidRPr="00CC748E" w:rsidRDefault="006D545D" w:rsidP="00257D50">
      <w:pPr>
        <w:jc w:val="both"/>
        <w:rPr>
          <w:rFonts w:ascii="Times New Roman" w:hAnsi="Times New Roman" w:cs="Times New Roman"/>
          <w:sz w:val="28"/>
          <w:szCs w:val="28"/>
        </w:rPr>
      </w:pPr>
      <w:r w:rsidRPr="00CC748E">
        <w:rPr>
          <w:rFonts w:ascii="Times New Roman" w:hAnsi="Times New Roman" w:cs="Times New Roman"/>
          <w:sz w:val="28"/>
          <w:szCs w:val="28"/>
        </w:rPr>
        <w:tab/>
        <w:t>Школьная программа дает возможность проведения разнообразных мини-исследований, практических работ с разрезанием фигур, комбинированием</w:t>
      </w:r>
      <w:r w:rsidR="009A343E" w:rsidRPr="00CC748E">
        <w:rPr>
          <w:rFonts w:ascii="Times New Roman" w:hAnsi="Times New Roman" w:cs="Times New Roman"/>
          <w:sz w:val="28"/>
          <w:szCs w:val="28"/>
        </w:rPr>
        <w:t xml:space="preserve">, конструированием, </w:t>
      </w:r>
      <w:r w:rsidR="00CC748E">
        <w:rPr>
          <w:rFonts w:ascii="Times New Roman" w:hAnsi="Times New Roman" w:cs="Times New Roman"/>
          <w:sz w:val="28"/>
          <w:szCs w:val="28"/>
        </w:rPr>
        <w:t xml:space="preserve">закрашиванием, </w:t>
      </w:r>
      <w:r w:rsidR="009A343E" w:rsidRPr="00CC748E">
        <w:rPr>
          <w:rFonts w:ascii="Times New Roman" w:hAnsi="Times New Roman" w:cs="Times New Roman"/>
          <w:sz w:val="28"/>
          <w:szCs w:val="28"/>
        </w:rPr>
        <w:t>работ с использованием различных измерительных и чертежных инструментов.</w:t>
      </w:r>
    </w:p>
    <w:p w:rsidR="004D3E01" w:rsidRPr="00823CC7" w:rsidRDefault="009A343E" w:rsidP="004D3E0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48E">
        <w:rPr>
          <w:rFonts w:ascii="Times New Roman" w:hAnsi="Times New Roman" w:cs="Times New Roman"/>
          <w:sz w:val="28"/>
          <w:szCs w:val="28"/>
        </w:rPr>
        <w:tab/>
        <w:t xml:space="preserve">Такие работы должны быть небольшими по времени (10-15 минут) и требуют от учителя </w:t>
      </w:r>
      <w:r w:rsidR="00DA1C7C">
        <w:rPr>
          <w:rFonts w:ascii="Times New Roman" w:hAnsi="Times New Roman" w:cs="Times New Roman"/>
          <w:sz w:val="28"/>
          <w:szCs w:val="28"/>
        </w:rPr>
        <w:t>тща</w:t>
      </w:r>
      <w:r w:rsidR="00CC748E" w:rsidRPr="00CC748E">
        <w:rPr>
          <w:rFonts w:ascii="Times New Roman" w:hAnsi="Times New Roman" w:cs="Times New Roman"/>
          <w:sz w:val="28"/>
          <w:szCs w:val="28"/>
        </w:rPr>
        <w:t>тельной подготовки (</w:t>
      </w:r>
      <w:r w:rsidR="00CC748E">
        <w:rPr>
          <w:rFonts w:ascii="Times New Roman" w:hAnsi="Times New Roman" w:cs="Times New Roman"/>
          <w:sz w:val="28"/>
          <w:szCs w:val="28"/>
        </w:rPr>
        <w:t xml:space="preserve">определение и </w:t>
      </w:r>
      <w:r w:rsidR="00CC748E" w:rsidRPr="00CC748E">
        <w:rPr>
          <w:rFonts w:ascii="Times New Roman" w:hAnsi="Times New Roman" w:cs="Times New Roman"/>
          <w:sz w:val="28"/>
          <w:szCs w:val="28"/>
        </w:rPr>
        <w:t>постановка целей</w:t>
      </w:r>
      <w:r w:rsidR="00CC748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CC748E" w:rsidRPr="00CC748E">
        <w:rPr>
          <w:rFonts w:ascii="Times New Roman" w:hAnsi="Times New Roman" w:cs="Times New Roman"/>
          <w:sz w:val="28"/>
          <w:szCs w:val="28"/>
        </w:rPr>
        <w:t xml:space="preserve">, </w:t>
      </w:r>
      <w:r w:rsidR="00CC748E">
        <w:rPr>
          <w:rFonts w:ascii="Times New Roman" w:hAnsi="Times New Roman" w:cs="Times New Roman"/>
          <w:sz w:val="28"/>
          <w:szCs w:val="28"/>
        </w:rPr>
        <w:t xml:space="preserve">подготовка материалов, моделей, инструментов и т.д.). Работа обязательно должна завершаться </w:t>
      </w:r>
      <w:r w:rsidR="00DA1C7C">
        <w:rPr>
          <w:rFonts w:ascii="Times New Roman" w:hAnsi="Times New Roman" w:cs="Times New Roman"/>
          <w:sz w:val="28"/>
          <w:szCs w:val="28"/>
        </w:rPr>
        <w:t>«готовым продуктом» в виде навыка, умения или вывода, полученного учащимися самостоятельно в процессе деятельности.</w:t>
      </w:r>
      <w:r w:rsidR="00823CC7">
        <w:rPr>
          <w:rFonts w:ascii="Times New Roman" w:hAnsi="Times New Roman" w:cs="Times New Roman"/>
          <w:sz w:val="28"/>
          <w:szCs w:val="28"/>
        </w:rPr>
        <w:t xml:space="preserve"> </w:t>
      </w:r>
      <w:r w:rsidR="004D3E01">
        <w:rPr>
          <w:rFonts w:ascii="Times New Roman" w:hAnsi="Times New Roman" w:cs="Times New Roman"/>
          <w:sz w:val="28"/>
          <w:szCs w:val="28"/>
        </w:rPr>
        <w:t>Некоторые практические работы в 5-6 классах позволяют учащимся опытным путём прийти к выводам, которые в дальнейшем на уроках геометрии будут сформулированы в виде теорем и доказаны «строгим математическим языком».</w:t>
      </w:r>
    </w:p>
    <w:p w:rsidR="009A343E" w:rsidRDefault="004D3E01" w:rsidP="004D3E0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259">
        <w:rPr>
          <w:rFonts w:ascii="Times New Roman" w:hAnsi="Times New Roman" w:cs="Times New Roman"/>
          <w:sz w:val="28"/>
          <w:szCs w:val="28"/>
        </w:rPr>
        <w:t xml:space="preserve">Учащиеся могут работать по одному, в парах или группах. В зависимости от степени подготовленности учащихся возможен дифференцированный подход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7259">
        <w:rPr>
          <w:rFonts w:ascii="Times New Roman" w:hAnsi="Times New Roman" w:cs="Times New Roman"/>
          <w:sz w:val="28"/>
          <w:szCs w:val="28"/>
        </w:rPr>
        <w:t xml:space="preserve"> постановке  задач</w:t>
      </w:r>
      <w:r>
        <w:rPr>
          <w:rFonts w:ascii="Times New Roman" w:hAnsi="Times New Roman" w:cs="Times New Roman"/>
          <w:sz w:val="28"/>
          <w:szCs w:val="28"/>
        </w:rPr>
        <w:t xml:space="preserve"> перед учениками.</w:t>
      </w:r>
    </w:p>
    <w:p w:rsidR="00DA1C7C" w:rsidRDefault="00DA1C7C" w:rsidP="00257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Примеры работ:</w:t>
      </w:r>
    </w:p>
    <w:p w:rsidR="00DA1C7C" w:rsidRPr="00DA1C7C" w:rsidRDefault="00DA1C7C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прямого угла без угольника, транспортира и линейки;</w:t>
      </w:r>
    </w:p>
    <w:p w:rsidR="00DA1C7C" w:rsidRPr="00DA1C7C" w:rsidRDefault="00DA1C7C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 площади поверхности прямоугольного параллелепипеда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1C7C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суммы углов треугольника (доказательство свойства  о сумме углов треугольника);</w:t>
      </w:r>
    </w:p>
    <w:p w:rsidR="0051774D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фигуры;</w:t>
      </w:r>
    </w:p>
    <w:p w:rsidR="0051774D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прямоугольного треугольника</w:t>
      </w:r>
      <w:r w:rsidR="00823CC7">
        <w:rPr>
          <w:rFonts w:ascii="Times New Roman" w:hAnsi="Times New Roman" w:cs="Times New Roman"/>
          <w:sz w:val="28"/>
          <w:szCs w:val="28"/>
        </w:rPr>
        <w:t xml:space="preserve"> (вывод формулы)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74D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числа π;</w:t>
      </w:r>
    </w:p>
    <w:p w:rsidR="0051774D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Осевая симметрия;</w:t>
      </w:r>
    </w:p>
    <w:p w:rsidR="0051774D" w:rsidRDefault="0051774D" w:rsidP="00DA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симметрия;</w:t>
      </w:r>
    </w:p>
    <w:p w:rsidR="00823CC7" w:rsidRPr="00823CC7" w:rsidRDefault="0051774D" w:rsidP="00823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Параллельный перенос;</w:t>
      </w:r>
    </w:p>
    <w:p w:rsidR="00823CC7" w:rsidRDefault="00823CC7" w:rsidP="00823CC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равнобедренного треугольника;</w:t>
      </w:r>
    </w:p>
    <w:p w:rsidR="004D3E01" w:rsidRDefault="0051774D" w:rsidP="004D3E0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</w:t>
      </w:r>
      <w:r w:rsidR="004D3E01">
        <w:rPr>
          <w:rFonts w:ascii="Times New Roman" w:hAnsi="Times New Roman" w:cs="Times New Roman"/>
          <w:sz w:val="28"/>
          <w:szCs w:val="28"/>
        </w:rPr>
        <w:t xml:space="preserve">е площади круга (вывод формулы) </w:t>
      </w:r>
    </w:p>
    <w:p w:rsidR="00823CC7" w:rsidRPr="00823CC7" w:rsidRDefault="004D3E01" w:rsidP="004D3E01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  <w:r w:rsidR="00823CC7">
        <w:rPr>
          <w:rFonts w:ascii="Times New Roman" w:hAnsi="Times New Roman" w:cs="Times New Roman"/>
          <w:sz w:val="28"/>
          <w:szCs w:val="28"/>
        </w:rPr>
        <w:tab/>
      </w:r>
    </w:p>
    <w:p w:rsidR="004E1C51" w:rsidRPr="00CC748E" w:rsidRDefault="004D3E01" w:rsidP="004D3E0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практических работ повышает активность и самостоятельность учащихся, делает абстрактные математические понятия  доступными, наглядными и понятными.</w:t>
      </w:r>
    </w:p>
    <w:sectPr w:rsidR="004E1C51" w:rsidRPr="00CC748E" w:rsidSect="00D2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6664"/>
    <w:multiLevelType w:val="hybridMultilevel"/>
    <w:tmpl w:val="7DA2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5E"/>
    <w:rsid w:val="00257D50"/>
    <w:rsid w:val="004D3E01"/>
    <w:rsid w:val="004E1C51"/>
    <w:rsid w:val="0051774D"/>
    <w:rsid w:val="0069347C"/>
    <w:rsid w:val="006D545D"/>
    <w:rsid w:val="006F7259"/>
    <w:rsid w:val="007801B9"/>
    <w:rsid w:val="00823CC7"/>
    <w:rsid w:val="009A343E"/>
    <w:rsid w:val="00CC748E"/>
    <w:rsid w:val="00CE4C53"/>
    <w:rsid w:val="00D22578"/>
    <w:rsid w:val="00DA1C7C"/>
    <w:rsid w:val="00E60E9D"/>
    <w:rsid w:val="00F40C94"/>
    <w:rsid w:val="00F67B5E"/>
    <w:rsid w:val="00F7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2022-10-31T17:13:00Z</dcterms:created>
  <dcterms:modified xsi:type="dcterms:W3CDTF">2022-11-01T19:18:00Z</dcterms:modified>
</cp:coreProperties>
</file>