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752" w:rsidRDefault="007D4752" w:rsidP="007D475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7D475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«</w:t>
      </w:r>
      <w:proofErr w:type="spellStart"/>
      <w:r w:rsidRPr="007D475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Здоровьесберегающие</w:t>
      </w:r>
      <w:proofErr w:type="spellEnd"/>
      <w:r w:rsidRPr="007D475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технологии в работе логопеда с детьми с нарушениями речи»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</w:t>
      </w:r>
    </w:p>
    <w:p w:rsidR="007D4752" w:rsidRPr="007D4752" w:rsidRDefault="007D4752" w:rsidP="007D47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752" w:rsidRPr="007D4752" w:rsidRDefault="007D4752" w:rsidP="007D475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D4752">
        <w:rPr>
          <w:color w:val="000000"/>
        </w:rPr>
        <w:t xml:space="preserve">В последние годы выявляется устойчивая тенденция к существенному снижению показателей здоровья и темпов развития детей дошкольного возраста. В связи с этим все более востребованными становятся такие педагогические технологии, которые помимо педагогического эффекта предполагают сбережение здоровья детей. Поэтому одна из главнейших задач логопедической работы – создание </w:t>
      </w:r>
      <w:proofErr w:type="spellStart"/>
      <w:r w:rsidRPr="007D4752">
        <w:rPr>
          <w:color w:val="000000"/>
        </w:rPr>
        <w:t>коррекционно</w:t>
      </w:r>
      <w:proofErr w:type="spellEnd"/>
      <w:r w:rsidRPr="007D4752">
        <w:rPr>
          <w:color w:val="000000"/>
        </w:rPr>
        <w:t>–образовательной системы, которая не только бы сохраняла здоровье ребёнка, но и “приумножала” его.</w:t>
      </w:r>
    </w:p>
    <w:p w:rsidR="007D4752" w:rsidRPr="007D4752" w:rsidRDefault="007D4752" w:rsidP="007D475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D4752">
        <w:rPr>
          <w:color w:val="000000"/>
        </w:rPr>
        <w:t xml:space="preserve">Цель </w:t>
      </w:r>
      <w:proofErr w:type="spellStart"/>
      <w:r w:rsidRPr="007D4752">
        <w:rPr>
          <w:color w:val="000000"/>
        </w:rPr>
        <w:t>здоровьесберегающих</w:t>
      </w:r>
      <w:proofErr w:type="spellEnd"/>
      <w:r w:rsidRPr="007D4752">
        <w:rPr>
          <w:color w:val="000000"/>
        </w:rPr>
        <w:t xml:space="preserve"> технологий обучения - обеспечить дошкольнику возможность сохранения здоровья за период пребывания в детском саду, сформировать у него необходимые знания, умения и навыки по здоровому образу жизни, научить использовать полученные знания в повседневной жизни.</w:t>
      </w:r>
    </w:p>
    <w:p w:rsidR="007D4752" w:rsidRPr="007D4752" w:rsidRDefault="007D4752" w:rsidP="007D475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D4752">
        <w:rPr>
          <w:color w:val="000000"/>
        </w:rPr>
        <w:t xml:space="preserve">Принципы </w:t>
      </w:r>
      <w:proofErr w:type="spellStart"/>
      <w:r w:rsidRPr="007D4752">
        <w:rPr>
          <w:color w:val="000000"/>
        </w:rPr>
        <w:t>здоровьесберегающих</w:t>
      </w:r>
      <w:proofErr w:type="spellEnd"/>
      <w:r w:rsidRPr="007D4752">
        <w:rPr>
          <w:color w:val="000000"/>
        </w:rPr>
        <w:t xml:space="preserve"> технологий:</w:t>
      </w:r>
    </w:p>
    <w:p w:rsidR="007D4752" w:rsidRPr="007D4752" w:rsidRDefault="007D4752" w:rsidP="007D475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7D4752">
        <w:rPr>
          <w:color w:val="000000"/>
        </w:rPr>
        <w:t>«Не навреди!»</w:t>
      </w:r>
    </w:p>
    <w:p w:rsidR="007D4752" w:rsidRPr="007D4752" w:rsidRDefault="007D4752" w:rsidP="007D475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7D4752">
        <w:rPr>
          <w:color w:val="000000"/>
        </w:rPr>
        <w:t>Принцип сознательности и активности.</w:t>
      </w:r>
    </w:p>
    <w:p w:rsidR="007D4752" w:rsidRPr="007D4752" w:rsidRDefault="007D4752" w:rsidP="007D475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7D4752">
        <w:rPr>
          <w:color w:val="000000"/>
        </w:rPr>
        <w:t xml:space="preserve">Принцип непрерывности </w:t>
      </w:r>
      <w:proofErr w:type="spellStart"/>
      <w:r w:rsidRPr="007D4752">
        <w:rPr>
          <w:color w:val="000000"/>
        </w:rPr>
        <w:t>здоровьесберегающего</w:t>
      </w:r>
      <w:proofErr w:type="spellEnd"/>
      <w:r w:rsidRPr="007D4752">
        <w:rPr>
          <w:color w:val="000000"/>
        </w:rPr>
        <w:t xml:space="preserve"> процесса.</w:t>
      </w:r>
    </w:p>
    <w:p w:rsidR="007D4752" w:rsidRPr="007D4752" w:rsidRDefault="007D4752" w:rsidP="007D475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7D4752">
        <w:rPr>
          <w:color w:val="000000"/>
        </w:rPr>
        <w:t>Принцип всестороннего и гармонического развития личности.</w:t>
      </w:r>
    </w:p>
    <w:p w:rsidR="007D4752" w:rsidRPr="007D4752" w:rsidRDefault="007D4752" w:rsidP="007D475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7D4752">
        <w:rPr>
          <w:color w:val="000000"/>
        </w:rPr>
        <w:t>Принцип доступности и индивидуальности.</w:t>
      </w:r>
    </w:p>
    <w:p w:rsidR="007D4752" w:rsidRPr="007D4752" w:rsidRDefault="007D4752" w:rsidP="007D475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7D4752">
        <w:rPr>
          <w:color w:val="000000"/>
        </w:rPr>
        <w:t>Принцип систематичности и последовательности.</w:t>
      </w:r>
    </w:p>
    <w:p w:rsidR="007D4752" w:rsidRPr="007D4752" w:rsidRDefault="007D4752" w:rsidP="007D475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7D4752">
        <w:rPr>
          <w:color w:val="000000"/>
        </w:rPr>
        <w:t>Принцип системного чередования нагрузок и отдыха.</w:t>
      </w:r>
    </w:p>
    <w:p w:rsidR="007D4752" w:rsidRPr="007D4752" w:rsidRDefault="007D4752" w:rsidP="007D475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D4752">
        <w:rPr>
          <w:color w:val="000000"/>
        </w:rPr>
        <w:t>Логопедическая работа предполагает коррекцию не только речевых расстройств, но и личности детей в целом. Среди воспитанников с проблемами в речевом развитии высок процент тех, у кого имеются проблемы с развитием общей и мелкой моторики, памяти, внимания, а зачастую и мышления. Соответственно возникает необходимость проведения комплексной оздоровительно-коррекционной работы с данными детьми, которая включает в себя дыхательную гимнастику, артикуляционную гимнастику, пальчиковую гимнастику, упражнения на развитие высших психических функций (внимания, памяти, мышления), физкультминутки, упражнения для профилактики зрения.</w:t>
      </w:r>
    </w:p>
    <w:p w:rsidR="007D4752" w:rsidRPr="007D4752" w:rsidRDefault="007D4752" w:rsidP="007D475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D4752">
        <w:rPr>
          <w:color w:val="000000"/>
        </w:rPr>
        <w:t>Для сохранения и укрепления здоровья детей использую на логопедических занятиях комплексную оздоровительно-коррекционную работу, включающуюся в себя:</w:t>
      </w:r>
    </w:p>
    <w:p w:rsidR="007D4752" w:rsidRPr="007D4752" w:rsidRDefault="007D4752" w:rsidP="007D475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7D4752">
        <w:rPr>
          <w:color w:val="000000"/>
        </w:rPr>
        <w:t>Артикуляционную гимнастику</w:t>
      </w:r>
    </w:p>
    <w:p w:rsidR="007D4752" w:rsidRPr="007D4752" w:rsidRDefault="007D4752" w:rsidP="007D475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7D4752">
        <w:rPr>
          <w:color w:val="000000"/>
        </w:rPr>
        <w:t>Дыхательную гимнастику</w:t>
      </w:r>
    </w:p>
    <w:p w:rsidR="007D4752" w:rsidRPr="007D4752" w:rsidRDefault="007D4752" w:rsidP="007D475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7D4752">
        <w:rPr>
          <w:color w:val="000000"/>
        </w:rPr>
        <w:t>Биоэнергопластику</w:t>
      </w:r>
      <w:proofErr w:type="spellEnd"/>
    </w:p>
    <w:p w:rsidR="007D4752" w:rsidRPr="007D4752" w:rsidRDefault="007D4752" w:rsidP="007D475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7D4752">
        <w:rPr>
          <w:color w:val="000000"/>
        </w:rPr>
        <w:t>Зрительную гимнастику</w:t>
      </w:r>
    </w:p>
    <w:p w:rsidR="007D4752" w:rsidRPr="007D4752" w:rsidRDefault="007D4752" w:rsidP="007D475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7D4752">
        <w:rPr>
          <w:color w:val="000000"/>
        </w:rPr>
        <w:t>Динамические паузы</w:t>
      </w:r>
    </w:p>
    <w:p w:rsidR="007D4752" w:rsidRPr="007D4752" w:rsidRDefault="007D4752" w:rsidP="007D475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7D4752">
        <w:rPr>
          <w:color w:val="000000"/>
        </w:rPr>
        <w:t>Развитие мелкой моторики</w:t>
      </w:r>
    </w:p>
    <w:p w:rsidR="007D4752" w:rsidRPr="007D4752" w:rsidRDefault="007D4752" w:rsidP="007D475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7D4752">
        <w:rPr>
          <w:color w:val="000000"/>
        </w:rPr>
        <w:t xml:space="preserve">Су – </w:t>
      </w:r>
      <w:proofErr w:type="spellStart"/>
      <w:r w:rsidRPr="007D4752">
        <w:rPr>
          <w:color w:val="000000"/>
        </w:rPr>
        <w:t>джок</w:t>
      </w:r>
      <w:proofErr w:type="spellEnd"/>
      <w:r w:rsidRPr="007D4752">
        <w:rPr>
          <w:color w:val="000000"/>
        </w:rPr>
        <w:t xml:space="preserve"> терапию</w:t>
      </w:r>
    </w:p>
    <w:p w:rsidR="007D4752" w:rsidRPr="007D4752" w:rsidRDefault="007D4752" w:rsidP="007D475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7D4752">
        <w:rPr>
          <w:color w:val="000000"/>
        </w:rPr>
        <w:t>Кинезиологические</w:t>
      </w:r>
      <w:proofErr w:type="spellEnd"/>
      <w:r w:rsidRPr="007D4752">
        <w:rPr>
          <w:color w:val="000000"/>
        </w:rPr>
        <w:t xml:space="preserve"> упражнения О.И. </w:t>
      </w:r>
      <w:proofErr w:type="spellStart"/>
      <w:r w:rsidRPr="007D4752">
        <w:rPr>
          <w:color w:val="000000"/>
        </w:rPr>
        <w:t>Крупенчук</w:t>
      </w:r>
      <w:proofErr w:type="spellEnd"/>
    </w:p>
    <w:p w:rsidR="007D4752" w:rsidRPr="007D4752" w:rsidRDefault="007D4752" w:rsidP="007D475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D4752">
        <w:rPr>
          <w:color w:val="000000"/>
        </w:rPr>
        <w:t> </w:t>
      </w:r>
    </w:p>
    <w:p w:rsidR="007D4752" w:rsidRPr="007D4752" w:rsidRDefault="007D4752" w:rsidP="007D475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7D4752">
        <w:rPr>
          <w:b/>
          <w:bCs/>
          <w:color w:val="000000"/>
        </w:rPr>
        <w:t>Артикуляционная гимнастика является неотъемлемой частью занятий.</w:t>
      </w:r>
    </w:p>
    <w:p w:rsidR="007D4752" w:rsidRPr="007D4752" w:rsidRDefault="007D4752" w:rsidP="007D475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D4752">
        <w:rPr>
          <w:b/>
          <w:bCs/>
          <w:color w:val="000000"/>
        </w:rPr>
        <w:t>Цель артикуляционной гимнастики </w:t>
      </w:r>
      <w:r w:rsidRPr="007D4752">
        <w:rPr>
          <w:color w:val="000000"/>
        </w:rPr>
        <w:t xml:space="preserve">- выработка правильных, полноценных движений и определённых положений артикуляционных органов, необходимых для правильного произношения звуков, и объединение простых движений </w:t>
      </w:r>
      <w:proofErr w:type="gramStart"/>
      <w:r w:rsidRPr="007D4752">
        <w:rPr>
          <w:color w:val="000000"/>
        </w:rPr>
        <w:t>в</w:t>
      </w:r>
      <w:proofErr w:type="gramEnd"/>
      <w:r w:rsidRPr="007D4752">
        <w:rPr>
          <w:color w:val="000000"/>
        </w:rPr>
        <w:t xml:space="preserve"> сложные.</w:t>
      </w:r>
    </w:p>
    <w:p w:rsidR="007D4752" w:rsidRPr="007D4752" w:rsidRDefault="007D4752" w:rsidP="007D475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D4752">
        <w:rPr>
          <w:b/>
          <w:bCs/>
          <w:color w:val="000000"/>
        </w:rPr>
        <w:t>Регулярное выполнение поможет:</w:t>
      </w:r>
    </w:p>
    <w:p w:rsidR="007D4752" w:rsidRPr="007D4752" w:rsidRDefault="007D4752" w:rsidP="007D475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D4752">
        <w:rPr>
          <w:color w:val="000000"/>
        </w:rPr>
        <w:t>- улучшить кровоснабжение артикуляционных органов и их иннервацию;</w:t>
      </w:r>
    </w:p>
    <w:p w:rsidR="007D4752" w:rsidRPr="007D4752" w:rsidRDefault="007D4752" w:rsidP="007D475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D4752">
        <w:rPr>
          <w:color w:val="000000"/>
        </w:rPr>
        <w:t>- улучшить подвижность артикуляционных органов;</w:t>
      </w:r>
    </w:p>
    <w:p w:rsidR="007D4752" w:rsidRPr="007D4752" w:rsidRDefault="007D4752" w:rsidP="007D475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D4752">
        <w:rPr>
          <w:color w:val="000000"/>
        </w:rPr>
        <w:t>- укрепить мышечную систему языка, губ, щёк;</w:t>
      </w:r>
    </w:p>
    <w:p w:rsidR="007D4752" w:rsidRPr="007D4752" w:rsidRDefault="007D4752" w:rsidP="007D475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D4752">
        <w:rPr>
          <w:color w:val="000000"/>
        </w:rPr>
        <w:t xml:space="preserve">- уменьшить </w:t>
      </w:r>
      <w:proofErr w:type="spellStart"/>
      <w:r w:rsidRPr="007D4752">
        <w:rPr>
          <w:color w:val="000000"/>
        </w:rPr>
        <w:t>спастичность</w:t>
      </w:r>
      <w:proofErr w:type="spellEnd"/>
      <w:r w:rsidRPr="007D4752">
        <w:rPr>
          <w:color w:val="000000"/>
        </w:rPr>
        <w:t xml:space="preserve"> (напряжённость) артикуляционных органов;</w:t>
      </w:r>
    </w:p>
    <w:p w:rsidR="007D4752" w:rsidRPr="007D4752" w:rsidRDefault="007D4752" w:rsidP="007D475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7D4752">
        <w:rPr>
          <w:b/>
          <w:bCs/>
          <w:color w:val="000000"/>
        </w:rPr>
        <w:t>Дыхательная гимнастика</w:t>
      </w:r>
    </w:p>
    <w:p w:rsidR="007D4752" w:rsidRPr="007D4752" w:rsidRDefault="007D4752" w:rsidP="007D475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D4752">
        <w:rPr>
          <w:color w:val="000000"/>
        </w:rPr>
        <w:t xml:space="preserve">Упражнения дыхательной гимнастики направлены на закрепление навыков </w:t>
      </w:r>
      <w:proofErr w:type="spellStart"/>
      <w:proofErr w:type="gramStart"/>
      <w:r w:rsidRPr="007D4752">
        <w:rPr>
          <w:color w:val="000000"/>
        </w:rPr>
        <w:t>диафрагмально</w:t>
      </w:r>
      <w:proofErr w:type="spellEnd"/>
      <w:r w:rsidRPr="007D4752">
        <w:rPr>
          <w:color w:val="000000"/>
        </w:rPr>
        <w:t xml:space="preserve"> – речевого</w:t>
      </w:r>
      <w:proofErr w:type="gramEnd"/>
      <w:r w:rsidRPr="007D4752">
        <w:rPr>
          <w:color w:val="000000"/>
        </w:rPr>
        <w:t xml:space="preserve"> дыхания (оно считается наиболее правильным типом дыхания), и укрепление здоровья детей с речевой патологией;</w:t>
      </w:r>
    </w:p>
    <w:p w:rsidR="007D4752" w:rsidRPr="007D4752" w:rsidRDefault="007D4752" w:rsidP="007D475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D4752">
        <w:rPr>
          <w:color w:val="000000"/>
        </w:rPr>
        <w:t>Ведётся работа над развитием силы, плавности, длительности выдоха.</w:t>
      </w:r>
    </w:p>
    <w:p w:rsidR="007D4752" w:rsidRPr="007D4752" w:rsidRDefault="007D4752" w:rsidP="007D475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proofErr w:type="spellStart"/>
      <w:r w:rsidRPr="007D4752">
        <w:rPr>
          <w:b/>
          <w:bCs/>
          <w:color w:val="000000"/>
        </w:rPr>
        <w:t>Биоэнергопластика</w:t>
      </w:r>
      <w:proofErr w:type="spellEnd"/>
    </w:p>
    <w:p w:rsidR="007D4752" w:rsidRPr="007D4752" w:rsidRDefault="007D4752" w:rsidP="007D475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7D4752">
        <w:rPr>
          <w:color w:val="000000"/>
        </w:rPr>
        <w:t>Биоэнергопластика</w:t>
      </w:r>
      <w:proofErr w:type="spellEnd"/>
      <w:r w:rsidRPr="007D4752">
        <w:rPr>
          <w:color w:val="000000"/>
        </w:rPr>
        <w:t xml:space="preserve"> – это соединение движений артикуляционного аппарата с движениями кисти руки. Использование данного метода ускорит исправление дефектных звуков у детей со сниженными и нарушенными кинестетическими ощущениями, так как работающая ладонь многократно усиливает импульсы, идущие к коре головного мозга от языка. Выполнение артикуляционных упражнений и </w:t>
      </w:r>
      <w:proofErr w:type="gramStart"/>
      <w:r w:rsidRPr="007D4752">
        <w:rPr>
          <w:color w:val="000000"/>
        </w:rPr>
        <w:lastRenderedPageBreak/>
        <w:t>ритмических движений</w:t>
      </w:r>
      <w:proofErr w:type="gramEnd"/>
      <w:r w:rsidRPr="007D4752">
        <w:rPr>
          <w:color w:val="000000"/>
        </w:rPr>
        <w:t xml:space="preserve"> кистью и пальцами приведёт к возбуждению в речевых центрах головного мозга и резкому усилению согласованной деятельности речевых зон, что, в конечном итоге, будет способствовать улучшению артикуляционной моторики, а значит и улучшению звукопроизношения.</w:t>
      </w:r>
    </w:p>
    <w:p w:rsidR="007D4752" w:rsidRPr="007D4752" w:rsidRDefault="007D4752" w:rsidP="007D475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7D4752">
        <w:rPr>
          <w:b/>
          <w:bCs/>
          <w:color w:val="000000"/>
        </w:rPr>
        <w:t>Зрительная гимнастика</w:t>
      </w:r>
    </w:p>
    <w:p w:rsidR="007D4752" w:rsidRDefault="007D4752" w:rsidP="007D4752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b/>
          <w:bCs/>
          <w:color w:val="000000"/>
          <w:sz w:val="20"/>
          <w:szCs w:val="20"/>
        </w:rPr>
      </w:pPr>
      <w:r w:rsidRPr="007D4752">
        <w:rPr>
          <w:color w:val="000000"/>
        </w:rPr>
        <w:t>Цель зрительной гимнастики - профилактика нарушений зрения, формирование у детей дошкольного возраста представлений о необходимости заботы о своем здоровье, о важности зрения, как составной части сохранения и укрепления здоровья.</w:t>
      </w:r>
      <w:r w:rsidRPr="007D4752"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</w:p>
    <w:p w:rsidR="007D4752" w:rsidRPr="007D4752" w:rsidRDefault="007D4752" w:rsidP="007D475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7D4752">
        <w:rPr>
          <w:b/>
          <w:bCs/>
          <w:color w:val="000000"/>
        </w:rPr>
        <w:t>Динамические паузы</w:t>
      </w:r>
    </w:p>
    <w:p w:rsidR="007D4752" w:rsidRPr="007D4752" w:rsidRDefault="007D4752" w:rsidP="007D475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D4752">
        <w:rPr>
          <w:color w:val="000000"/>
        </w:rPr>
        <w:t xml:space="preserve">Оздоровительные паузы – </w:t>
      </w:r>
      <w:proofErr w:type="spellStart"/>
      <w:r w:rsidRPr="007D4752">
        <w:rPr>
          <w:color w:val="000000"/>
        </w:rPr>
        <w:t>физминутки</w:t>
      </w:r>
      <w:proofErr w:type="spellEnd"/>
      <w:r w:rsidRPr="007D4752">
        <w:rPr>
          <w:color w:val="000000"/>
        </w:rPr>
        <w:t>, проводятся в игровой форме в середине занятия, помогают снять статическое утомление различных мышц, ослабить умственное напряжение.</w:t>
      </w:r>
    </w:p>
    <w:p w:rsidR="007D4752" w:rsidRPr="007D4752" w:rsidRDefault="007D4752" w:rsidP="007D475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7D4752" w:rsidRPr="007D4752" w:rsidRDefault="007D4752" w:rsidP="007D475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7D4752">
        <w:rPr>
          <w:b/>
          <w:bCs/>
          <w:color w:val="000000"/>
        </w:rPr>
        <w:t>Развитие мелкой моторики</w:t>
      </w:r>
    </w:p>
    <w:p w:rsidR="007D4752" w:rsidRPr="007D4752" w:rsidRDefault="007D4752" w:rsidP="007D475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D4752">
        <w:rPr>
          <w:color w:val="000000"/>
        </w:rPr>
        <w:t>разнообразные пальчиковые игры и упражнения</w:t>
      </w:r>
    </w:p>
    <w:p w:rsidR="007D4752" w:rsidRPr="007D4752" w:rsidRDefault="007D4752" w:rsidP="007D475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D4752">
        <w:rPr>
          <w:color w:val="000000"/>
        </w:rPr>
        <w:t>пальчиковый театр</w:t>
      </w:r>
    </w:p>
    <w:p w:rsidR="007D4752" w:rsidRPr="007D4752" w:rsidRDefault="007D4752" w:rsidP="007D475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D4752">
        <w:rPr>
          <w:color w:val="000000"/>
        </w:rPr>
        <w:t>графические упражнения</w:t>
      </w:r>
    </w:p>
    <w:p w:rsidR="007D4752" w:rsidRPr="007D4752" w:rsidRDefault="007D4752" w:rsidP="007D475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D4752">
        <w:rPr>
          <w:color w:val="000000"/>
        </w:rPr>
        <w:t>игры с прищепками, бусами, пуговицами, природным материалом</w:t>
      </w:r>
    </w:p>
    <w:p w:rsidR="007D4752" w:rsidRPr="007D4752" w:rsidRDefault="007D4752" w:rsidP="007D475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D4752">
        <w:rPr>
          <w:color w:val="000000"/>
        </w:rPr>
        <w:t>игры со счётными палочками, камешками «</w:t>
      </w:r>
      <w:proofErr w:type="spellStart"/>
      <w:r w:rsidRPr="007D4752">
        <w:rPr>
          <w:color w:val="000000"/>
        </w:rPr>
        <w:t>Марболс</w:t>
      </w:r>
      <w:proofErr w:type="spellEnd"/>
      <w:r w:rsidRPr="007D4752">
        <w:rPr>
          <w:color w:val="000000"/>
        </w:rPr>
        <w:t>»</w:t>
      </w:r>
    </w:p>
    <w:p w:rsidR="007D4752" w:rsidRPr="007D4752" w:rsidRDefault="007D4752" w:rsidP="007D475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D4752">
        <w:rPr>
          <w:color w:val="000000"/>
        </w:rPr>
        <w:t>Шнуровки, пальчиковые дорожки</w:t>
      </w:r>
    </w:p>
    <w:p w:rsidR="007D4752" w:rsidRPr="007D4752" w:rsidRDefault="007D4752" w:rsidP="007D475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D4752">
        <w:rPr>
          <w:color w:val="000000"/>
        </w:rPr>
        <w:t>Данные упражнения способствуют развитию мелкой моторики,  координации движений пальцев рук;</w:t>
      </w:r>
    </w:p>
    <w:p w:rsidR="007D4752" w:rsidRPr="007D4752" w:rsidRDefault="007D4752" w:rsidP="007D475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7D4752">
        <w:rPr>
          <w:b/>
          <w:bCs/>
          <w:color w:val="000000"/>
        </w:rPr>
        <w:t xml:space="preserve">Су – </w:t>
      </w:r>
      <w:proofErr w:type="spellStart"/>
      <w:r w:rsidRPr="007D4752">
        <w:rPr>
          <w:b/>
          <w:bCs/>
          <w:color w:val="000000"/>
        </w:rPr>
        <w:t>джок</w:t>
      </w:r>
      <w:proofErr w:type="spellEnd"/>
      <w:r w:rsidRPr="007D4752">
        <w:rPr>
          <w:b/>
          <w:bCs/>
          <w:color w:val="000000"/>
        </w:rPr>
        <w:t xml:space="preserve"> терапия</w:t>
      </w:r>
    </w:p>
    <w:p w:rsidR="007D4752" w:rsidRPr="007D4752" w:rsidRDefault="007D4752" w:rsidP="007D475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D4752">
        <w:rPr>
          <w:color w:val="000000"/>
        </w:rPr>
        <w:t>Прокатывание шарика с одновременным проговариванием рифмованных текстов помогает нормализовать мышечный тонус, стимулировать речевые области в коре головного мозга, скорректировать речевые нарушения.</w:t>
      </w:r>
    </w:p>
    <w:p w:rsidR="007D4752" w:rsidRPr="007D4752" w:rsidRDefault="007D4752" w:rsidP="007D475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proofErr w:type="spellStart"/>
      <w:r w:rsidRPr="007D4752">
        <w:rPr>
          <w:b/>
          <w:bCs/>
          <w:color w:val="000000"/>
        </w:rPr>
        <w:t>Кинезиологические</w:t>
      </w:r>
      <w:proofErr w:type="spellEnd"/>
      <w:r w:rsidRPr="007D4752">
        <w:rPr>
          <w:b/>
          <w:bCs/>
          <w:color w:val="000000"/>
        </w:rPr>
        <w:t xml:space="preserve"> упражнения О.И. </w:t>
      </w:r>
      <w:proofErr w:type="spellStart"/>
      <w:r w:rsidRPr="007D4752">
        <w:rPr>
          <w:b/>
          <w:bCs/>
          <w:color w:val="000000"/>
        </w:rPr>
        <w:t>Крупенчук</w:t>
      </w:r>
      <w:proofErr w:type="spellEnd"/>
    </w:p>
    <w:p w:rsidR="007D4752" w:rsidRPr="007D4752" w:rsidRDefault="007D4752" w:rsidP="007D475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D4752">
        <w:rPr>
          <w:color w:val="000000"/>
        </w:rPr>
        <w:t xml:space="preserve">Эти упражнения активизируют все мозговые процессы – память, мышление, быстроту реакции, что в свою очередь способствует более эффективному освоению нового материала. В ходе систематического использования </w:t>
      </w:r>
      <w:proofErr w:type="spellStart"/>
      <w:r w:rsidRPr="007D4752">
        <w:rPr>
          <w:color w:val="000000"/>
        </w:rPr>
        <w:t>кинезиологических</w:t>
      </w:r>
      <w:proofErr w:type="spellEnd"/>
      <w:r w:rsidRPr="007D4752">
        <w:rPr>
          <w:color w:val="000000"/>
        </w:rPr>
        <w:t xml:space="preserve"> упражнений у ребенка развиваются межполушарные связи, улучшается память и концентрация внимания. Дети становятся внимательными, активными, снимается напряжение, страх, раздражение и улучшаются учебные достижения. В работе с детьми используется комплекс </w:t>
      </w:r>
      <w:proofErr w:type="spellStart"/>
      <w:r w:rsidRPr="007D4752">
        <w:rPr>
          <w:color w:val="000000"/>
        </w:rPr>
        <w:t>кинезиологических</w:t>
      </w:r>
      <w:proofErr w:type="spellEnd"/>
      <w:r w:rsidRPr="007D4752">
        <w:rPr>
          <w:color w:val="000000"/>
        </w:rPr>
        <w:t xml:space="preserve"> упражнений: «Колечки», «Кулак-ребро-ладонь», «Лягушка», «Ухо-нос», и т.д. А так же упражнения направленные на развитие точности движений пальцев и способности к переключению с одного движения на другое.</w:t>
      </w:r>
    </w:p>
    <w:p w:rsidR="007D4752" w:rsidRPr="007D4752" w:rsidRDefault="007D4752" w:rsidP="007D475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proofErr w:type="spellStart"/>
      <w:r w:rsidRPr="007D4752">
        <w:rPr>
          <w:b/>
          <w:bCs/>
          <w:color w:val="000000"/>
        </w:rPr>
        <w:t>Здоровьесберегающие</w:t>
      </w:r>
      <w:proofErr w:type="spellEnd"/>
      <w:r w:rsidRPr="007D4752">
        <w:rPr>
          <w:b/>
          <w:bCs/>
          <w:color w:val="000000"/>
        </w:rPr>
        <w:t xml:space="preserve"> технологии в логопедической оздоровительной работе способствуют:</w:t>
      </w:r>
    </w:p>
    <w:p w:rsidR="007D4752" w:rsidRPr="007D4752" w:rsidRDefault="007D4752" w:rsidP="007D475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D4752">
        <w:rPr>
          <w:b/>
          <w:bCs/>
          <w:color w:val="000000"/>
        </w:rPr>
        <w:t>Повышению уровня речевого развития и творческих способностей детей.</w:t>
      </w:r>
    </w:p>
    <w:p w:rsidR="007D4752" w:rsidRPr="007D4752" w:rsidRDefault="007D4752" w:rsidP="007D475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D4752">
        <w:rPr>
          <w:color w:val="000000"/>
        </w:rPr>
        <w:t xml:space="preserve">-повышается </w:t>
      </w:r>
      <w:proofErr w:type="spellStart"/>
      <w:r w:rsidRPr="007D4752">
        <w:rPr>
          <w:color w:val="000000"/>
        </w:rPr>
        <w:t>обучаемость</w:t>
      </w:r>
      <w:proofErr w:type="spellEnd"/>
      <w:r w:rsidRPr="007D4752">
        <w:rPr>
          <w:color w:val="000000"/>
        </w:rPr>
        <w:t>, улучшаются внимание, восприятие; дети учатся видеть, слышать, рассуждать, учатся красиво говорить;</w:t>
      </w:r>
    </w:p>
    <w:p w:rsidR="007D4752" w:rsidRPr="007D4752" w:rsidRDefault="007D4752" w:rsidP="007D475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D4752">
        <w:rPr>
          <w:b/>
          <w:bCs/>
          <w:color w:val="000000"/>
        </w:rPr>
        <w:t>Стабильность эмоционального благополучия каждого ребёнка.</w:t>
      </w:r>
    </w:p>
    <w:p w:rsidR="007D4752" w:rsidRPr="007D4752" w:rsidRDefault="007D4752" w:rsidP="007D475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D4752">
        <w:rPr>
          <w:color w:val="000000"/>
        </w:rPr>
        <w:t>корректируется поведение, и преодолеваются психологические трудности;</w:t>
      </w:r>
    </w:p>
    <w:p w:rsidR="007D4752" w:rsidRPr="007D4752" w:rsidRDefault="007D4752" w:rsidP="007D475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D4752">
        <w:rPr>
          <w:b/>
          <w:bCs/>
          <w:color w:val="000000"/>
        </w:rPr>
        <w:t>Стабильность физической и умственной работоспособности во всех сезонах года.</w:t>
      </w:r>
    </w:p>
    <w:p w:rsidR="007D4752" w:rsidRPr="007D4752" w:rsidRDefault="007D4752" w:rsidP="007D475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D4752">
        <w:rPr>
          <w:color w:val="000000"/>
        </w:rPr>
        <w:t>Пробуждается интерес к занятиям, снимается эмоциональное напряжение и тревожность.</w:t>
      </w:r>
    </w:p>
    <w:p w:rsidR="007D4752" w:rsidRPr="007D4752" w:rsidRDefault="007D4752" w:rsidP="007D475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7D4752">
        <w:rPr>
          <w:color w:val="000000"/>
        </w:rPr>
        <w:t>Провести ребенка по ступеням успеха,</w:t>
      </w:r>
    </w:p>
    <w:p w:rsidR="007D4752" w:rsidRPr="007D4752" w:rsidRDefault="007D4752" w:rsidP="007D475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7D4752">
        <w:rPr>
          <w:color w:val="000000"/>
        </w:rPr>
        <w:t>как по ступеням нотного стана,</w:t>
      </w:r>
    </w:p>
    <w:p w:rsidR="007D4752" w:rsidRPr="007D4752" w:rsidRDefault="007D4752" w:rsidP="007D475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7D4752">
        <w:rPr>
          <w:color w:val="000000"/>
        </w:rPr>
        <w:t>сохранив и приумножив лучшее в нем,</w:t>
      </w:r>
    </w:p>
    <w:p w:rsidR="007D4752" w:rsidRPr="007D4752" w:rsidRDefault="007D4752" w:rsidP="007D475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7D4752">
        <w:rPr>
          <w:color w:val="000000"/>
        </w:rPr>
        <w:t>вот к чему должен стремиться каждый педагог!</w:t>
      </w:r>
    </w:p>
    <w:p w:rsidR="00B2243E" w:rsidRPr="007D4752" w:rsidRDefault="00B2243E" w:rsidP="007D47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2243E" w:rsidRPr="007D4752" w:rsidSect="007D475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A4B55"/>
    <w:multiLevelType w:val="hybridMultilevel"/>
    <w:tmpl w:val="45BEE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2305EB"/>
    <w:multiLevelType w:val="hybridMultilevel"/>
    <w:tmpl w:val="A3464AB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4752"/>
    <w:rsid w:val="007D4752"/>
    <w:rsid w:val="00B22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43E"/>
  </w:style>
  <w:style w:type="paragraph" w:styleId="1">
    <w:name w:val="heading 1"/>
    <w:basedOn w:val="a"/>
    <w:link w:val="10"/>
    <w:uiPriority w:val="9"/>
    <w:qFormat/>
    <w:rsid w:val="007D47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47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D4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3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910</Words>
  <Characters>5193</Characters>
  <Application>Microsoft Office Word</Application>
  <DocSecurity>0</DocSecurity>
  <Lines>43</Lines>
  <Paragraphs>12</Paragraphs>
  <ScaleCrop>false</ScaleCrop>
  <Company/>
  <LinksUpToDate>false</LinksUpToDate>
  <CharactersWithSpaces>6091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2</cp:revision>
  <dcterms:created xsi:type="dcterms:W3CDTF">2021-07-27T17:44:00Z</dcterms:created>
  <dcterms:modified xsi:type="dcterms:W3CDTF">2021-07-27T17:54:00Z</dcterms:modified>
</cp:coreProperties>
</file>