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4B" w:rsidRDefault="001E4B4B" w:rsidP="001E4B4B">
      <w:pPr>
        <w:spacing w:after="0" w:line="360" w:lineRule="auto"/>
        <w:ind w:left="-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4B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061D3">
        <w:rPr>
          <w:rFonts w:ascii="Times New Roman" w:hAnsi="Times New Roman" w:cs="Times New Roman"/>
          <w:b/>
          <w:sz w:val="24"/>
          <w:szCs w:val="24"/>
        </w:rPr>
        <w:t xml:space="preserve">Экологическое воспитание детей дошкольного возраста. Обзор методического пособия для воспитателей </w:t>
      </w:r>
    </w:p>
    <w:p w:rsidR="001E4B4B" w:rsidRDefault="001E4B4B" w:rsidP="001E4B4B">
      <w:pPr>
        <w:spacing w:after="0" w:line="360" w:lineRule="auto"/>
        <w:ind w:left="-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1D3">
        <w:rPr>
          <w:rFonts w:ascii="Times New Roman" w:hAnsi="Times New Roman" w:cs="Times New Roman"/>
          <w:b/>
          <w:sz w:val="24"/>
          <w:szCs w:val="24"/>
        </w:rPr>
        <w:t xml:space="preserve">«Про отходы» (Алина </w:t>
      </w:r>
      <w:proofErr w:type="spellStart"/>
      <w:r w:rsidRPr="002061D3">
        <w:rPr>
          <w:rFonts w:ascii="Times New Roman" w:hAnsi="Times New Roman" w:cs="Times New Roman"/>
          <w:b/>
          <w:sz w:val="24"/>
          <w:szCs w:val="24"/>
        </w:rPr>
        <w:t>Кольовска</w:t>
      </w:r>
      <w:proofErr w:type="spellEnd"/>
      <w:r w:rsidRPr="002061D3">
        <w:rPr>
          <w:rFonts w:ascii="Times New Roman" w:hAnsi="Times New Roman" w:cs="Times New Roman"/>
          <w:b/>
          <w:sz w:val="24"/>
          <w:szCs w:val="24"/>
        </w:rPr>
        <w:t xml:space="preserve">, Анастасия </w:t>
      </w:r>
      <w:proofErr w:type="spellStart"/>
      <w:r w:rsidRPr="002061D3">
        <w:rPr>
          <w:rFonts w:ascii="Times New Roman" w:hAnsi="Times New Roman" w:cs="Times New Roman"/>
          <w:b/>
          <w:sz w:val="24"/>
          <w:szCs w:val="24"/>
        </w:rPr>
        <w:t>Феткулина</w:t>
      </w:r>
      <w:proofErr w:type="spellEnd"/>
      <w:r w:rsidRPr="002061D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E4B4B" w:rsidRDefault="001E4B4B" w:rsidP="001E4B4B">
      <w:pPr>
        <w:spacing w:after="0" w:line="360" w:lineRule="auto"/>
        <w:ind w:left="-1134" w:firstLine="709"/>
        <w:rPr>
          <w:rFonts w:ascii="Times New Roman" w:hAnsi="Times New Roman" w:cs="Times New Roman"/>
          <w:b/>
          <w:sz w:val="24"/>
          <w:szCs w:val="24"/>
        </w:rPr>
      </w:pPr>
    </w:p>
    <w:p w:rsidR="001E4B4B" w:rsidRPr="001E4B4B" w:rsidRDefault="00AB38E5" w:rsidP="001E4B4B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  <w:r w:rsidRPr="001E4B4B">
        <w:rPr>
          <w:rFonts w:ascii="Times New Roman" w:hAnsi="Times New Roman" w:cs="Times New Roman"/>
          <w:sz w:val="24"/>
          <w:szCs w:val="24"/>
        </w:rPr>
        <w:t>воспитатель Смирнова Е.А.</w:t>
      </w:r>
    </w:p>
    <w:p w:rsidR="001E4B4B" w:rsidRDefault="001E4B4B" w:rsidP="00623394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</w:p>
    <w:p w:rsidR="00623394" w:rsidRPr="00623394" w:rsidRDefault="00623394" w:rsidP="00623394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623394">
        <w:rPr>
          <w:rFonts w:ascii="Times New Roman" w:hAnsi="Times New Roman" w:cs="Times New Roman"/>
          <w:sz w:val="24"/>
          <w:szCs w:val="24"/>
        </w:rPr>
        <w:t>Актуальность проб</w:t>
      </w:r>
      <w:r>
        <w:rPr>
          <w:rFonts w:ascii="Times New Roman" w:hAnsi="Times New Roman" w:cs="Times New Roman"/>
          <w:sz w:val="24"/>
          <w:szCs w:val="24"/>
        </w:rPr>
        <w:t>лем экологического</w:t>
      </w:r>
      <w:r w:rsidRPr="00623394">
        <w:rPr>
          <w:rFonts w:ascii="Times New Roman" w:hAnsi="Times New Roman" w:cs="Times New Roman"/>
          <w:sz w:val="24"/>
          <w:szCs w:val="24"/>
        </w:rPr>
        <w:t xml:space="preserve"> восп</w:t>
      </w:r>
      <w:r>
        <w:rPr>
          <w:rFonts w:ascii="Times New Roman" w:hAnsi="Times New Roman" w:cs="Times New Roman"/>
          <w:sz w:val="24"/>
          <w:szCs w:val="24"/>
        </w:rPr>
        <w:t>итания в настоящее время возрастает. Это вызвано:</w:t>
      </w:r>
    </w:p>
    <w:p w:rsidR="00623394" w:rsidRPr="00623394" w:rsidRDefault="00623394" w:rsidP="00623394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623394">
        <w:rPr>
          <w:rFonts w:ascii="Times New Roman" w:hAnsi="Times New Roman" w:cs="Times New Roman"/>
          <w:sz w:val="24"/>
          <w:szCs w:val="24"/>
        </w:rPr>
        <w:t>- необходимостью повышения э</w:t>
      </w:r>
      <w:r>
        <w:rPr>
          <w:rFonts w:ascii="Times New Roman" w:hAnsi="Times New Roman" w:cs="Times New Roman"/>
          <w:sz w:val="24"/>
          <w:szCs w:val="24"/>
        </w:rPr>
        <w:t>кологической культуры человека;</w:t>
      </w:r>
    </w:p>
    <w:p w:rsidR="00623394" w:rsidRPr="00623394" w:rsidRDefault="00623394" w:rsidP="00623394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623394">
        <w:rPr>
          <w:rFonts w:ascii="Times New Roman" w:hAnsi="Times New Roman" w:cs="Times New Roman"/>
          <w:sz w:val="24"/>
          <w:szCs w:val="24"/>
        </w:rPr>
        <w:t>- необходимостью постоянного сохранения и улучшения условий жи</w:t>
      </w:r>
      <w:r>
        <w:rPr>
          <w:rFonts w:ascii="Times New Roman" w:hAnsi="Times New Roman" w:cs="Times New Roman"/>
          <w:sz w:val="24"/>
          <w:szCs w:val="24"/>
        </w:rPr>
        <w:t>зни человека на Земле;</w:t>
      </w:r>
    </w:p>
    <w:p w:rsidR="00623394" w:rsidRPr="00623394" w:rsidRDefault="00623394" w:rsidP="00623394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623394">
        <w:rPr>
          <w:rFonts w:ascii="Times New Roman" w:hAnsi="Times New Roman" w:cs="Times New Roman"/>
          <w:sz w:val="24"/>
          <w:szCs w:val="24"/>
        </w:rPr>
        <w:t>- необходимостью решения актуальных проблем, связанных с уменьшением жизненного пространства, пр</w:t>
      </w:r>
      <w:r>
        <w:rPr>
          <w:rFonts w:ascii="Times New Roman" w:hAnsi="Times New Roman" w:cs="Times New Roman"/>
          <w:sz w:val="24"/>
          <w:szCs w:val="24"/>
        </w:rPr>
        <w:t>иходящегося на одного человека;</w:t>
      </w:r>
    </w:p>
    <w:p w:rsidR="00623394" w:rsidRPr="00623394" w:rsidRDefault="00623394" w:rsidP="00623394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623394">
        <w:rPr>
          <w:rFonts w:ascii="Times New Roman" w:hAnsi="Times New Roman" w:cs="Times New Roman"/>
          <w:sz w:val="24"/>
          <w:szCs w:val="24"/>
        </w:rPr>
        <w:t>- необходимостью сохранения и восстановления, рационального использования и п</w:t>
      </w:r>
      <w:r>
        <w:rPr>
          <w:rFonts w:ascii="Times New Roman" w:hAnsi="Times New Roman" w:cs="Times New Roman"/>
          <w:sz w:val="24"/>
          <w:szCs w:val="24"/>
        </w:rPr>
        <w:t>риумножения природных богатств;</w:t>
      </w:r>
    </w:p>
    <w:p w:rsidR="00623394" w:rsidRPr="00623394" w:rsidRDefault="00623394" w:rsidP="00623394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623394">
        <w:rPr>
          <w:rFonts w:ascii="Times New Roman" w:hAnsi="Times New Roman" w:cs="Times New Roman"/>
          <w:sz w:val="24"/>
          <w:szCs w:val="24"/>
        </w:rPr>
        <w:t>- низким уровнем восприятия человеком экологичес</w:t>
      </w:r>
      <w:r>
        <w:rPr>
          <w:rFonts w:ascii="Times New Roman" w:hAnsi="Times New Roman" w:cs="Times New Roman"/>
          <w:sz w:val="24"/>
          <w:szCs w:val="24"/>
        </w:rPr>
        <w:t>ких проблем как лично значимых;</w:t>
      </w:r>
    </w:p>
    <w:p w:rsidR="00623394" w:rsidRPr="00623394" w:rsidRDefault="00623394" w:rsidP="00623394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623394">
        <w:rPr>
          <w:rFonts w:ascii="Times New Roman" w:hAnsi="Times New Roman" w:cs="Times New Roman"/>
          <w:sz w:val="24"/>
          <w:szCs w:val="24"/>
        </w:rPr>
        <w:t xml:space="preserve">- недостаточно развитой у человека потребностью практического участия </w:t>
      </w:r>
      <w:r>
        <w:rPr>
          <w:rFonts w:ascii="Times New Roman" w:hAnsi="Times New Roman" w:cs="Times New Roman"/>
          <w:sz w:val="24"/>
          <w:szCs w:val="24"/>
        </w:rPr>
        <w:t xml:space="preserve">в природоохранной деятельности. </w:t>
      </w:r>
      <w:r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623394" w:rsidRDefault="00623394" w:rsidP="00623394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623394">
        <w:rPr>
          <w:rFonts w:ascii="Times New Roman" w:hAnsi="Times New Roman" w:cs="Times New Roman"/>
          <w:sz w:val="24"/>
          <w:szCs w:val="24"/>
        </w:rPr>
        <w:t>Главной целью экологического воспитания является формирование экологической культуры, то есть совокупности   экологически развитых сознания, эмоционально – чувственной деятельности сфер личности.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94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397F2D" w:rsidRDefault="00397F2D" w:rsidP="00C527E5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>Экологическое воспитание в дошкольном образовательном учреждении опирается на систему знаний, включающую сведения о живой и неживой природе. Важно научить ребенка с ранних лет понимать, что человек – неотъемлемая часть природы и именно от человека, от его бережного отношения во многом зависит будущее природы.</w:t>
      </w:r>
      <w:r w:rsidR="00A377BD" w:rsidRPr="00C527E5">
        <w:rPr>
          <w:rFonts w:ascii="Times New Roman" w:hAnsi="Times New Roman" w:cs="Times New Roman"/>
          <w:sz w:val="24"/>
          <w:szCs w:val="24"/>
        </w:rPr>
        <w:t xml:space="preserve"> </w:t>
      </w:r>
      <w:r w:rsidRPr="00C527E5">
        <w:rPr>
          <w:rFonts w:ascii="Times New Roman" w:hAnsi="Times New Roman" w:cs="Times New Roman"/>
          <w:sz w:val="24"/>
          <w:szCs w:val="24"/>
        </w:rPr>
        <w:t>Неразумное вторжение человека в природную среду способно нанести непоправимый вред всему живому. Человеку стоит задуматься о последствиях варварского отношения к природе, научиться беречь и заботиться о ней. И учить этому необходимо уже в раннем детстве.</w:t>
      </w:r>
    </w:p>
    <w:p w:rsidR="003A2257" w:rsidRPr="00623394" w:rsidRDefault="003A2257" w:rsidP="003A2257">
      <w:pPr>
        <w:spacing w:after="0" w:line="360" w:lineRule="auto"/>
        <w:ind w:left="-1134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394">
        <w:rPr>
          <w:rFonts w:ascii="Times New Roman" w:hAnsi="Times New Roman" w:cs="Times New Roman"/>
          <w:color w:val="000000" w:themeColor="text1"/>
          <w:sz w:val="24"/>
          <w:szCs w:val="24"/>
        </w:rPr>
        <w:t>Одной из главных экологических проблем выступает обращение с бытовыми отходами. Мы все знаем, что  с начала года в стране начинают действовать новые санитарные правила (СанПиН) обращения с бытовыми отходами, в которых учтены условия раздельного сбора.</w:t>
      </w:r>
    </w:p>
    <w:p w:rsidR="003A2257" w:rsidRPr="00623394" w:rsidRDefault="003A2257" w:rsidP="003A2257">
      <w:pPr>
        <w:spacing w:after="0" w:line="360" w:lineRule="auto"/>
        <w:ind w:left="-1134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394">
        <w:rPr>
          <w:rFonts w:ascii="Times New Roman" w:hAnsi="Times New Roman" w:cs="Times New Roman"/>
          <w:color w:val="000000" w:themeColor="text1"/>
          <w:sz w:val="24"/>
          <w:szCs w:val="24"/>
        </w:rPr>
        <w:t>Разделение мусора - это практика сбора и сортировки мусора с учётом его происхождения и пригодности к переработке или вторичному использованию.</w:t>
      </w:r>
      <w:r w:rsidR="00623394" w:rsidRPr="00623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3394" w:rsidRPr="00623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4</w:t>
      </w:r>
      <w:r w:rsidRPr="00623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Раздельный сбор мусора позволяет отделить перерабатываемые отходы от не</w:t>
      </w:r>
      <w:r w:rsidR="00AB3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3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перерабатываемых, а также выделить отдельные типы отходов, пригодные для вторичного использования. Эти действия позволяют не только вернуть в промышленный оборот максимум материалов, но и сократить расходы на вывоз мусора, его промышленное сепарирование, а также снизить углеродный след, общее загрязнение окружающей среды, в том числе сократить площадь мусорных полигонов. Система раздельного сбора широко </w:t>
      </w:r>
      <w:r w:rsidRPr="006233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распространена в странах Европы, Северной Америки, в Японии. В России разделение мусора находится в зачаточной стадии</w:t>
      </w:r>
      <w:r w:rsidR="00623394" w:rsidRPr="006233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3394" w:rsidRDefault="003A2257" w:rsidP="003A2257">
      <w:pPr>
        <w:spacing w:after="0" w:line="360" w:lineRule="auto"/>
        <w:ind w:left="-1134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Стоить отметить, что раздельный сбор отходов - это ответственность не только региональных операторов, но и жителей. Для создания </w:t>
      </w:r>
      <w:proofErr w:type="spellStart"/>
      <w:r w:rsidRPr="00623394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экологичной</w:t>
      </w:r>
      <w:proofErr w:type="spellEnd"/>
      <w:r w:rsidRPr="00623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экономически выгодной отрасли по переработке отходов, нужно неуклонно соблюдать правила сортировки отходов в быту. </w:t>
      </w:r>
    </w:p>
    <w:p w:rsidR="00E7589B" w:rsidRPr="00623394" w:rsidRDefault="003A2257" w:rsidP="003A2257">
      <w:pPr>
        <w:spacing w:after="0" w:line="360" w:lineRule="auto"/>
        <w:ind w:left="-1134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394">
        <w:rPr>
          <w:rFonts w:ascii="Times New Roman" w:hAnsi="Times New Roman" w:cs="Times New Roman"/>
          <w:color w:val="000000" w:themeColor="text1"/>
          <w:sz w:val="24"/>
          <w:szCs w:val="24"/>
        </w:rPr>
        <w:t>Наша задача как воспитателей – активно приобщать детей к этому,</w:t>
      </w:r>
      <w:r w:rsidR="00623394" w:rsidRPr="00623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формировать правильное отношение и научить их видеть в старых испорченных вещах и ненужных вещах ресурс</w:t>
      </w:r>
      <w:r w:rsidR="006F279E">
        <w:rPr>
          <w:rFonts w:ascii="Times New Roman" w:hAnsi="Times New Roman" w:cs="Times New Roman"/>
          <w:color w:val="000000" w:themeColor="text1"/>
          <w:sz w:val="24"/>
          <w:szCs w:val="24"/>
        </w:rPr>
        <w:t>, а не источник опасности и оставлять мусор</w:t>
      </w:r>
      <w:r w:rsidR="00A67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44E" w:rsidRPr="00A674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5</w:t>
      </w:r>
      <w:r w:rsidR="006F27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603E" w:rsidRPr="00C527E5" w:rsidRDefault="00786D87" w:rsidP="00C527E5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786D87">
        <w:rPr>
          <w:rFonts w:ascii="Times New Roman" w:hAnsi="Times New Roman" w:cs="Times New Roman"/>
          <w:color w:val="000000" w:themeColor="text1"/>
          <w:sz w:val="24"/>
          <w:szCs w:val="24"/>
        </w:rPr>
        <w:t>Понять и осознать данную проблему</w:t>
      </w:r>
      <w:r w:rsidR="00A67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нам, педагогам</w:t>
      </w:r>
      <w:r w:rsidRPr="00786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как донести ее до детей старшего дошкольного возраста поможет  методическое пособие </w:t>
      </w:r>
      <w:r w:rsidR="00EF6533" w:rsidRPr="00786D8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F6533" w:rsidRPr="00C527E5">
        <w:rPr>
          <w:rFonts w:ascii="Times New Roman" w:hAnsi="Times New Roman" w:cs="Times New Roman"/>
          <w:sz w:val="24"/>
          <w:szCs w:val="24"/>
        </w:rPr>
        <w:t>Про отходы»</w:t>
      </w:r>
      <w:r w:rsidR="00AB38E5">
        <w:rPr>
          <w:rFonts w:ascii="Times New Roman" w:hAnsi="Times New Roman" w:cs="Times New Roman"/>
          <w:sz w:val="24"/>
          <w:szCs w:val="24"/>
        </w:rPr>
        <w:t xml:space="preserve">, разработанное </w:t>
      </w:r>
      <w:r w:rsidR="00EF6533" w:rsidRPr="00C527E5">
        <w:rPr>
          <w:rFonts w:ascii="Times New Roman" w:hAnsi="Times New Roman" w:cs="Times New Roman"/>
          <w:sz w:val="24"/>
          <w:szCs w:val="24"/>
        </w:rPr>
        <w:t xml:space="preserve"> Алин</w:t>
      </w:r>
      <w:r w:rsidR="00AB38E5">
        <w:rPr>
          <w:rFonts w:ascii="Times New Roman" w:hAnsi="Times New Roman" w:cs="Times New Roman"/>
          <w:sz w:val="24"/>
          <w:szCs w:val="24"/>
        </w:rPr>
        <w:t>ой</w:t>
      </w:r>
      <w:r w:rsidR="00EF6533" w:rsidRPr="00C52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533" w:rsidRPr="00C527E5">
        <w:rPr>
          <w:rFonts w:ascii="Times New Roman" w:hAnsi="Times New Roman" w:cs="Times New Roman"/>
          <w:sz w:val="24"/>
          <w:szCs w:val="24"/>
        </w:rPr>
        <w:t>Кольовска</w:t>
      </w:r>
      <w:proofErr w:type="spellEnd"/>
      <w:r w:rsidR="00EF6533" w:rsidRPr="00C527E5">
        <w:rPr>
          <w:rFonts w:ascii="Times New Roman" w:hAnsi="Times New Roman" w:cs="Times New Roman"/>
          <w:sz w:val="24"/>
          <w:szCs w:val="24"/>
        </w:rPr>
        <w:t xml:space="preserve">, Анастасии </w:t>
      </w:r>
      <w:proofErr w:type="spellStart"/>
      <w:r w:rsidR="00EF6533" w:rsidRPr="00C527E5">
        <w:rPr>
          <w:rFonts w:ascii="Times New Roman" w:hAnsi="Times New Roman" w:cs="Times New Roman"/>
          <w:sz w:val="24"/>
          <w:szCs w:val="24"/>
        </w:rPr>
        <w:t>Феткулиной</w:t>
      </w:r>
      <w:proofErr w:type="spellEnd"/>
      <w:r w:rsidR="00F0401D">
        <w:rPr>
          <w:rFonts w:ascii="Times New Roman" w:hAnsi="Times New Roman" w:cs="Times New Roman"/>
          <w:sz w:val="24"/>
          <w:szCs w:val="24"/>
        </w:rPr>
        <w:t>.</w:t>
      </w:r>
      <w:r w:rsidR="00A6744E">
        <w:rPr>
          <w:rFonts w:ascii="Times New Roman" w:hAnsi="Times New Roman" w:cs="Times New Roman"/>
          <w:sz w:val="24"/>
          <w:szCs w:val="24"/>
        </w:rPr>
        <w:t xml:space="preserve"> </w:t>
      </w:r>
      <w:r w:rsidR="00A6744E" w:rsidRPr="00A6744E">
        <w:rPr>
          <w:rFonts w:ascii="Times New Roman" w:hAnsi="Times New Roman" w:cs="Times New Roman"/>
          <w:b/>
          <w:sz w:val="24"/>
          <w:szCs w:val="24"/>
        </w:rPr>
        <w:t>Слайд 6</w:t>
      </w:r>
      <w:r w:rsidR="00F02EC1" w:rsidRPr="00C52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03E" w:rsidRPr="00C527E5" w:rsidRDefault="00E1603E" w:rsidP="00C527E5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 xml:space="preserve">В </w:t>
      </w:r>
      <w:r w:rsidR="00EF6533" w:rsidRPr="00C527E5">
        <w:rPr>
          <w:rFonts w:ascii="Times New Roman" w:hAnsi="Times New Roman" w:cs="Times New Roman"/>
          <w:sz w:val="24"/>
          <w:szCs w:val="24"/>
        </w:rPr>
        <w:t xml:space="preserve">данном </w:t>
      </w:r>
      <w:r w:rsidRPr="00C527E5">
        <w:rPr>
          <w:rFonts w:ascii="Times New Roman" w:hAnsi="Times New Roman" w:cs="Times New Roman"/>
          <w:sz w:val="24"/>
          <w:szCs w:val="24"/>
        </w:rPr>
        <w:t>пособии можно  найти:</w:t>
      </w:r>
    </w:p>
    <w:p w:rsidR="00E1603E" w:rsidRPr="00C527E5" w:rsidRDefault="00E1603E" w:rsidP="00C527E5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>- Общую информацию о важности переработки отходов</w:t>
      </w:r>
      <w:r w:rsidR="00C527E5" w:rsidRPr="00C527E5">
        <w:rPr>
          <w:rFonts w:ascii="Times New Roman" w:hAnsi="Times New Roman" w:cs="Times New Roman"/>
          <w:sz w:val="24"/>
          <w:szCs w:val="24"/>
        </w:rPr>
        <w:t>.</w:t>
      </w:r>
    </w:p>
    <w:p w:rsidR="00E1603E" w:rsidRPr="00C527E5" w:rsidRDefault="00E1603E" w:rsidP="00C527E5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>- Тезисы для формулирования учебных целей</w:t>
      </w:r>
      <w:r w:rsidR="00C527E5" w:rsidRPr="00C527E5">
        <w:rPr>
          <w:rFonts w:ascii="Times New Roman" w:hAnsi="Times New Roman" w:cs="Times New Roman"/>
          <w:sz w:val="24"/>
          <w:szCs w:val="24"/>
        </w:rPr>
        <w:t>.</w:t>
      </w:r>
    </w:p>
    <w:p w:rsidR="00E1603E" w:rsidRPr="00C527E5" w:rsidRDefault="00E1603E" w:rsidP="00C527E5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>- Инструкцию по раздельному сбору отходов</w:t>
      </w:r>
      <w:r w:rsidR="00C527E5" w:rsidRPr="00C527E5">
        <w:rPr>
          <w:rFonts w:ascii="Times New Roman" w:hAnsi="Times New Roman" w:cs="Times New Roman"/>
          <w:sz w:val="24"/>
          <w:szCs w:val="24"/>
        </w:rPr>
        <w:t>.</w:t>
      </w:r>
    </w:p>
    <w:p w:rsidR="00E1603E" w:rsidRPr="00C527E5" w:rsidRDefault="00E1603E" w:rsidP="00C527E5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 xml:space="preserve">- </w:t>
      </w:r>
      <w:r w:rsidR="00C527E5" w:rsidRPr="00C527E5">
        <w:rPr>
          <w:rFonts w:ascii="Times New Roman" w:hAnsi="Times New Roman" w:cs="Times New Roman"/>
          <w:sz w:val="24"/>
          <w:szCs w:val="24"/>
        </w:rPr>
        <w:t>Сценарии трех занятий</w:t>
      </w:r>
      <w:r w:rsidRPr="00C527E5">
        <w:rPr>
          <w:rFonts w:ascii="Times New Roman" w:hAnsi="Times New Roman" w:cs="Times New Roman"/>
          <w:sz w:val="24"/>
          <w:szCs w:val="24"/>
        </w:rPr>
        <w:t xml:space="preserve"> в группе</w:t>
      </w:r>
      <w:r w:rsidR="00C527E5" w:rsidRPr="00C527E5">
        <w:rPr>
          <w:rFonts w:ascii="Times New Roman" w:hAnsi="Times New Roman" w:cs="Times New Roman"/>
          <w:sz w:val="24"/>
          <w:szCs w:val="24"/>
        </w:rPr>
        <w:t>.</w:t>
      </w:r>
    </w:p>
    <w:p w:rsidR="00E1603E" w:rsidRPr="00C527E5" w:rsidRDefault="00E1603E" w:rsidP="00C527E5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>- Индивидуальные задания для самостоятельного выполнения детьми</w:t>
      </w:r>
      <w:r w:rsidR="00C527E5" w:rsidRPr="00C527E5">
        <w:rPr>
          <w:rFonts w:ascii="Times New Roman" w:hAnsi="Times New Roman" w:cs="Times New Roman"/>
          <w:sz w:val="24"/>
          <w:szCs w:val="24"/>
        </w:rPr>
        <w:t>.</w:t>
      </w:r>
    </w:p>
    <w:p w:rsidR="00E1603E" w:rsidRPr="00C527E5" w:rsidRDefault="00E1603E" w:rsidP="00C527E5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>- Раскраска с экологическим сюжетом</w:t>
      </w:r>
      <w:r w:rsidR="00C527E5" w:rsidRPr="00C527E5">
        <w:rPr>
          <w:rFonts w:ascii="Times New Roman" w:hAnsi="Times New Roman" w:cs="Times New Roman"/>
          <w:sz w:val="24"/>
          <w:szCs w:val="24"/>
        </w:rPr>
        <w:t>.</w:t>
      </w:r>
    </w:p>
    <w:p w:rsidR="00E1603E" w:rsidRPr="00C527E5" w:rsidRDefault="00E1603E" w:rsidP="00C527E5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>- Ссылки на полезные ресурсы</w:t>
      </w:r>
      <w:r w:rsidR="00A6744E">
        <w:rPr>
          <w:rFonts w:ascii="Times New Roman" w:hAnsi="Times New Roman" w:cs="Times New Roman"/>
          <w:sz w:val="24"/>
          <w:szCs w:val="24"/>
        </w:rPr>
        <w:t xml:space="preserve"> </w:t>
      </w:r>
      <w:r w:rsidR="00A6744E" w:rsidRPr="00A6744E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786D87" w:rsidRDefault="00EF6533" w:rsidP="00C527E5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0401D">
        <w:rPr>
          <w:rFonts w:ascii="Times New Roman" w:hAnsi="Times New Roman" w:cs="Times New Roman"/>
          <w:sz w:val="24"/>
          <w:szCs w:val="24"/>
          <w:u w:val="single"/>
        </w:rPr>
        <w:t xml:space="preserve">Далее </w:t>
      </w:r>
      <w:r w:rsidR="00786D87" w:rsidRPr="00F0401D">
        <w:rPr>
          <w:rFonts w:ascii="Times New Roman" w:hAnsi="Times New Roman" w:cs="Times New Roman"/>
          <w:sz w:val="24"/>
          <w:szCs w:val="24"/>
          <w:u w:val="single"/>
        </w:rPr>
        <w:t xml:space="preserve">представим </w:t>
      </w:r>
      <w:r w:rsidRPr="00F0401D">
        <w:rPr>
          <w:rFonts w:ascii="Times New Roman" w:hAnsi="Times New Roman" w:cs="Times New Roman"/>
          <w:sz w:val="24"/>
          <w:szCs w:val="24"/>
          <w:u w:val="single"/>
        </w:rPr>
        <w:t xml:space="preserve">небольшой обзор </w:t>
      </w:r>
      <w:r w:rsidR="00786D87" w:rsidRPr="00F0401D">
        <w:rPr>
          <w:rFonts w:ascii="Times New Roman" w:hAnsi="Times New Roman" w:cs="Times New Roman"/>
          <w:sz w:val="24"/>
          <w:szCs w:val="24"/>
          <w:u w:val="single"/>
        </w:rPr>
        <w:t>по методическому пособию.</w:t>
      </w:r>
    </w:p>
    <w:p w:rsidR="00F0401D" w:rsidRPr="006F279E" w:rsidRDefault="006F279E" w:rsidP="00C527E5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1B10CD">
        <w:rPr>
          <w:rFonts w:ascii="Times New Roman" w:hAnsi="Times New Roman" w:cs="Times New Roman"/>
          <w:b/>
          <w:sz w:val="24"/>
          <w:szCs w:val="24"/>
        </w:rPr>
        <w:t>Первый раздел пособия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F279E">
        <w:rPr>
          <w:rFonts w:ascii="Times New Roman" w:hAnsi="Times New Roman" w:cs="Times New Roman"/>
          <w:sz w:val="24"/>
          <w:szCs w:val="24"/>
        </w:rPr>
        <w:t xml:space="preserve"> «Почему нужно говорить с детьми дошкольного о мусоре».</w:t>
      </w:r>
    </w:p>
    <w:p w:rsidR="006F279E" w:rsidRPr="006F279E" w:rsidRDefault="006F279E" w:rsidP="00C527E5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6F279E">
        <w:rPr>
          <w:rFonts w:ascii="Times New Roman" w:hAnsi="Times New Roman" w:cs="Times New Roman"/>
          <w:sz w:val="24"/>
          <w:szCs w:val="24"/>
        </w:rPr>
        <w:t xml:space="preserve"> В данном разделе говорится о 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79E">
        <w:rPr>
          <w:rFonts w:ascii="Times New Roman" w:hAnsi="Times New Roman" w:cs="Times New Roman"/>
          <w:sz w:val="24"/>
          <w:szCs w:val="24"/>
        </w:rPr>
        <w:t xml:space="preserve"> насколько актуальна данная проблема. О линейной системе использования ресурсов</w:t>
      </w:r>
      <w:r>
        <w:rPr>
          <w:rFonts w:ascii="Times New Roman" w:hAnsi="Times New Roman" w:cs="Times New Roman"/>
          <w:sz w:val="24"/>
          <w:szCs w:val="24"/>
        </w:rPr>
        <w:t xml:space="preserve"> и «замкнутой»,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мы должны прийти.</w:t>
      </w:r>
    </w:p>
    <w:p w:rsidR="00786D87" w:rsidRDefault="006F279E" w:rsidP="00C527E5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1B10CD">
        <w:rPr>
          <w:rFonts w:ascii="Times New Roman" w:hAnsi="Times New Roman" w:cs="Times New Roman"/>
          <w:b/>
          <w:sz w:val="24"/>
          <w:szCs w:val="24"/>
        </w:rPr>
        <w:t>Второй  раздел</w:t>
      </w:r>
      <w:r>
        <w:rPr>
          <w:rFonts w:ascii="Times New Roman" w:hAnsi="Times New Roman" w:cs="Times New Roman"/>
          <w:sz w:val="24"/>
          <w:szCs w:val="24"/>
        </w:rPr>
        <w:t xml:space="preserve"> - «Невидимые отходы» В нем </w:t>
      </w:r>
      <w:r w:rsidR="00EA5FD1">
        <w:rPr>
          <w:rFonts w:ascii="Times New Roman" w:hAnsi="Times New Roman" w:cs="Times New Roman"/>
          <w:sz w:val="24"/>
          <w:szCs w:val="24"/>
        </w:rPr>
        <w:t>можно найти информацию для постановки образовательных целей к занятиям по этой теме.</w:t>
      </w:r>
      <w:r w:rsidR="00325C74">
        <w:rPr>
          <w:rFonts w:ascii="Times New Roman" w:hAnsi="Times New Roman" w:cs="Times New Roman"/>
          <w:sz w:val="24"/>
          <w:szCs w:val="24"/>
        </w:rPr>
        <w:t xml:space="preserve"> </w:t>
      </w:r>
      <w:r w:rsidR="00325C74" w:rsidRPr="00325C74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EA5FD1" w:rsidRDefault="00EA5FD1" w:rsidP="00A6744E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B10CD">
        <w:rPr>
          <w:rFonts w:ascii="Times New Roman" w:hAnsi="Times New Roman" w:cs="Times New Roman"/>
          <w:b/>
          <w:sz w:val="24"/>
          <w:szCs w:val="24"/>
        </w:rPr>
        <w:t>Третий раздел</w:t>
      </w:r>
      <w:r>
        <w:rPr>
          <w:rFonts w:ascii="Times New Roman" w:hAnsi="Times New Roman" w:cs="Times New Roman"/>
          <w:sz w:val="24"/>
          <w:szCs w:val="24"/>
        </w:rPr>
        <w:t xml:space="preserve"> «Технологии переработки некоторых видов отходов» (бумага, пластик, металл, стекло, опасные отходы, органические отходы.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Данный раздел дает системное представление о каждом виде отходов – чтобы каждый педагог мог интегрировать актуальные знания в воспитательные и учебные программы.</w:t>
      </w:r>
      <w:r w:rsidR="00325C74">
        <w:rPr>
          <w:rFonts w:ascii="Times New Roman" w:hAnsi="Times New Roman" w:cs="Times New Roman"/>
          <w:sz w:val="24"/>
          <w:szCs w:val="24"/>
        </w:rPr>
        <w:t xml:space="preserve"> </w:t>
      </w:r>
      <w:r w:rsidR="00325C74" w:rsidRPr="00325C74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EA5FD1" w:rsidRPr="00325C74" w:rsidRDefault="00EA5FD1" w:rsidP="00C527E5">
      <w:pPr>
        <w:spacing w:after="0" w:line="360" w:lineRule="auto"/>
        <w:ind w:left="-1134" w:firstLine="709"/>
        <w:rPr>
          <w:rFonts w:ascii="Times New Roman" w:hAnsi="Times New Roman" w:cs="Times New Roman"/>
          <w:b/>
          <w:sz w:val="24"/>
          <w:szCs w:val="24"/>
        </w:rPr>
      </w:pPr>
      <w:r w:rsidRPr="001B10CD">
        <w:rPr>
          <w:rFonts w:ascii="Times New Roman" w:hAnsi="Times New Roman" w:cs="Times New Roman"/>
          <w:b/>
          <w:sz w:val="24"/>
          <w:szCs w:val="24"/>
        </w:rPr>
        <w:t xml:space="preserve">Четвертый </w:t>
      </w:r>
      <w:proofErr w:type="gramStart"/>
      <w:r w:rsidRPr="001B10CD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End"/>
      <w:r w:rsidR="00A600BE">
        <w:rPr>
          <w:rFonts w:ascii="Times New Roman" w:hAnsi="Times New Roman" w:cs="Times New Roman"/>
          <w:sz w:val="24"/>
          <w:szCs w:val="24"/>
        </w:rPr>
        <w:t xml:space="preserve"> «О каких общемировых проблемах связанных с</w:t>
      </w:r>
      <w:r w:rsidR="00A600BE" w:rsidRPr="00A600BE">
        <w:rPr>
          <w:rFonts w:ascii="Times New Roman" w:hAnsi="Times New Roman" w:cs="Times New Roman"/>
          <w:sz w:val="24"/>
          <w:szCs w:val="24"/>
        </w:rPr>
        <w:t xml:space="preserve"> </w:t>
      </w:r>
      <w:r w:rsidR="00A600BE">
        <w:rPr>
          <w:rFonts w:ascii="Times New Roman" w:hAnsi="Times New Roman" w:cs="Times New Roman"/>
          <w:sz w:val="24"/>
          <w:szCs w:val="24"/>
        </w:rPr>
        <w:t>проблемой мусора стоит рассказать детям?»  Проблемы приведены на слайде</w:t>
      </w:r>
      <w:r w:rsidR="001B10CD">
        <w:rPr>
          <w:rFonts w:ascii="Times New Roman" w:hAnsi="Times New Roman" w:cs="Times New Roman"/>
          <w:sz w:val="24"/>
          <w:szCs w:val="24"/>
        </w:rPr>
        <w:t>.</w:t>
      </w:r>
      <w:r w:rsidR="00A600BE">
        <w:rPr>
          <w:rFonts w:ascii="Times New Roman" w:hAnsi="Times New Roman" w:cs="Times New Roman"/>
          <w:sz w:val="24"/>
          <w:szCs w:val="24"/>
        </w:rPr>
        <w:t xml:space="preserve"> </w:t>
      </w:r>
      <w:r w:rsidR="001B10CD">
        <w:rPr>
          <w:rFonts w:ascii="Times New Roman" w:hAnsi="Times New Roman" w:cs="Times New Roman"/>
          <w:sz w:val="24"/>
          <w:szCs w:val="24"/>
        </w:rPr>
        <w:t xml:space="preserve">Загрязнение Мирового океана пластиком и нефтепродуктами, </w:t>
      </w:r>
      <w:proofErr w:type="spellStart"/>
      <w:r w:rsidR="001B10CD">
        <w:rPr>
          <w:rFonts w:ascii="Times New Roman" w:hAnsi="Times New Roman" w:cs="Times New Roman"/>
          <w:sz w:val="24"/>
          <w:szCs w:val="24"/>
        </w:rPr>
        <w:t>микропластик</w:t>
      </w:r>
      <w:proofErr w:type="spellEnd"/>
      <w:r w:rsidR="001B10CD">
        <w:rPr>
          <w:rFonts w:ascii="Times New Roman" w:hAnsi="Times New Roman" w:cs="Times New Roman"/>
          <w:sz w:val="24"/>
          <w:szCs w:val="24"/>
        </w:rPr>
        <w:t>, изменение климата, опасные отходы.</w:t>
      </w:r>
      <w:r w:rsidR="00325C74">
        <w:rPr>
          <w:rFonts w:ascii="Times New Roman" w:hAnsi="Times New Roman" w:cs="Times New Roman"/>
          <w:sz w:val="24"/>
          <w:szCs w:val="24"/>
        </w:rPr>
        <w:t xml:space="preserve"> </w:t>
      </w:r>
      <w:r w:rsidR="00325C74" w:rsidRPr="00325C74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A600BE" w:rsidRDefault="00A600BE" w:rsidP="00C527E5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1B10CD">
        <w:rPr>
          <w:rFonts w:ascii="Times New Roman" w:hAnsi="Times New Roman" w:cs="Times New Roman"/>
          <w:b/>
          <w:sz w:val="24"/>
          <w:szCs w:val="24"/>
        </w:rPr>
        <w:t xml:space="preserve">Пятый </w:t>
      </w:r>
      <w:r w:rsidR="001B10CD" w:rsidRPr="001B10CD">
        <w:rPr>
          <w:rFonts w:ascii="Times New Roman" w:hAnsi="Times New Roman" w:cs="Times New Roman"/>
          <w:b/>
          <w:sz w:val="24"/>
          <w:szCs w:val="24"/>
        </w:rPr>
        <w:t>раздел</w:t>
      </w:r>
      <w:r w:rsidR="001B10CD">
        <w:rPr>
          <w:rFonts w:ascii="Times New Roman" w:hAnsi="Times New Roman" w:cs="Times New Roman"/>
          <w:sz w:val="24"/>
          <w:szCs w:val="24"/>
        </w:rPr>
        <w:t xml:space="preserve"> «Что делать кроме переработки, чтобы решить проблему» Здесь представлены рекомендации для снижения загрязнения природы </w:t>
      </w:r>
      <w:proofErr w:type="spellStart"/>
      <w:r w:rsidR="001B10CD">
        <w:rPr>
          <w:rFonts w:ascii="Times New Roman" w:hAnsi="Times New Roman" w:cs="Times New Roman"/>
          <w:sz w:val="24"/>
          <w:szCs w:val="24"/>
        </w:rPr>
        <w:t>неперерабатываемыми</w:t>
      </w:r>
      <w:proofErr w:type="spellEnd"/>
      <w:r w:rsidR="001B10CD">
        <w:rPr>
          <w:rFonts w:ascii="Times New Roman" w:hAnsi="Times New Roman" w:cs="Times New Roman"/>
          <w:sz w:val="24"/>
          <w:szCs w:val="24"/>
        </w:rPr>
        <w:t xml:space="preserve"> отходами (н-р, пользоваться многоразовым, выбирать перерабатываемую упаковку)</w:t>
      </w:r>
      <w:r w:rsidR="00325C74">
        <w:rPr>
          <w:rFonts w:ascii="Times New Roman" w:hAnsi="Times New Roman" w:cs="Times New Roman"/>
          <w:sz w:val="24"/>
          <w:szCs w:val="24"/>
        </w:rPr>
        <w:t xml:space="preserve">, а также задания. </w:t>
      </w:r>
      <w:r w:rsidR="00325C74" w:rsidRPr="00325C74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6540A1" w:rsidRDefault="00A600BE" w:rsidP="006540A1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1B10CD">
        <w:rPr>
          <w:rFonts w:ascii="Times New Roman" w:hAnsi="Times New Roman" w:cs="Times New Roman"/>
          <w:b/>
          <w:sz w:val="24"/>
          <w:szCs w:val="24"/>
        </w:rPr>
        <w:t>Шестой раздел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C7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Практическая часть.</w:t>
      </w:r>
      <w:r w:rsidR="006540A1">
        <w:rPr>
          <w:rFonts w:ascii="Times New Roman" w:hAnsi="Times New Roman" w:cs="Times New Roman"/>
          <w:sz w:val="24"/>
          <w:szCs w:val="24"/>
        </w:rPr>
        <w:t xml:space="preserve"> Здесь представлены конспекты</w:t>
      </w:r>
      <w:r>
        <w:rPr>
          <w:rFonts w:ascii="Times New Roman" w:hAnsi="Times New Roman" w:cs="Times New Roman"/>
          <w:sz w:val="24"/>
          <w:szCs w:val="24"/>
        </w:rPr>
        <w:t>, за</w:t>
      </w:r>
      <w:r w:rsidR="006540A1">
        <w:rPr>
          <w:rFonts w:ascii="Times New Roman" w:hAnsi="Times New Roman" w:cs="Times New Roman"/>
          <w:sz w:val="24"/>
          <w:szCs w:val="24"/>
        </w:rPr>
        <w:t>дания для индивидуальной работы, раскраски, инструкции по обращению с отходами.</w:t>
      </w:r>
    </w:p>
    <w:p w:rsidR="00EF6533" w:rsidRPr="00C527E5" w:rsidRDefault="00786D87" w:rsidP="006540A1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EF6533" w:rsidRPr="00C527E5">
        <w:rPr>
          <w:rFonts w:ascii="Times New Roman" w:hAnsi="Times New Roman" w:cs="Times New Roman"/>
          <w:sz w:val="24"/>
          <w:szCs w:val="24"/>
        </w:rPr>
        <w:t xml:space="preserve">презентация – </w:t>
      </w:r>
      <w:r w:rsidR="003C6481">
        <w:rPr>
          <w:rFonts w:ascii="Times New Roman" w:hAnsi="Times New Roman" w:cs="Times New Roman"/>
          <w:b/>
          <w:sz w:val="24"/>
          <w:szCs w:val="24"/>
        </w:rPr>
        <w:t>слайд 12,13,14</w:t>
      </w:r>
      <w:r w:rsidR="00EF6533" w:rsidRPr="00C527E5">
        <w:rPr>
          <w:rFonts w:ascii="Times New Roman" w:hAnsi="Times New Roman" w:cs="Times New Roman"/>
          <w:sz w:val="24"/>
          <w:szCs w:val="24"/>
        </w:rPr>
        <w:t xml:space="preserve"> – подвижные  игры</w:t>
      </w:r>
      <w:proofErr w:type="gramStart"/>
      <w:r w:rsidR="00EF6533" w:rsidRPr="00C527E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F6533" w:rsidRPr="00C527E5">
        <w:rPr>
          <w:rFonts w:ascii="Times New Roman" w:hAnsi="Times New Roman" w:cs="Times New Roman"/>
          <w:sz w:val="24"/>
          <w:szCs w:val="24"/>
        </w:rPr>
        <w:t xml:space="preserve"> </w:t>
      </w:r>
      <w:r w:rsidR="00F02EC1" w:rsidRPr="00C527E5">
        <w:rPr>
          <w:rFonts w:ascii="Times New Roman" w:hAnsi="Times New Roman" w:cs="Times New Roman"/>
          <w:sz w:val="24"/>
          <w:szCs w:val="24"/>
        </w:rPr>
        <w:t xml:space="preserve">Данные игры нам все известны, единственное, в них появился экологический сюжет. </w:t>
      </w:r>
      <w:r w:rsidR="00F02EC1" w:rsidRPr="00C527E5">
        <w:rPr>
          <w:rFonts w:ascii="Times New Roman" w:hAnsi="Times New Roman" w:cs="Times New Roman"/>
          <w:b/>
          <w:sz w:val="24"/>
          <w:szCs w:val="24"/>
        </w:rPr>
        <w:t xml:space="preserve">Давайте попробуем узнать эти игры </w:t>
      </w:r>
      <w:proofErr w:type="gramStart"/>
      <w:r w:rsidR="00F02EC1" w:rsidRPr="00C527E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F02EC1" w:rsidRPr="00C527E5">
        <w:rPr>
          <w:rFonts w:ascii="Times New Roman" w:hAnsi="Times New Roman" w:cs="Times New Roman"/>
          <w:b/>
          <w:sz w:val="24"/>
          <w:szCs w:val="24"/>
        </w:rPr>
        <w:t>читаю правила игры)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25D34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C25D34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C25D34">
        <w:rPr>
          <w:rFonts w:ascii="Times New Roman" w:hAnsi="Times New Roman" w:cs="Times New Roman"/>
          <w:sz w:val="24"/>
          <w:szCs w:val="24"/>
        </w:rPr>
        <w:t xml:space="preserve"> можно переделать любую известную игру, просто включив  в нее экологический сюжет, а правила оставить теми же.</w:t>
      </w:r>
    </w:p>
    <w:p w:rsidR="00F02EC1" w:rsidRPr="00C527E5" w:rsidRDefault="00F02EC1" w:rsidP="00C527E5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>В данном пособии</w:t>
      </w:r>
      <w:proofErr w:type="gramStart"/>
      <w:r w:rsidRPr="00C527E5">
        <w:rPr>
          <w:rFonts w:ascii="Times New Roman" w:hAnsi="Times New Roman" w:cs="Times New Roman"/>
          <w:sz w:val="24"/>
          <w:szCs w:val="24"/>
        </w:rPr>
        <w:t xml:space="preserve"> </w:t>
      </w:r>
      <w:r w:rsidR="001D30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27E5">
        <w:rPr>
          <w:rFonts w:ascii="Times New Roman" w:hAnsi="Times New Roman" w:cs="Times New Roman"/>
          <w:sz w:val="24"/>
          <w:szCs w:val="24"/>
        </w:rPr>
        <w:t>также есть задания для инд.</w:t>
      </w:r>
      <w:r w:rsidR="00C527E5" w:rsidRPr="00C527E5">
        <w:rPr>
          <w:rFonts w:ascii="Times New Roman" w:hAnsi="Times New Roman" w:cs="Times New Roman"/>
          <w:sz w:val="24"/>
          <w:szCs w:val="24"/>
        </w:rPr>
        <w:t xml:space="preserve"> </w:t>
      </w:r>
      <w:r w:rsidRPr="00C527E5">
        <w:rPr>
          <w:rFonts w:ascii="Times New Roman" w:hAnsi="Times New Roman" w:cs="Times New Roman"/>
          <w:sz w:val="24"/>
          <w:szCs w:val="24"/>
        </w:rPr>
        <w:t>работы (</w:t>
      </w:r>
      <w:r w:rsidR="003C6481">
        <w:rPr>
          <w:rFonts w:ascii="Times New Roman" w:hAnsi="Times New Roman" w:cs="Times New Roman"/>
          <w:b/>
          <w:sz w:val="24"/>
          <w:szCs w:val="24"/>
        </w:rPr>
        <w:t>слайд  15</w:t>
      </w:r>
      <w:r w:rsidRPr="002061D3">
        <w:rPr>
          <w:rFonts w:ascii="Times New Roman" w:hAnsi="Times New Roman" w:cs="Times New Roman"/>
          <w:b/>
          <w:sz w:val="24"/>
          <w:szCs w:val="24"/>
        </w:rPr>
        <w:t>)</w:t>
      </w:r>
    </w:p>
    <w:p w:rsidR="00F02EC1" w:rsidRDefault="00C36853" w:rsidP="00F0401D">
      <w:pPr>
        <w:spacing w:after="0" w:line="360" w:lineRule="auto"/>
        <w:ind w:left="-1134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 xml:space="preserve">В конце - </w:t>
      </w:r>
      <w:r w:rsidR="00F02EC1" w:rsidRPr="00C527E5">
        <w:rPr>
          <w:rFonts w:ascii="Times New Roman" w:hAnsi="Times New Roman" w:cs="Times New Roman"/>
          <w:sz w:val="24"/>
          <w:szCs w:val="24"/>
        </w:rPr>
        <w:t xml:space="preserve"> расположена на нескольких страницах  раскраска с экологическим сюжетом (</w:t>
      </w:r>
      <w:r w:rsidR="003C6481">
        <w:rPr>
          <w:rFonts w:ascii="Times New Roman" w:hAnsi="Times New Roman" w:cs="Times New Roman"/>
          <w:b/>
          <w:sz w:val="24"/>
          <w:szCs w:val="24"/>
        </w:rPr>
        <w:t>слайд 16</w:t>
      </w:r>
      <w:r w:rsidR="00F02EC1" w:rsidRPr="002061D3">
        <w:rPr>
          <w:rFonts w:ascii="Times New Roman" w:hAnsi="Times New Roman" w:cs="Times New Roman"/>
          <w:b/>
          <w:sz w:val="24"/>
          <w:szCs w:val="24"/>
        </w:rPr>
        <w:t>)</w:t>
      </w:r>
      <w:r w:rsidRPr="002061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401D" w:rsidRPr="00C527E5" w:rsidRDefault="00F0401D" w:rsidP="00F0401D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F0401D">
        <w:rPr>
          <w:rFonts w:ascii="Times New Roman" w:hAnsi="Times New Roman" w:cs="Times New Roman"/>
          <w:sz w:val="24"/>
          <w:szCs w:val="24"/>
        </w:rPr>
        <w:t xml:space="preserve">Особую практическую значимость в методическом пособии оказывает наличие трех конспектов </w:t>
      </w:r>
      <w:proofErr w:type="spellStart"/>
      <w:r w:rsidRPr="00F0401D">
        <w:rPr>
          <w:rFonts w:ascii="Times New Roman" w:hAnsi="Times New Roman" w:cs="Times New Roman"/>
          <w:sz w:val="24"/>
          <w:szCs w:val="24"/>
        </w:rPr>
        <w:t>экозанятий</w:t>
      </w:r>
      <w:proofErr w:type="spellEnd"/>
      <w:r w:rsidRPr="00F0401D">
        <w:rPr>
          <w:rFonts w:ascii="Times New Roman" w:hAnsi="Times New Roman" w:cs="Times New Roman"/>
          <w:sz w:val="24"/>
          <w:szCs w:val="24"/>
        </w:rPr>
        <w:t>, которые можно разделить на три группы: «познаватель</w:t>
      </w:r>
      <w:r>
        <w:rPr>
          <w:rFonts w:ascii="Times New Roman" w:hAnsi="Times New Roman" w:cs="Times New Roman"/>
          <w:sz w:val="24"/>
          <w:szCs w:val="24"/>
        </w:rPr>
        <w:t>ное», «творческое», «активное».</w:t>
      </w:r>
      <w:r w:rsidR="003C6481">
        <w:rPr>
          <w:rFonts w:ascii="Times New Roman" w:hAnsi="Times New Roman" w:cs="Times New Roman"/>
          <w:sz w:val="24"/>
          <w:szCs w:val="24"/>
        </w:rPr>
        <w:t xml:space="preserve"> </w:t>
      </w:r>
      <w:r w:rsidR="003C6481" w:rsidRPr="003C6481">
        <w:rPr>
          <w:rFonts w:ascii="Times New Roman" w:hAnsi="Times New Roman" w:cs="Times New Roman"/>
          <w:b/>
          <w:sz w:val="24"/>
          <w:szCs w:val="24"/>
        </w:rPr>
        <w:t>Слайд</w:t>
      </w:r>
      <w:r w:rsidR="003C6481">
        <w:rPr>
          <w:rFonts w:ascii="Times New Roman" w:hAnsi="Times New Roman" w:cs="Times New Roman"/>
          <w:sz w:val="24"/>
          <w:szCs w:val="24"/>
        </w:rPr>
        <w:t xml:space="preserve"> </w:t>
      </w:r>
      <w:r w:rsidR="003C6481" w:rsidRPr="003C6481">
        <w:rPr>
          <w:rFonts w:ascii="Times New Roman" w:hAnsi="Times New Roman" w:cs="Times New Roman"/>
          <w:b/>
          <w:sz w:val="24"/>
          <w:szCs w:val="24"/>
        </w:rPr>
        <w:t>17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01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0401D">
        <w:rPr>
          <w:rFonts w:ascii="Times New Roman" w:hAnsi="Times New Roman" w:cs="Times New Roman"/>
          <w:sz w:val="24"/>
          <w:szCs w:val="24"/>
        </w:rPr>
        <w:t xml:space="preserve">акой мини-курс легко интегрировать в запланированную нами программу. Можно будет, не нарушая авторской концепции обучения,  провести цикл занятий про важность переработки отходов и раздельный сбор. Также данные конспекты помогут при разработке собственной программы кружка по экологическому воспитанию или при создании проекта. </w:t>
      </w:r>
      <w:r>
        <w:rPr>
          <w:rFonts w:ascii="Times New Roman" w:hAnsi="Times New Roman" w:cs="Times New Roman"/>
          <w:sz w:val="24"/>
          <w:szCs w:val="24"/>
        </w:rPr>
        <w:t>В пособии есть</w:t>
      </w:r>
      <w:r w:rsidRPr="00F0401D">
        <w:rPr>
          <w:rFonts w:ascii="Times New Roman" w:hAnsi="Times New Roman" w:cs="Times New Roman"/>
          <w:sz w:val="24"/>
          <w:szCs w:val="24"/>
        </w:rPr>
        <w:t xml:space="preserve"> приложения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0401D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аждому занятию</w:t>
      </w:r>
      <w:r w:rsidRPr="00F0401D">
        <w:rPr>
          <w:rFonts w:ascii="Times New Roman" w:hAnsi="Times New Roman" w:cs="Times New Roman"/>
          <w:sz w:val="24"/>
          <w:szCs w:val="24"/>
        </w:rPr>
        <w:t xml:space="preserve">: </w:t>
      </w:r>
      <w:r w:rsidR="003C6481">
        <w:rPr>
          <w:rFonts w:ascii="Times New Roman" w:hAnsi="Times New Roman" w:cs="Times New Roman"/>
          <w:sz w:val="24"/>
          <w:szCs w:val="24"/>
        </w:rPr>
        <w:t xml:space="preserve">картинки, игры, карточки. </w:t>
      </w:r>
      <w:r w:rsidR="003C6481" w:rsidRPr="003C6481">
        <w:rPr>
          <w:rFonts w:ascii="Times New Roman" w:hAnsi="Times New Roman" w:cs="Times New Roman"/>
          <w:b/>
          <w:sz w:val="24"/>
          <w:szCs w:val="24"/>
        </w:rPr>
        <w:t>Слайд 18</w:t>
      </w:r>
    </w:p>
    <w:p w:rsidR="00C527E5" w:rsidRPr="00C527E5" w:rsidRDefault="00C527E5" w:rsidP="00C527E5">
      <w:pPr>
        <w:spacing w:after="0" w:line="360" w:lineRule="auto"/>
        <w:ind w:left="-1134" w:firstLine="709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>Давайте рассмотрим  и проиграем небольшой отрывок из данного пособия, состоящего из двух игр.</w:t>
      </w:r>
    </w:p>
    <w:p w:rsidR="00C527E5" w:rsidRPr="001D301E" w:rsidRDefault="001D301E" w:rsidP="001D301E">
      <w:pPr>
        <w:ind w:left="-1134" w:firstLine="708"/>
        <w:rPr>
          <w:rFonts w:ascii="Times New Roman" w:hAnsi="Times New Roman" w:cs="Times New Roman"/>
          <w:sz w:val="24"/>
        </w:rPr>
      </w:pPr>
      <w:r w:rsidRPr="001D301E">
        <w:rPr>
          <w:rFonts w:ascii="Times New Roman" w:hAnsi="Times New Roman" w:cs="Times New Roman"/>
          <w:b/>
          <w:sz w:val="24"/>
        </w:rPr>
        <w:t xml:space="preserve">Воспитатель. </w:t>
      </w:r>
      <w:r w:rsidRPr="001D301E">
        <w:rPr>
          <w:rFonts w:ascii="Times New Roman" w:hAnsi="Times New Roman" w:cs="Times New Roman"/>
          <w:sz w:val="24"/>
        </w:rPr>
        <w:t>Ребята, для нас в группе спрятаны подсказки. Сейчас вы должны найти развешанные по группе карточки</w:t>
      </w:r>
      <w:r w:rsidR="003C6481">
        <w:rPr>
          <w:rFonts w:ascii="Times New Roman" w:hAnsi="Times New Roman" w:cs="Times New Roman"/>
          <w:sz w:val="24"/>
        </w:rPr>
        <w:t xml:space="preserve"> </w:t>
      </w:r>
      <w:r w:rsidR="003C6481" w:rsidRPr="003C6481">
        <w:rPr>
          <w:rFonts w:ascii="Times New Roman" w:hAnsi="Times New Roman" w:cs="Times New Roman"/>
          <w:b/>
          <w:sz w:val="24"/>
        </w:rPr>
        <w:t>Слайд 19,20</w:t>
      </w:r>
      <w:r w:rsidR="001E4B4B">
        <w:rPr>
          <w:noProof/>
          <w:lang w:eastAsia="ru-RU"/>
        </w:rPr>
        <w:drawing>
          <wp:inline distT="0" distB="0" distL="0" distR="0" wp14:anchorId="5402198D" wp14:editId="6F9B0B7D">
            <wp:extent cx="6500883" cy="4109663"/>
            <wp:effectExtent l="0" t="0" r="0" b="5715"/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883" cy="410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E5" w:rsidRPr="00C527E5" w:rsidRDefault="00C527E5" w:rsidP="001D301E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 wp14:anchorId="622F0CA2" wp14:editId="42048947">
            <wp:extent cx="6195381" cy="3678149"/>
            <wp:effectExtent l="0" t="0" r="0" b="0"/>
            <wp:docPr id="2" name="Рисунок 2" descr="C:\Users\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18"/>
                    <a:stretch/>
                  </pic:blipFill>
                  <pic:spPr bwMode="auto">
                    <a:xfrm>
                      <a:off x="0" y="0"/>
                      <a:ext cx="6197482" cy="367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7613" w:rsidRDefault="00047613" w:rsidP="00E1603E"/>
    <w:sectPr w:rsidR="00047613" w:rsidSect="001E4B4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20"/>
    <w:rsid w:val="00047613"/>
    <w:rsid w:val="00170ED2"/>
    <w:rsid w:val="001A3A20"/>
    <w:rsid w:val="001B10CD"/>
    <w:rsid w:val="001D301E"/>
    <w:rsid w:val="001E4B4B"/>
    <w:rsid w:val="002061D3"/>
    <w:rsid w:val="002150DC"/>
    <w:rsid w:val="00325C74"/>
    <w:rsid w:val="00397F2D"/>
    <w:rsid w:val="003A2257"/>
    <w:rsid w:val="003C6481"/>
    <w:rsid w:val="00623394"/>
    <w:rsid w:val="006540A1"/>
    <w:rsid w:val="006F279E"/>
    <w:rsid w:val="00786D87"/>
    <w:rsid w:val="008912E8"/>
    <w:rsid w:val="00981A25"/>
    <w:rsid w:val="00A377BD"/>
    <w:rsid w:val="00A600BE"/>
    <w:rsid w:val="00A6744E"/>
    <w:rsid w:val="00AB38E5"/>
    <w:rsid w:val="00C25D34"/>
    <w:rsid w:val="00C36853"/>
    <w:rsid w:val="00C527E5"/>
    <w:rsid w:val="00CA0891"/>
    <w:rsid w:val="00DB1CA6"/>
    <w:rsid w:val="00DB6611"/>
    <w:rsid w:val="00E1603E"/>
    <w:rsid w:val="00E7589B"/>
    <w:rsid w:val="00EA5FD1"/>
    <w:rsid w:val="00EF6533"/>
    <w:rsid w:val="00F02EC1"/>
    <w:rsid w:val="00F0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4294966109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2020-05-18T17:12:00Z</dcterms:created>
  <dcterms:modified xsi:type="dcterms:W3CDTF">2021-02-10T18:07:00Z</dcterms:modified>
</cp:coreProperties>
</file>