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A" w:rsidRPr="004339F9" w:rsidRDefault="00B737CA" w:rsidP="00B737CA">
      <w:pPr>
        <w:pStyle w:val="a6"/>
        <w:spacing w:before="0" w:beforeAutospacing="0" w:after="0" w:afterAutospacing="0"/>
      </w:pPr>
      <w:r w:rsidRPr="004339F9">
        <w:t>Борисова Людмила Степановна, учитель-логопед</w:t>
      </w:r>
    </w:p>
    <w:p w:rsidR="00B737CA" w:rsidRDefault="00B737CA" w:rsidP="00B737CA">
      <w:pPr>
        <w:pStyle w:val="a6"/>
        <w:spacing w:before="0" w:beforeAutospacing="0" w:after="0" w:afterAutospacing="0"/>
      </w:pPr>
      <w:r w:rsidRPr="004339F9">
        <w:t>Муниципальное бюджетное дошкольное образовательное учреждение «Детский сад №5 «</w:t>
      </w:r>
      <w:proofErr w:type="spellStart"/>
      <w:r w:rsidRPr="004339F9">
        <w:t>Ивушка</w:t>
      </w:r>
      <w:proofErr w:type="spellEnd"/>
      <w:r w:rsidRPr="004339F9">
        <w:t>» г. Нефтеюганска</w:t>
      </w:r>
      <w:r w:rsidR="00950D57">
        <w:t xml:space="preserve"> ХМАО-ЮГРА</w:t>
      </w:r>
      <w:bookmarkStart w:id="0" w:name="_GoBack"/>
      <w:bookmarkEnd w:id="0"/>
    </w:p>
    <w:p w:rsidR="00B737CA" w:rsidRPr="004339F9" w:rsidRDefault="00B737CA" w:rsidP="00B737CA">
      <w:pPr>
        <w:pStyle w:val="a6"/>
        <w:spacing w:before="0" w:beforeAutospacing="0" w:after="0" w:afterAutospacing="0"/>
      </w:pPr>
    </w:p>
    <w:p w:rsidR="00B737CA" w:rsidRPr="004339F9" w:rsidRDefault="00950D57" w:rsidP="00950D57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Коррекция фонетико-фонематических нарушений у дошкольников</w:t>
      </w:r>
    </w:p>
    <w:p w:rsidR="00B737CA" w:rsidRPr="00C2102C" w:rsidRDefault="00B737CA" w:rsidP="00486AEC">
      <w:pPr>
        <w:pStyle w:val="2"/>
        <w:spacing w:before="0" w:after="0"/>
        <w:ind w:right="403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  <w:t>Следовательно, успешное обучение чтению и письму предполагает как обязательное условие формирования фонематического восприятия и развитие навыков звукового анализа.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Одной из распространённых причин неуспеваемости учащихся начальных классов школы являются нарушения устной и письменной речи, которые затрудняют овладение правильным чтением и грамотным письмом.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  <w:t>Нарушение фонематического слуха мешает детям овладеть в нужной степени словарным запасом и грамматических сторон, тормозит развитие связной речи.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Таким образом, проблема развития у детей фонематического слуха является одной из важнейших при подготовке детей к освоению грамоты.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  <w:t>Дети путают фонемы близкие по звучанию при их звуковом 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оспроизведении. 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дальнейшем </w:t>
      </w:r>
      <w:proofErr w:type="spellStart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несформированность</w:t>
      </w:r>
      <w:proofErr w:type="spellEnd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фонематического слуха проявляется при изучении иностранного языка в средней школе: дети трудно воспринимают иностранные слова на слух, неправильно их произносят.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  <w:t>Нарушение фонематического слуха может возникнуть в результате искажённого произношения звуков.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  <w:t>Работа по формированию фонематического слуха включает задания на развитие слухового внимания и слухоречевой памяти. На занятиях по звуковой культуре речи у ребёнка развивается умение слышать звучащее слово, дети учатся слышать звуки из которых состоит слово; дифференцировать близкие по звучанию фонемы (звуки); знакомиться с понятием слога, ударения, предложения, текста. Одновременно с развитием фонематического восприятия происходит интенси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вное развитие активного словаря 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ребёнка.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Упражнения для формирования фонематического слуха проводятся в определенной последовательности - вначале это выделение из слов отдельных звуков, затем анализ и синтез простейших односложных слов. Позднее дети овладевают навыком </w:t>
      </w:r>
      <w:proofErr w:type="spellStart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звуко</w:t>
      </w:r>
      <w:proofErr w:type="spellEnd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-слогового анализа и синтеза двух-трёхсложных слов.</w:t>
      </w:r>
    </w:p>
    <w:p w:rsidR="00B737CA" w:rsidRPr="00C2102C" w:rsidRDefault="00B737CA" w:rsidP="00B737CA">
      <w:pPr>
        <w:pStyle w:val="2"/>
        <w:spacing w:before="0" w:after="0"/>
        <w:ind w:right="4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Работа над формированием фонематического слуха предполагает следующую последовательность:</w:t>
      </w:r>
    </w:p>
    <w:p w:rsidR="00B737CA" w:rsidRPr="00C2102C" w:rsidRDefault="00B737CA" w:rsidP="00B737CA">
      <w:pPr>
        <w:pStyle w:val="2"/>
        <w:keepNext w:val="0"/>
        <w:numPr>
          <w:ilvl w:val="0"/>
          <w:numId w:val="1"/>
        </w:numPr>
        <w:spacing w:before="0" w:after="0"/>
        <w:ind w:left="960" w:right="2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первом этапе обучения звуковому анализу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используются гласные звуки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А,У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>,И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. Дети определяют первый гласный звук в начале слова, последовательно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сть гласных звуков (например, АУ - 1ый А; 2ой - У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).</w:t>
      </w:r>
    </w:p>
    <w:p w:rsidR="00B737CA" w:rsidRPr="00C2102C" w:rsidRDefault="00B737CA" w:rsidP="00B737CA">
      <w:pPr>
        <w:pStyle w:val="2"/>
        <w:keepNext w:val="0"/>
        <w:numPr>
          <w:ilvl w:val="0"/>
          <w:numId w:val="1"/>
        </w:numPr>
        <w:spacing w:before="0" w:after="0"/>
        <w:ind w:left="960" w:right="2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Далее осуществляется анализ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 синтез обратного слога типа АП,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уУТ</w:t>
      </w:r>
      <w:proofErr w:type="spellEnd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Дети учатся выделять согласный из конца слова (кот, мак). Затем они приступают к выделению начальных согласных и ударных гласных из положения после согласных (дом, там).</w:t>
      </w:r>
    </w:p>
    <w:p w:rsidR="00B737CA" w:rsidRPr="00C2102C" w:rsidRDefault="00B737CA" w:rsidP="00B737CA">
      <w:pPr>
        <w:pStyle w:val="2"/>
        <w:keepNext w:val="0"/>
        <w:numPr>
          <w:ilvl w:val="0"/>
          <w:numId w:val="1"/>
        </w:numPr>
        <w:spacing w:before="0" w:after="0"/>
        <w:ind w:left="960" w:right="2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Далее дети овладевают анализом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 синтезом прямого слога типа СА</w:t>
      </w: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. Дети учатся делить слово на слоги и составляют схемы.</w:t>
      </w:r>
    </w:p>
    <w:p w:rsidR="00B737CA" w:rsidRPr="00C2102C" w:rsidRDefault="00B737CA" w:rsidP="00B737CA">
      <w:pPr>
        <w:pStyle w:val="2"/>
        <w:keepNext w:val="0"/>
        <w:numPr>
          <w:ilvl w:val="0"/>
          <w:numId w:val="1"/>
        </w:numPr>
        <w:spacing w:before="0" w:after="0"/>
        <w:ind w:left="960" w:right="2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Затем дети овладевают полным </w:t>
      </w:r>
      <w:proofErr w:type="spellStart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звуко</w:t>
      </w:r>
      <w:proofErr w:type="spellEnd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-слоговым анализом односложных </w:t>
      </w:r>
      <w:proofErr w:type="spellStart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трёхзвуковых</w:t>
      </w:r>
      <w:proofErr w:type="spellEnd"/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(мак) и двусложных (коза) слов и составляют соответствующие схемы.</w:t>
      </w:r>
    </w:p>
    <w:p w:rsidR="00B737CA" w:rsidRPr="00C2102C" w:rsidRDefault="00B737CA" w:rsidP="00B737CA">
      <w:pPr>
        <w:pStyle w:val="2"/>
        <w:keepNext w:val="0"/>
        <w:numPr>
          <w:ilvl w:val="0"/>
          <w:numId w:val="1"/>
        </w:numPr>
        <w:spacing w:before="0" w:after="0"/>
        <w:ind w:left="960" w:right="2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t>Дальнейшее усложнение материала предусматривает анализ слов со стечением согласных (стол), трёхсложных (канава). Усваиваются термины: слог, согласные звуки, глухие, твёрдые, мягкие звуки.</w:t>
      </w:r>
    </w:p>
    <w:p w:rsidR="00B737CA" w:rsidRPr="00C2102C" w:rsidRDefault="00B737CA" w:rsidP="00B737CA">
      <w:pPr>
        <w:pStyle w:val="2"/>
        <w:keepNext w:val="0"/>
        <w:numPr>
          <w:ilvl w:val="0"/>
          <w:numId w:val="1"/>
        </w:numPr>
        <w:spacing w:before="0" w:after="0"/>
        <w:ind w:left="960" w:right="2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102C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Параллельно дети знакомятся с буквами, которые затем сливаются в слоги. Важно, чтобы с самых первых упражнений в чтении нужно стремиться к тому, чтобы ребёнок читал по слогам. Необходимо следить за тем, чтобы дети понимали прочтение слова и предложения. </w:t>
      </w:r>
    </w:p>
    <w:p w:rsidR="00B737CA" w:rsidRPr="00FD3793" w:rsidRDefault="00B737CA" w:rsidP="00B737CA">
      <w:pPr>
        <w:rPr>
          <w:color w:val="auto"/>
          <w:szCs w:val="24"/>
        </w:rPr>
      </w:pPr>
      <w:r w:rsidRPr="00FD3793">
        <w:rPr>
          <w:color w:val="auto"/>
          <w:szCs w:val="24"/>
        </w:rPr>
        <w:t xml:space="preserve"> </w:t>
      </w:r>
    </w:p>
    <w:p w:rsidR="00B737CA" w:rsidRPr="00B737CA" w:rsidRDefault="00B737CA" w:rsidP="00B737CA">
      <w:pPr>
        <w:rPr>
          <w:color w:val="auto"/>
          <w:szCs w:val="24"/>
        </w:rPr>
      </w:pPr>
      <w:r w:rsidRPr="00B737CA">
        <w:rPr>
          <w:color w:val="auto"/>
          <w:szCs w:val="24"/>
        </w:rPr>
        <w:t xml:space="preserve">Работа на фонетическом уровне включает два основных направления: </w:t>
      </w:r>
    </w:p>
    <w:p w:rsidR="00B737CA" w:rsidRPr="00FD3793" w:rsidRDefault="00B737CA" w:rsidP="00B737CA">
      <w:pPr>
        <w:numPr>
          <w:ilvl w:val="0"/>
          <w:numId w:val="2"/>
        </w:numPr>
        <w:rPr>
          <w:color w:val="auto"/>
          <w:szCs w:val="24"/>
        </w:rPr>
      </w:pPr>
      <w:r w:rsidRPr="00FD3793">
        <w:rPr>
          <w:color w:val="auto"/>
          <w:szCs w:val="24"/>
        </w:rPr>
        <w:t xml:space="preserve">Развитие звукового анализа слов (от простых форм к сложным). </w:t>
      </w:r>
    </w:p>
    <w:p w:rsidR="00B737CA" w:rsidRPr="00FD3793" w:rsidRDefault="00B737CA" w:rsidP="00B737CA">
      <w:pPr>
        <w:numPr>
          <w:ilvl w:val="0"/>
          <w:numId w:val="2"/>
        </w:numPr>
        <w:rPr>
          <w:color w:val="auto"/>
          <w:szCs w:val="24"/>
        </w:rPr>
      </w:pPr>
      <w:r w:rsidRPr="00FD3793">
        <w:rPr>
          <w:color w:val="auto"/>
          <w:szCs w:val="24"/>
        </w:rPr>
        <w:t>Развитие фонематического восприятия, т</w:t>
      </w:r>
      <w:r>
        <w:rPr>
          <w:color w:val="auto"/>
          <w:szCs w:val="24"/>
        </w:rPr>
        <w:t>.е.</w:t>
      </w:r>
      <w:r w:rsidRPr="00FD3793">
        <w:rPr>
          <w:color w:val="auto"/>
          <w:szCs w:val="24"/>
        </w:rPr>
        <w:t xml:space="preserve"> дифференциация фонем, имеющих сходные характеристики.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Фонематические представления формируются у детей в результате наблюдения за различными вариантами фонем, их сопоставления и обобщения. Развитие </w:t>
      </w:r>
      <w:proofErr w:type="spellStart"/>
      <w:r w:rsidRPr="00EF0315">
        <w:rPr>
          <w:color w:val="auto"/>
          <w:szCs w:val="24"/>
        </w:rPr>
        <w:t>слухопроизносительной</w:t>
      </w:r>
      <w:proofErr w:type="spellEnd"/>
      <w:r w:rsidRPr="00EF0315">
        <w:rPr>
          <w:color w:val="auto"/>
          <w:szCs w:val="24"/>
        </w:rPr>
        <w:t xml:space="preserve"> дифференциации фонем необходимо начинать с опоры на более сохранные зрительные восприятия, тактильные и кинестетические ощущения, получаемые от органов артикуляции во время произнесения звуков. Развитие кинестетических ощущений нужно начинать с уточнения артикуляции звуков. Ощущение положения речевых органов в процессе артикуляции затруднено, дети не сразу могут определить положение губ, языка при произнесении того или иного звука. Вследствие этого развитие речевых кинестезий осуществляется первоначально с опорой на зрительные и тактильные ощущения. Для формирования подвижности органов артикуляционного аппарата проводится артикуляционная гимнастика, чтобы сделать его в достаточно степени управляемым, дети должны научиться оценивать свои мышечные ощущения при проговаривании звуков, слогов, слов, связывая эти ощущения с акустическими раздражениями. С этой целью в начале на каждом занятии отрабатывается артикуляция гласных звуков, а также тех согласных, произношение которых обычно не страдает. ([п</w:t>
      </w:r>
      <w:proofErr w:type="gramStart"/>
      <w:r w:rsidRPr="00EF0315">
        <w:rPr>
          <w:color w:val="auto"/>
          <w:szCs w:val="24"/>
        </w:rPr>
        <w:t>],[</w:t>
      </w:r>
      <w:proofErr w:type="gramEnd"/>
      <w:r w:rsidRPr="00EF0315">
        <w:rPr>
          <w:color w:val="auto"/>
          <w:szCs w:val="24"/>
        </w:rPr>
        <w:t>т],[к],[ф],[м],[н] и др.). Затем проводится постановка, автоматизация и дифференциация неправильно произносимых звуков. Параллельно проводится работу по развитию фонематического слуха по следующему плану:</w:t>
      </w:r>
    </w:p>
    <w:p w:rsidR="00B737CA" w:rsidRPr="00EF0315" w:rsidRDefault="00B737CA" w:rsidP="00B737CA">
      <w:pPr>
        <w:rPr>
          <w:color w:val="auto"/>
          <w:szCs w:val="24"/>
        </w:rPr>
      </w:pPr>
      <w:r w:rsidRPr="00B737CA">
        <w:rPr>
          <w:color w:val="auto"/>
          <w:szCs w:val="24"/>
        </w:rPr>
        <w:t>1. Уточнение артикуляции звуков</w:t>
      </w:r>
      <w:r w:rsidRPr="00EF0315">
        <w:rPr>
          <w:color w:val="auto"/>
          <w:szCs w:val="24"/>
        </w:rPr>
        <w:t xml:space="preserve"> с использованием зрительных, кинестетических и тактильных слуховых восприятий. Например, при работе со звуком [c] следует обратить внимание на то, что при произнесении этого звука кончик языка находится за нижними зубами, губы в положении “улыбочка”, зубы сближены, воздушная струя идет по середине языка и встречает преграду. Уточняется, какой это звук, гласный или согласный. Сравнивается звучание звука [c] со свистом ветра: </w:t>
      </w:r>
      <w:proofErr w:type="spellStart"/>
      <w:r w:rsidRPr="00EF0315">
        <w:rPr>
          <w:color w:val="auto"/>
          <w:szCs w:val="24"/>
        </w:rPr>
        <w:t>сссс</w:t>
      </w:r>
      <w:proofErr w:type="spellEnd"/>
      <w:r w:rsidRPr="00EF0315">
        <w:rPr>
          <w:color w:val="auto"/>
          <w:szCs w:val="24"/>
        </w:rPr>
        <w:t>…. Проводится игра “насос” и обращается внимание на холодную струю воздуха и отсутствие работы голосовых связок. Аналогично проводится работа над другими звуками.</w:t>
      </w:r>
    </w:p>
    <w:p w:rsidR="00B737CA" w:rsidRPr="00B737CA" w:rsidRDefault="00B737CA" w:rsidP="00B737CA">
      <w:pPr>
        <w:rPr>
          <w:color w:val="auto"/>
          <w:szCs w:val="24"/>
        </w:rPr>
      </w:pPr>
      <w:r w:rsidRPr="00B737CA">
        <w:rPr>
          <w:color w:val="auto"/>
          <w:szCs w:val="24"/>
        </w:rPr>
        <w:t xml:space="preserve">2. Выделение звука на фоне слога.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Игра “Угадай звук”.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Задание 1: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Какой одинаковый звук слышите в слогах </w:t>
      </w:r>
      <w:proofErr w:type="spellStart"/>
      <w:r w:rsidRPr="00EF0315">
        <w:rPr>
          <w:color w:val="auto"/>
          <w:szCs w:val="24"/>
        </w:rPr>
        <w:t>са</w:t>
      </w:r>
      <w:proofErr w:type="spellEnd"/>
      <w:r w:rsidRPr="00EF0315">
        <w:rPr>
          <w:color w:val="auto"/>
          <w:szCs w:val="24"/>
        </w:rPr>
        <w:t xml:space="preserve">, со, су, </w:t>
      </w:r>
      <w:proofErr w:type="spellStart"/>
      <w:r w:rsidRPr="00EF0315">
        <w:rPr>
          <w:color w:val="auto"/>
          <w:szCs w:val="24"/>
        </w:rPr>
        <w:t>сы</w:t>
      </w:r>
      <w:proofErr w:type="spellEnd"/>
      <w:r w:rsidRPr="00EF0315">
        <w:rPr>
          <w:color w:val="auto"/>
          <w:szCs w:val="24"/>
        </w:rPr>
        <w:t xml:space="preserve">? (Дети называют звук [c]).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Задание 2: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Если услышите звук [р], поднимите синий кружок, если [р’] – зеленый. (Произносятся слоги </w:t>
      </w:r>
      <w:proofErr w:type="spellStart"/>
      <w:r w:rsidRPr="00EF0315">
        <w:rPr>
          <w:color w:val="auto"/>
          <w:szCs w:val="24"/>
        </w:rPr>
        <w:t>ра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ри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ру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ро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рю</w:t>
      </w:r>
      <w:proofErr w:type="spellEnd"/>
      <w:r w:rsidRPr="00EF0315">
        <w:rPr>
          <w:color w:val="auto"/>
          <w:szCs w:val="24"/>
        </w:rPr>
        <w:t xml:space="preserve">, ре и др.).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Игра “Разноцветные мячики”. Логопед называет слоги </w:t>
      </w:r>
      <w:proofErr w:type="spellStart"/>
      <w:r w:rsidRPr="00EF0315">
        <w:rPr>
          <w:color w:val="auto"/>
          <w:szCs w:val="24"/>
        </w:rPr>
        <w:t>ма</w:t>
      </w:r>
      <w:proofErr w:type="spellEnd"/>
      <w:r w:rsidRPr="00EF0315">
        <w:rPr>
          <w:color w:val="auto"/>
          <w:szCs w:val="24"/>
        </w:rPr>
        <w:t xml:space="preserve">, ла, </w:t>
      </w:r>
      <w:proofErr w:type="spellStart"/>
      <w:r w:rsidRPr="00EF0315">
        <w:rPr>
          <w:color w:val="auto"/>
          <w:szCs w:val="24"/>
        </w:rPr>
        <w:t>са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ва</w:t>
      </w:r>
      <w:proofErr w:type="spellEnd"/>
      <w:r w:rsidRPr="00EF0315">
        <w:rPr>
          <w:color w:val="auto"/>
          <w:szCs w:val="24"/>
        </w:rPr>
        <w:t xml:space="preserve">, га, </w:t>
      </w:r>
      <w:proofErr w:type="spellStart"/>
      <w:r w:rsidRPr="00EF0315">
        <w:rPr>
          <w:color w:val="auto"/>
          <w:szCs w:val="24"/>
        </w:rPr>
        <w:t>мя</w:t>
      </w:r>
      <w:proofErr w:type="spellEnd"/>
      <w:r w:rsidRPr="00EF0315">
        <w:rPr>
          <w:color w:val="auto"/>
          <w:szCs w:val="24"/>
        </w:rPr>
        <w:t xml:space="preserve">, ля, </w:t>
      </w:r>
      <w:proofErr w:type="spellStart"/>
      <w:r w:rsidRPr="00EF0315">
        <w:rPr>
          <w:color w:val="auto"/>
          <w:szCs w:val="24"/>
        </w:rPr>
        <w:t>ся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вя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гя</w:t>
      </w:r>
      <w:proofErr w:type="spellEnd"/>
      <w:r w:rsidRPr="00EF0315">
        <w:rPr>
          <w:color w:val="auto"/>
          <w:szCs w:val="24"/>
        </w:rPr>
        <w:t xml:space="preserve">. Услышав мягкий вариант, дети бросают друг другу зеленые мячики, а услышав твердый – синие.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Игра “Наоборот”. Задание: если логопед бросает синий мячик, ребенок должен назвать твердый вариант слога и бросить логопеду или товарищу зеленый мячик, а тот называет мягкий вариант слога. </w:t>
      </w:r>
    </w:p>
    <w:p w:rsidR="00B737CA" w:rsidRPr="00B737CA" w:rsidRDefault="00B737CA" w:rsidP="00B737CA">
      <w:pPr>
        <w:rPr>
          <w:color w:val="auto"/>
          <w:szCs w:val="24"/>
        </w:rPr>
      </w:pPr>
      <w:r w:rsidRPr="00B737CA">
        <w:rPr>
          <w:color w:val="auto"/>
          <w:szCs w:val="24"/>
        </w:rPr>
        <w:t xml:space="preserve">3. Выделение звука на фоне слова.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А. Игра “Магазин”. Задание: Незнайка пошел в магазин за фруктами, пришел в магазин, а название фруктов забыл. Помогите Незнайке купить фрукты, в названиях которых есть звук [л’]. На наборном полотне выставляются предметные картинки: яблоки, апельсины, </w:t>
      </w:r>
      <w:r w:rsidRPr="00EF0315">
        <w:rPr>
          <w:color w:val="auto"/>
          <w:szCs w:val="24"/>
        </w:rPr>
        <w:lastRenderedPageBreak/>
        <w:t>груши, мандарины, сливы, лимоны, виноград. Дети отбирают картинки, в названии которых есть звук [л’].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В. Игра “Поймай звук”. Задание: дети должны хлопнуть в ладоши, если в названном слове слышится звук [c]. Логопед называет слова “сова”, “зонт”, “лиса”, “лес”, “коза”, “слон”, “жук”, “коса”, “ёжик”, “нос”, “стакан”.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Виды игр, используемых с </w:t>
      </w:r>
      <w:proofErr w:type="gramStart"/>
      <w:r w:rsidRPr="00EF0315">
        <w:rPr>
          <w:color w:val="auto"/>
          <w:szCs w:val="24"/>
        </w:rPr>
        <w:t>данной целью</w:t>
      </w:r>
      <w:proofErr w:type="gramEnd"/>
      <w:r w:rsidRPr="00EF0315">
        <w:rPr>
          <w:color w:val="auto"/>
          <w:szCs w:val="24"/>
        </w:rPr>
        <w:t xml:space="preserve"> могут варьироваться.</w:t>
      </w:r>
    </w:p>
    <w:p w:rsidR="00B737CA" w:rsidRPr="00EF0315" w:rsidRDefault="00B737CA" w:rsidP="00B737CA">
      <w:pPr>
        <w:rPr>
          <w:color w:val="auto"/>
          <w:szCs w:val="24"/>
        </w:rPr>
      </w:pPr>
      <w:r w:rsidRPr="00B737CA">
        <w:rPr>
          <w:color w:val="auto"/>
          <w:szCs w:val="24"/>
        </w:rPr>
        <w:t xml:space="preserve">4. Определение места звука в слове </w:t>
      </w:r>
      <w:r w:rsidRPr="00EF0315">
        <w:rPr>
          <w:color w:val="auto"/>
          <w:szCs w:val="24"/>
        </w:rPr>
        <w:t xml:space="preserve">(позиции). С этой целью используется игра “Светофор”. В начале обучения используются кружки красного, желтого и зеленого цвета. Если дети слышат заданный звук в начале слова, они поднимают красный кружок, в середине – желтый, в конце слова – зеленый. В дальнейшем используются схемы = - -, - = -, - - =, фишки, или место звука дети указывают просто цифрой, используя звуковые линейки; предметные картинки и фишки, например, в слове лиса звук [л’] слышится в начале слова, дети под карточкой кладут красный кружок и т д. </w:t>
      </w:r>
    </w:p>
    <w:p w:rsidR="00B737CA" w:rsidRPr="00B737CA" w:rsidRDefault="00B737CA" w:rsidP="00B737CA">
      <w:pPr>
        <w:outlineLvl w:val="2"/>
        <w:rPr>
          <w:color w:val="auto"/>
          <w:szCs w:val="24"/>
        </w:rPr>
      </w:pPr>
      <w:r w:rsidRPr="00B737CA">
        <w:rPr>
          <w:color w:val="auto"/>
          <w:szCs w:val="24"/>
        </w:rPr>
        <w:t>Виды работ по закреплению функций фонематического анализа слов: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1. Составление слов различной </w:t>
      </w:r>
      <w:proofErr w:type="spellStart"/>
      <w:r w:rsidRPr="00EF0315">
        <w:rPr>
          <w:color w:val="auto"/>
          <w:szCs w:val="24"/>
        </w:rPr>
        <w:t>звуко</w:t>
      </w:r>
      <w:proofErr w:type="spellEnd"/>
      <w:r w:rsidRPr="00EF0315">
        <w:rPr>
          <w:color w:val="auto"/>
          <w:szCs w:val="24"/>
        </w:rPr>
        <w:t>-слоговой структуры из букв разрезной азбуки: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Сом, лиса, сон, сани, сосна, мост, весна, стол, суп, коса, каска, куст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2. Подбор слов, где заданный звук был бы на первом месте, на втором, на третьем; в начале слова, в середине, в конце слова. Например, зонт - [з] на первом, изба - [з] на втором, музыка - [з] на третьем; робот – страна – мотор - [р] в начале, середине и конце слова.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Игра “Составь слово”. Логопед называет первый слог, а дети его продолжают. Например, Кар – точка (слово карточка). Кур…, фор…, трос…, </w:t>
      </w:r>
      <w:proofErr w:type="spellStart"/>
      <w:r w:rsidRPr="00EF0315">
        <w:rPr>
          <w:color w:val="auto"/>
          <w:szCs w:val="24"/>
        </w:rPr>
        <w:t>чер</w:t>
      </w:r>
      <w:proofErr w:type="spellEnd"/>
      <w:r w:rsidRPr="00EF0315">
        <w:rPr>
          <w:color w:val="auto"/>
          <w:szCs w:val="24"/>
        </w:rPr>
        <w:t>….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3. Вставить в слово после первого звука звук [р].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Ковать – кровать, топка – тропка, кошка – крошка, каска – краска, тут – труд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Игра “Измени слово”. Заменить согласный звук в середине или начале слова так, чтобы получилось новое слово (маска – марка, банан – баран, лейка – рейка, кепка – репка).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4. Придумать слова, используя слоги: </w:t>
      </w:r>
      <w:proofErr w:type="spellStart"/>
      <w:r w:rsidRPr="00EF0315">
        <w:rPr>
          <w:color w:val="auto"/>
          <w:szCs w:val="24"/>
        </w:rPr>
        <w:t>ра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ру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ри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ря</w:t>
      </w:r>
      <w:proofErr w:type="spellEnd"/>
      <w:r w:rsidRPr="00EF0315">
        <w:rPr>
          <w:color w:val="auto"/>
          <w:szCs w:val="24"/>
        </w:rPr>
        <w:t xml:space="preserve"> (</w:t>
      </w:r>
      <w:proofErr w:type="spellStart"/>
      <w:r w:rsidRPr="00EF0315">
        <w:rPr>
          <w:color w:val="auto"/>
          <w:szCs w:val="24"/>
        </w:rPr>
        <w:t>ра</w:t>
      </w:r>
      <w:proofErr w:type="spellEnd"/>
      <w:r w:rsidRPr="00EF0315">
        <w:rPr>
          <w:color w:val="auto"/>
          <w:szCs w:val="24"/>
        </w:rPr>
        <w:t xml:space="preserve"> – ракета, рама, барабан, пирамида; </w:t>
      </w:r>
      <w:proofErr w:type="spellStart"/>
      <w:r w:rsidRPr="00EF0315">
        <w:rPr>
          <w:color w:val="auto"/>
          <w:szCs w:val="24"/>
        </w:rPr>
        <w:t>ря</w:t>
      </w:r>
      <w:proofErr w:type="spellEnd"/>
      <w:r w:rsidRPr="00EF0315">
        <w:rPr>
          <w:color w:val="auto"/>
          <w:szCs w:val="24"/>
        </w:rPr>
        <w:t xml:space="preserve"> – моря, заря, коряга, порядок).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5. Из букв данного слова составить новые слова. Например, картошка (карта, рак, шар, крот, роза, гроза, кошка).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6. Выбрать из предложения слова с определенным количеством звуков. Предложение: собака лайка лежит на скамейке. Назовите слово, состоящее из 5ти звуков (лайка).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7. Преобразование слов дачка – качка – пачка – тачка – точка – почка – ночка – кочка.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8. Подбор слов к схемам: Буква = Звук (радуга), </w:t>
      </w:r>
      <w:proofErr w:type="gramStart"/>
      <w:r w:rsidRPr="00EF0315">
        <w:rPr>
          <w:color w:val="auto"/>
          <w:szCs w:val="24"/>
        </w:rPr>
        <w:t>Буква &gt;</w:t>
      </w:r>
      <w:proofErr w:type="gramEnd"/>
      <w:r w:rsidRPr="00EF0315">
        <w:rPr>
          <w:color w:val="auto"/>
          <w:szCs w:val="24"/>
        </w:rPr>
        <w:t xml:space="preserve"> Звук (пальто), Буква &lt; Звук (яма).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9. Преобразование слов пол + к = полк, к + рот = крот, п + челка = пчелка, к + осы = косы, п + луг = плуг.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10. Получение новых слов путем перестановки звуков и букв.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Пила – липа, палка – лапка, кукла – кулак, волос – слово, карп – парк, ручка – круча.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11. Слова, где звуки расположены в обратном порядке (слова-перевертыши)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Нос – сон, кот – ток, лес – сел, дар – рад, сор – рос.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12. Слова – паронимы (мал – мял, вол – вёл, лук – люк, почка – ночка, дачка – тачка).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13. Игра “Строители”. Собираем и разбираем слова по звукам. </w:t>
      </w:r>
      <w:proofErr w:type="gramStart"/>
      <w:r w:rsidRPr="00EF0315">
        <w:rPr>
          <w:color w:val="auto"/>
          <w:szCs w:val="24"/>
        </w:rPr>
        <w:t>Например</w:t>
      </w:r>
      <w:proofErr w:type="gramEnd"/>
      <w:r w:rsidRPr="00EF0315">
        <w:rPr>
          <w:color w:val="auto"/>
          <w:szCs w:val="24"/>
        </w:rPr>
        <w:t xml:space="preserve"> слово баранка ([б], [а], [р], [а], [н], [к], [а]). Затем дети сами по звукам разбирают предложенные слова.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14. Игра “Буква - озорница”. Логопед читает стихи, дети определяют слова, в которых буква-озорница поменяла буквы.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6"/>
        <w:gridCol w:w="3528"/>
        <w:gridCol w:w="3102"/>
      </w:tblGrid>
      <w:tr w:rsidR="00B737CA" w:rsidRPr="00EF0315" w:rsidTr="00E96A23">
        <w:tc>
          <w:tcPr>
            <w:tcW w:w="3176" w:type="dxa"/>
            <w:vAlign w:val="center"/>
          </w:tcPr>
          <w:p w:rsidR="00B737CA" w:rsidRPr="00EF0315" w:rsidRDefault="00B737CA" w:rsidP="00E96A23">
            <w:pPr>
              <w:rPr>
                <w:color w:val="auto"/>
                <w:szCs w:val="24"/>
              </w:rPr>
            </w:pPr>
            <w:r w:rsidRPr="00EF0315">
              <w:rPr>
                <w:color w:val="auto"/>
                <w:szCs w:val="24"/>
              </w:rPr>
              <w:t>Тащил мышонок в норку</w:t>
            </w:r>
            <w:r w:rsidRPr="00EF0315">
              <w:rPr>
                <w:color w:val="auto"/>
                <w:szCs w:val="24"/>
              </w:rPr>
              <w:br/>
              <w:t xml:space="preserve">Огромную хлебную </w:t>
            </w:r>
            <w:r w:rsidRPr="00EF0315">
              <w:rPr>
                <w:b/>
                <w:color w:val="auto"/>
                <w:szCs w:val="24"/>
              </w:rPr>
              <w:t>г</w:t>
            </w:r>
            <w:r w:rsidRPr="00EF0315">
              <w:rPr>
                <w:color w:val="auto"/>
                <w:szCs w:val="24"/>
              </w:rPr>
              <w:t xml:space="preserve">орку. </w:t>
            </w:r>
          </w:p>
          <w:p w:rsidR="00B737CA" w:rsidRPr="00EF0315" w:rsidRDefault="00B737CA" w:rsidP="00E96A23">
            <w:pPr>
              <w:rPr>
                <w:color w:val="auto"/>
                <w:szCs w:val="24"/>
              </w:rPr>
            </w:pPr>
            <w:r w:rsidRPr="00EF0315">
              <w:rPr>
                <w:color w:val="auto"/>
                <w:szCs w:val="24"/>
              </w:rPr>
              <w:t xml:space="preserve">У </w:t>
            </w:r>
            <w:r w:rsidRPr="00EF0315">
              <w:rPr>
                <w:b/>
                <w:color w:val="auto"/>
                <w:szCs w:val="24"/>
              </w:rPr>
              <w:t>п</w:t>
            </w:r>
            <w:r w:rsidRPr="00EF0315">
              <w:rPr>
                <w:color w:val="auto"/>
                <w:szCs w:val="24"/>
              </w:rPr>
              <w:t xml:space="preserve">ечки с удочкой сижу </w:t>
            </w:r>
            <w:r w:rsidRPr="00EF0315">
              <w:rPr>
                <w:color w:val="auto"/>
                <w:szCs w:val="24"/>
              </w:rPr>
              <w:br/>
              <w:t>От рыбы глаз я не свожу.</w:t>
            </w:r>
          </w:p>
        </w:tc>
        <w:tc>
          <w:tcPr>
            <w:tcW w:w="3528" w:type="dxa"/>
            <w:vAlign w:val="center"/>
          </w:tcPr>
          <w:p w:rsidR="00B737CA" w:rsidRPr="00EF0315" w:rsidRDefault="00B737CA" w:rsidP="00E96A23">
            <w:pPr>
              <w:rPr>
                <w:color w:val="auto"/>
                <w:szCs w:val="24"/>
              </w:rPr>
            </w:pPr>
            <w:r w:rsidRPr="00EF0315">
              <w:rPr>
                <w:color w:val="auto"/>
                <w:szCs w:val="24"/>
              </w:rPr>
              <w:t>Русская красавица</w:t>
            </w:r>
            <w:r w:rsidRPr="00EF0315">
              <w:rPr>
                <w:color w:val="auto"/>
                <w:szCs w:val="24"/>
              </w:rPr>
              <w:br/>
              <w:t>Своей ко</w:t>
            </w:r>
            <w:r w:rsidRPr="00EF0315">
              <w:rPr>
                <w:b/>
                <w:color w:val="auto"/>
                <w:szCs w:val="24"/>
              </w:rPr>
              <w:t>з</w:t>
            </w:r>
            <w:r w:rsidRPr="00EF0315">
              <w:rPr>
                <w:color w:val="auto"/>
                <w:szCs w:val="24"/>
              </w:rPr>
              <w:t xml:space="preserve">ою славится. </w:t>
            </w:r>
          </w:p>
          <w:p w:rsidR="00B737CA" w:rsidRPr="00EF0315" w:rsidRDefault="00B737CA" w:rsidP="00E96A23">
            <w:pPr>
              <w:rPr>
                <w:color w:val="auto"/>
                <w:szCs w:val="24"/>
              </w:rPr>
            </w:pPr>
            <w:r w:rsidRPr="00EF0315">
              <w:rPr>
                <w:color w:val="auto"/>
                <w:szCs w:val="24"/>
              </w:rPr>
              <w:t xml:space="preserve">Усатый </w:t>
            </w:r>
            <w:r w:rsidRPr="00EF0315">
              <w:rPr>
                <w:b/>
                <w:color w:val="auto"/>
                <w:szCs w:val="24"/>
              </w:rPr>
              <w:t>к</w:t>
            </w:r>
            <w:r w:rsidRPr="00EF0315">
              <w:rPr>
                <w:color w:val="auto"/>
                <w:szCs w:val="24"/>
              </w:rPr>
              <w:t>ит сидит на печке,</w:t>
            </w:r>
            <w:r w:rsidRPr="00EF0315">
              <w:rPr>
                <w:color w:val="auto"/>
                <w:szCs w:val="24"/>
              </w:rPr>
              <w:br/>
              <w:t>Выбрав теплое местечко.</w:t>
            </w:r>
          </w:p>
        </w:tc>
        <w:tc>
          <w:tcPr>
            <w:tcW w:w="3102" w:type="dxa"/>
            <w:vAlign w:val="center"/>
          </w:tcPr>
          <w:p w:rsidR="00B737CA" w:rsidRPr="00EF0315" w:rsidRDefault="00B737CA" w:rsidP="00E96A23">
            <w:pPr>
              <w:rPr>
                <w:color w:val="auto"/>
                <w:szCs w:val="24"/>
              </w:rPr>
            </w:pPr>
            <w:r w:rsidRPr="00EF0315">
              <w:rPr>
                <w:color w:val="auto"/>
                <w:szCs w:val="24"/>
              </w:rPr>
              <w:t>На поляне лесной</w:t>
            </w:r>
            <w:r w:rsidRPr="00EF0315">
              <w:rPr>
                <w:color w:val="auto"/>
                <w:szCs w:val="24"/>
              </w:rPr>
              <w:br/>
              <w:t xml:space="preserve">Вырос </w:t>
            </w:r>
            <w:r w:rsidRPr="00EF0315">
              <w:rPr>
                <w:b/>
                <w:color w:val="auto"/>
                <w:szCs w:val="24"/>
              </w:rPr>
              <w:t>з</w:t>
            </w:r>
            <w:r w:rsidRPr="00EF0315">
              <w:rPr>
                <w:color w:val="auto"/>
                <w:szCs w:val="24"/>
              </w:rPr>
              <w:t xml:space="preserve">уб молодой. </w:t>
            </w:r>
          </w:p>
          <w:p w:rsidR="00B737CA" w:rsidRPr="00EF0315" w:rsidRDefault="00B737CA" w:rsidP="00E96A23">
            <w:pPr>
              <w:rPr>
                <w:color w:val="auto"/>
                <w:szCs w:val="24"/>
              </w:rPr>
            </w:pPr>
            <w:r w:rsidRPr="00EF0315">
              <w:rPr>
                <w:color w:val="auto"/>
                <w:szCs w:val="24"/>
              </w:rPr>
              <w:t>Под березами, где тень</w:t>
            </w:r>
            <w:r w:rsidRPr="00EF0315">
              <w:rPr>
                <w:color w:val="auto"/>
                <w:szCs w:val="24"/>
              </w:rPr>
              <w:br/>
              <w:t xml:space="preserve">Притаился старый </w:t>
            </w:r>
            <w:r w:rsidRPr="00EF0315">
              <w:rPr>
                <w:b/>
                <w:color w:val="auto"/>
                <w:szCs w:val="24"/>
              </w:rPr>
              <w:t>д</w:t>
            </w:r>
            <w:r w:rsidRPr="00EF0315">
              <w:rPr>
                <w:color w:val="auto"/>
                <w:szCs w:val="24"/>
              </w:rPr>
              <w:t>ень.</w:t>
            </w:r>
          </w:p>
        </w:tc>
      </w:tr>
    </w:tbl>
    <w:p w:rsidR="00B737CA" w:rsidRDefault="00B737CA" w:rsidP="00B737CA">
      <w:pPr>
        <w:rPr>
          <w:color w:val="auto"/>
          <w:szCs w:val="24"/>
        </w:rPr>
      </w:pP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15. Игра” “Чей домик?” На доске схемы слов - - </w:t>
      </w:r>
      <w:proofErr w:type="gramStart"/>
      <w:r w:rsidRPr="00EF0315">
        <w:rPr>
          <w:color w:val="auto"/>
          <w:szCs w:val="24"/>
        </w:rPr>
        <w:t>- ,</w:t>
      </w:r>
      <w:proofErr w:type="gramEnd"/>
      <w:r w:rsidRPr="00EF0315">
        <w:rPr>
          <w:color w:val="auto"/>
          <w:szCs w:val="24"/>
        </w:rPr>
        <w:t xml:space="preserve"> - - - - , - - - - - и предметные картинки: рак, кран, собака, стол, слива, весы и т п. Детям предлагается выбрать картинки к схемам.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lastRenderedPageBreak/>
        <w:t>16. Игра “Какое слово произносят мальчики?” На доске рисунки мальчиков, у которых положение губ с артикуляцией гласных звуков [а], [о], [у], [и] и предметные картинки: тигр, волк, шар, лук и др. Дети должны подобрать картинку в соответствии с произносимым мальчиком гласным звуком.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17. Игра “Какое слово лишнее?” (Соловей, сова, сорока, </w:t>
      </w:r>
      <w:r w:rsidRPr="00EF0315">
        <w:rPr>
          <w:b/>
          <w:color w:val="auto"/>
          <w:szCs w:val="24"/>
        </w:rPr>
        <w:t>ворона</w:t>
      </w:r>
      <w:r w:rsidRPr="00EF0315">
        <w:rPr>
          <w:color w:val="auto"/>
          <w:szCs w:val="24"/>
        </w:rPr>
        <w:t xml:space="preserve">; шапка, шуба, шарф </w:t>
      </w:r>
      <w:r w:rsidRPr="00EF0315">
        <w:rPr>
          <w:b/>
          <w:color w:val="auto"/>
          <w:szCs w:val="24"/>
        </w:rPr>
        <w:t>валенки</w:t>
      </w:r>
      <w:r w:rsidRPr="00EF0315">
        <w:rPr>
          <w:color w:val="auto"/>
          <w:szCs w:val="24"/>
        </w:rPr>
        <w:t xml:space="preserve">).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18. Игра “Какой звук пропустил Незнайка?” </w:t>
      </w:r>
      <w:proofErr w:type="gramStart"/>
      <w:r w:rsidRPr="00EF0315">
        <w:rPr>
          <w:color w:val="auto"/>
          <w:szCs w:val="24"/>
        </w:rPr>
        <w:t>( -</w:t>
      </w:r>
      <w:proofErr w:type="gramEnd"/>
      <w:r w:rsidRPr="00EF0315">
        <w:rPr>
          <w:color w:val="auto"/>
          <w:szCs w:val="24"/>
        </w:rPr>
        <w:t xml:space="preserve"> </w:t>
      </w:r>
      <w:proofErr w:type="spellStart"/>
      <w:r w:rsidRPr="00EF0315">
        <w:rPr>
          <w:color w:val="auto"/>
          <w:szCs w:val="24"/>
        </w:rPr>
        <w:t>тка</w:t>
      </w:r>
      <w:proofErr w:type="spellEnd"/>
      <w:r w:rsidRPr="00EF0315">
        <w:rPr>
          <w:color w:val="auto"/>
          <w:szCs w:val="24"/>
        </w:rPr>
        <w:t xml:space="preserve">, - </w:t>
      </w:r>
      <w:proofErr w:type="spellStart"/>
      <w:r w:rsidRPr="00EF0315">
        <w:rPr>
          <w:color w:val="auto"/>
          <w:szCs w:val="24"/>
        </w:rPr>
        <w:t>голка</w:t>
      </w:r>
      <w:proofErr w:type="spellEnd"/>
      <w:r w:rsidRPr="00EF0315">
        <w:rPr>
          <w:color w:val="auto"/>
          <w:szCs w:val="24"/>
        </w:rPr>
        <w:t xml:space="preserve">, - </w:t>
      </w:r>
      <w:proofErr w:type="spellStart"/>
      <w:r w:rsidRPr="00EF0315">
        <w:rPr>
          <w:color w:val="auto"/>
          <w:szCs w:val="24"/>
        </w:rPr>
        <w:t>рбуз</w:t>
      </w:r>
      <w:proofErr w:type="spellEnd"/>
      <w:r w:rsidRPr="00EF0315">
        <w:rPr>
          <w:color w:val="auto"/>
          <w:szCs w:val="24"/>
        </w:rPr>
        <w:t xml:space="preserve">, - </w:t>
      </w:r>
      <w:proofErr w:type="spellStart"/>
      <w:r w:rsidRPr="00EF0315">
        <w:rPr>
          <w:color w:val="auto"/>
          <w:szCs w:val="24"/>
        </w:rPr>
        <w:t>камейка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автобу</w:t>
      </w:r>
      <w:proofErr w:type="spellEnd"/>
      <w:r w:rsidRPr="00EF0315">
        <w:rPr>
          <w:color w:val="auto"/>
          <w:szCs w:val="24"/>
        </w:rPr>
        <w:t xml:space="preserve"> -, - </w:t>
      </w:r>
      <w:proofErr w:type="spellStart"/>
      <w:r w:rsidRPr="00EF0315">
        <w:rPr>
          <w:color w:val="auto"/>
          <w:szCs w:val="24"/>
        </w:rPr>
        <w:t>адуга</w:t>
      </w:r>
      <w:proofErr w:type="spellEnd"/>
      <w:r w:rsidRPr="00EF0315">
        <w:rPr>
          <w:color w:val="auto"/>
          <w:szCs w:val="24"/>
        </w:rPr>
        <w:t xml:space="preserve">, - </w:t>
      </w:r>
      <w:proofErr w:type="spellStart"/>
      <w:r w:rsidRPr="00EF0315">
        <w:rPr>
          <w:color w:val="auto"/>
          <w:szCs w:val="24"/>
        </w:rPr>
        <w:t>арабан</w:t>
      </w:r>
      <w:proofErr w:type="spellEnd"/>
      <w:r w:rsidRPr="00EF0315">
        <w:rPr>
          <w:color w:val="auto"/>
          <w:szCs w:val="24"/>
        </w:rPr>
        <w:t>). Четко, сохраняя ударение, произносить сочетания звуков. Дети поднимают соответствующие символы (красный или синий) и произносят каждое слово целиком, называя первый звук и соответствующую букву.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19. Игра “Что в середине слова?” Выделить гласный звук в середине слова (картинки: сад, сок, сыр, сом, рак, сор, дым, дом). Дети громко произносят слова, выделяя голосом гласный звук, и обозначают его символом или буквой.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20. Игра “Какой звук спрятался в слове?” Найти гласный звук, обозначить его символом или буквой (сон, мир, зал, суп, волк и </w:t>
      </w:r>
      <w:proofErr w:type="spellStart"/>
      <w:r w:rsidRPr="00EF0315">
        <w:rPr>
          <w:color w:val="auto"/>
          <w:szCs w:val="24"/>
        </w:rPr>
        <w:t>др</w:t>
      </w:r>
      <w:proofErr w:type="spellEnd"/>
      <w:r w:rsidRPr="00EF0315">
        <w:rPr>
          <w:color w:val="auto"/>
          <w:szCs w:val="24"/>
        </w:rPr>
        <w:t xml:space="preserve">). Слова четко прочитываются, дети показывают символы. Игра “Какое слово спряталось?” </w:t>
      </w:r>
      <w:proofErr w:type="gramStart"/>
      <w:r w:rsidRPr="00EF0315">
        <w:rPr>
          <w:color w:val="auto"/>
          <w:szCs w:val="24"/>
        </w:rPr>
        <w:t>( -</w:t>
      </w:r>
      <w:proofErr w:type="gramEnd"/>
      <w:r w:rsidRPr="00EF0315">
        <w:rPr>
          <w:color w:val="auto"/>
          <w:szCs w:val="24"/>
        </w:rPr>
        <w:t xml:space="preserve"> </w:t>
      </w:r>
      <w:proofErr w:type="spellStart"/>
      <w:r w:rsidRPr="00EF0315">
        <w:rPr>
          <w:color w:val="auto"/>
          <w:szCs w:val="24"/>
        </w:rPr>
        <w:t>обот</w:t>
      </w:r>
      <w:proofErr w:type="spellEnd"/>
      <w:r w:rsidRPr="00EF0315">
        <w:rPr>
          <w:color w:val="auto"/>
          <w:szCs w:val="24"/>
        </w:rPr>
        <w:t xml:space="preserve">, ли - , за – ор, </w:t>
      </w:r>
      <w:proofErr w:type="spellStart"/>
      <w:r w:rsidRPr="00EF0315">
        <w:rPr>
          <w:color w:val="auto"/>
          <w:szCs w:val="24"/>
        </w:rPr>
        <w:t>ве</w:t>
      </w:r>
      <w:proofErr w:type="spellEnd"/>
      <w:r w:rsidRPr="00EF0315">
        <w:rPr>
          <w:color w:val="auto"/>
          <w:szCs w:val="24"/>
        </w:rPr>
        <w:t xml:space="preserve"> – ы, - </w:t>
      </w:r>
      <w:proofErr w:type="spellStart"/>
      <w:r w:rsidRPr="00EF0315">
        <w:rPr>
          <w:color w:val="auto"/>
          <w:szCs w:val="24"/>
        </w:rPr>
        <w:t>уна</w:t>
      </w:r>
      <w:proofErr w:type="spellEnd"/>
      <w:r w:rsidRPr="00EF0315">
        <w:rPr>
          <w:color w:val="auto"/>
          <w:szCs w:val="24"/>
        </w:rPr>
        <w:t xml:space="preserve">, с – </w:t>
      </w:r>
      <w:proofErr w:type="spellStart"/>
      <w:r w:rsidRPr="00EF0315">
        <w:rPr>
          <w:color w:val="auto"/>
          <w:szCs w:val="24"/>
        </w:rPr>
        <w:t>ва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са</w:t>
      </w:r>
      <w:proofErr w:type="spellEnd"/>
      <w:r w:rsidRPr="00EF0315">
        <w:rPr>
          <w:color w:val="auto"/>
          <w:szCs w:val="24"/>
        </w:rPr>
        <w:t xml:space="preserve"> – </w:t>
      </w:r>
      <w:proofErr w:type="spellStart"/>
      <w:r w:rsidRPr="00EF0315">
        <w:rPr>
          <w:color w:val="auto"/>
          <w:szCs w:val="24"/>
        </w:rPr>
        <w:t>ки</w:t>
      </w:r>
      <w:proofErr w:type="spellEnd"/>
      <w:r w:rsidRPr="00EF0315">
        <w:rPr>
          <w:color w:val="auto"/>
          <w:szCs w:val="24"/>
        </w:rPr>
        <w:t xml:space="preserve">, - бра, коз - , - </w:t>
      </w:r>
      <w:proofErr w:type="spellStart"/>
      <w:r w:rsidRPr="00EF0315">
        <w:rPr>
          <w:color w:val="auto"/>
          <w:szCs w:val="24"/>
        </w:rPr>
        <w:t>блоко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огуре</w:t>
      </w:r>
      <w:proofErr w:type="spellEnd"/>
      <w:r w:rsidRPr="00EF0315">
        <w:rPr>
          <w:color w:val="auto"/>
          <w:szCs w:val="24"/>
        </w:rPr>
        <w:t xml:space="preserve"> - ).</w:t>
      </w:r>
    </w:p>
    <w:p w:rsidR="00B737CA" w:rsidRPr="00B737CA" w:rsidRDefault="00B737CA" w:rsidP="00B737CA">
      <w:pPr>
        <w:outlineLvl w:val="2"/>
        <w:rPr>
          <w:color w:val="auto"/>
          <w:szCs w:val="24"/>
        </w:rPr>
      </w:pPr>
      <w:r w:rsidRPr="00B737CA">
        <w:rPr>
          <w:color w:val="auto"/>
          <w:szCs w:val="24"/>
        </w:rPr>
        <w:t>Система упражнений на дифференциацию “звук” и “буква”.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1. - Из чего строятся слова? (Из звуков). - Из каких звуков? (Гласных и согласных). - Как различаем гласные и согласные звуки? (Когда произносим гласные звуки, воздушная струя не встречает преграду, согласные – есть преграда). - Сколько всего гласных звуков? (6) - А сколько букв? (10) - Назовите буквы гласных звуков ([а</w:t>
      </w:r>
      <w:proofErr w:type="gramStart"/>
      <w:r w:rsidRPr="00EF0315">
        <w:rPr>
          <w:color w:val="auto"/>
          <w:szCs w:val="24"/>
        </w:rPr>
        <w:t>],[</w:t>
      </w:r>
      <w:proofErr w:type="gramEnd"/>
      <w:r w:rsidRPr="00EF0315">
        <w:rPr>
          <w:color w:val="auto"/>
          <w:szCs w:val="24"/>
        </w:rPr>
        <w:t xml:space="preserve">о],[у],[э], звук [а] обозначаем буквами А и Я). - Когда? Мал – мял рад – ряд (после твердых согласных звук [а] обозначается буквой А, </w:t>
      </w:r>
      <w:proofErr w:type="gramStart"/>
      <w:r w:rsidRPr="00EF0315">
        <w:rPr>
          <w:color w:val="auto"/>
          <w:szCs w:val="24"/>
        </w:rPr>
        <w:t>после мягких буквой</w:t>
      </w:r>
      <w:proofErr w:type="gramEnd"/>
      <w:r w:rsidRPr="00EF0315">
        <w:rPr>
          <w:color w:val="auto"/>
          <w:szCs w:val="24"/>
        </w:rPr>
        <w:t xml:space="preserve"> Я. Буква в начале слова, после Ь и после гласной обозначает 2 звука: яма, семья, армия. Аналогично О-Ё, У-Ю, Э-Е). - Назовите буквы: М, Х, </w:t>
      </w:r>
      <w:proofErr w:type="gramStart"/>
      <w:r w:rsidRPr="00EF0315">
        <w:rPr>
          <w:color w:val="auto"/>
          <w:szCs w:val="24"/>
        </w:rPr>
        <w:t>У</w:t>
      </w:r>
      <w:proofErr w:type="gramEnd"/>
      <w:r w:rsidRPr="00EF0315">
        <w:rPr>
          <w:color w:val="auto"/>
          <w:szCs w:val="24"/>
        </w:rPr>
        <w:t>, Ш, В, Д и др. - Какие буквы вы назвали? (Буквы согласных). - Как читаются буквы согласных звуков? (Твердо и мягко).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Такая систематическая тренировка позволяет усвоить и уметь различать термины “буква гласного” - “гласный звук”, “буква согласного” - “согласный звук”.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2. Далее следует ко</w:t>
      </w:r>
      <w:r>
        <w:rPr>
          <w:color w:val="auto"/>
          <w:szCs w:val="24"/>
        </w:rPr>
        <w:t>мплекс тренировочных упражнений.</w:t>
      </w:r>
    </w:p>
    <w:p w:rsidR="00B737CA" w:rsidRPr="00B737CA" w:rsidRDefault="00B737CA" w:rsidP="00B737CA">
      <w:pPr>
        <w:outlineLvl w:val="2"/>
        <w:rPr>
          <w:color w:val="auto"/>
          <w:szCs w:val="24"/>
        </w:rPr>
      </w:pPr>
      <w:r w:rsidRPr="00B737CA">
        <w:rPr>
          <w:color w:val="auto"/>
          <w:szCs w:val="24"/>
        </w:rPr>
        <w:t xml:space="preserve">Приемы интонационного выделения звука.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Протяжное длительное произнесение каждого звука в слове. Усиленное, многократное произнесение взрывных согласных.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Проводится в такой последовательности: </w:t>
      </w:r>
    </w:p>
    <w:p w:rsidR="00B737CA" w:rsidRPr="00EF0315" w:rsidRDefault="00B737CA" w:rsidP="00B737CA">
      <w:pPr>
        <w:numPr>
          <w:ilvl w:val="0"/>
          <w:numId w:val="3"/>
        </w:numPr>
        <w:rPr>
          <w:color w:val="auto"/>
          <w:szCs w:val="24"/>
        </w:rPr>
      </w:pPr>
      <w:r w:rsidRPr="00EF0315">
        <w:rPr>
          <w:color w:val="auto"/>
          <w:szCs w:val="24"/>
        </w:rPr>
        <w:t>длительное произнесение только начального звука (</w:t>
      </w:r>
      <w:proofErr w:type="spellStart"/>
      <w:r w:rsidRPr="00EF0315">
        <w:rPr>
          <w:color w:val="auto"/>
          <w:szCs w:val="24"/>
        </w:rPr>
        <w:t>ссссом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рррука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ммммак</w:t>
      </w:r>
      <w:proofErr w:type="spellEnd"/>
      <w:r w:rsidRPr="00EF0315">
        <w:rPr>
          <w:color w:val="auto"/>
          <w:szCs w:val="24"/>
        </w:rPr>
        <w:t xml:space="preserve">) </w:t>
      </w:r>
    </w:p>
    <w:p w:rsidR="00B737CA" w:rsidRPr="00EF0315" w:rsidRDefault="00B737CA" w:rsidP="00B737CA">
      <w:pPr>
        <w:numPr>
          <w:ilvl w:val="0"/>
          <w:numId w:val="3"/>
        </w:numPr>
        <w:rPr>
          <w:color w:val="auto"/>
          <w:szCs w:val="24"/>
        </w:rPr>
      </w:pPr>
      <w:r w:rsidRPr="00EF0315">
        <w:rPr>
          <w:color w:val="auto"/>
          <w:szCs w:val="24"/>
        </w:rPr>
        <w:t>длительное произнесение согласного звука в конце слова (</w:t>
      </w:r>
      <w:proofErr w:type="spellStart"/>
      <w:r w:rsidRPr="00EF0315">
        <w:rPr>
          <w:color w:val="auto"/>
          <w:szCs w:val="24"/>
        </w:rPr>
        <w:t>маккк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суппп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токккк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коттт</w:t>
      </w:r>
      <w:proofErr w:type="spellEnd"/>
      <w:r w:rsidRPr="00EF0315">
        <w:rPr>
          <w:color w:val="auto"/>
          <w:szCs w:val="24"/>
        </w:rPr>
        <w:t xml:space="preserve"> - взрывные) </w:t>
      </w:r>
    </w:p>
    <w:p w:rsidR="00B737CA" w:rsidRPr="00EF0315" w:rsidRDefault="00B737CA" w:rsidP="00B737CA">
      <w:pPr>
        <w:numPr>
          <w:ilvl w:val="0"/>
          <w:numId w:val="3"/>
        </w:numPr>
        <w:rPr>
          <w:color w:val="auto"/>
          <w:szCs w:val="24"/>
        </w:rPr>
      </w:pPr>
      <w:r w:rsidRPr="00EF0315">
        <w:rPr>
          <w:color w:val="auto"/>
          <w:szCs w:val="24"/>
        </w:rPr>
        <w:t>произнесение взрывных в начале слова (</w:t>
      </w:r>
      <w:proofErr w:type="spellStart"/>
      <w:r w:rsidRPr="00EF0315">
        <w:rPr>
          <w:color w:val="auto"/>
          <w:szCs w:val="24"/>
        </w:rPr>
        <w:t>бббак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дддом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ппалка</w:t>
      </w:r>
      <w:proofErr w:type="spellEnd"/>
      <w:r w:rsidRPr="00EF0315">
        <w:rPr>
          <w:color w:val="auto"/>
          <w:szCs w:val="24"/>
        </w:rPr>
        <w:t xml:space="preserve">) </w:t>
      </w:r>
    </w:p>
    <w:p w:rsidR="00B737CA" w:rsidRPr="00EF0315" w:rsidRDefault="00B737CA" w:rsidP="00B737CA">
      <w:pPr>
        <w:numPr>
          <w:ilvl w:val="0"/>
          <w:numId w:val="3"/>
        </w:numPr>
        <w:rPr>
          <w:color w:val="auto"/>
          <w:szCs w:val="24"/>
        </w:rPr>
      </w:pPr>
      <w:r w:rsidRPr="00EF0315">
        <w:rPr>
          <w:color w:val="auto"/>
          <w:szCs w:val="24"/>
        </w:rPr>
        <w:t>последовательное выделение каждого звука в слове (</w:t>
      </w:r>
      <w:proofErr w:type="spellStart"/>
      <w:r w:rsidRPr="00EF0315">
        <w:rPr>
          <w:color w:val="auto"/>
          <w:szCs w:val="24"/>
        </w:rPr>
        <w:t>лллиса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лиииса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лиссса</w:t>
      </w:r>
      <w:proofErr w:type="spellEnd"/>
      <w:r w:rsidRPr="00EF0315">
        <w:rPr>
          <w:color w:val="auto"/>
          <w:szCs w:val="24"/>
        </w:rPr>
        <w:t xml:space="preserve">, </w:t>
      </w:r>
      <w:proofErr w:type="spellStart"/>
      <w:r w:rsidRPr="00EF0315">
        <w:rPr>
          <w:color w:val="auto"/>
          <w:szCs w:val="24"/>
        </w:rPr>
        <w:t>лисааа</w:t>
      </w:r>
      <w:proofErr w:type="spellEnd"/>
      <w:r w:rsidRPr="00EF0315">
        <w:rPr>
          <w:color w:val="auto"/>
          <w:szCs w:val="24"/>
        </w:rPr>
        <w:t xml:space="preserve">).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Дети учатся правильно выделять звуки, контролировать себя. Прием самоконтроля – вставка выделенного звука обратно в слово.</w:t>
      </w:r>
    </w:p>
    <w:p w:rsidR="00B737CA" w:rsidRPr="00B737CA" w:rsidRDefault="00B737CA" w:rsidP="00B737CA">
      <w:pPr>
        <w:rPr>
          <w:color w:val="auto"/>
          <w:szCs w:val="24"/>
        </w:rPr>
      </w:pPr>
      <w:r w:rsidRPr="00B737CA">
        <w:rPr>
          <w:color w:val="auto"/>
          <w:szCs w:val="24"/>
        </w:rPr>
        <w:t>Составление звуковой модели, чтение.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Игра: </w:t>
      </w:r>
      <w:proofErr w:type="spellStart"/>
      <w:r w:rsidRPr="00EF0315">
        <w:rPr>
          <w:color w:val="auto"/>
          <w:szCs w:val="24"/>
        </w:rPr>
        <w:t>Звукоед</w:t>
      </w:r>
      <w:proofErr w:type="spellEnd"/>
      <w:r w:rsidRPr="00EF0315">
        <w:rPr>
          <w:color w:val="auto"/>
          <w:szCs w:val="24"/>
        </w:rPr>
        <w:t xml:space="preserve"> похитил первый/последний звук. Какой? Помогите вернуть звук (лиса).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>Игра: подбери слово, отличающееся твердостью согласного звука в конце (или мягкостью)</w:t>
      </w:r>
    </w:p>
    <w:p w:rsidR="00B737CA" w:rsidRPr="00EF0315" w:rsidRDefault="00B737CA" w:rsidP="00B737CA">
      <w:pPr>
        <w:rPr>
          <w:color w:val="auto"/>
          <w:szCs w:val="24"/>
          <w:u w:val="single"/>
        </w:rPr>
      </w:pPr>
      <w:r w:rsidRPr="00EF0315">
        <w:rPr>
          <w:color w:val="auto"/>
          <w:szCs w:val="24"/>
        </w:rPr>
        <w:t>Хор – хорь, пыль – пыл, угол – уголь, конь – кон</w:t>
      </w:r>
    </w:p>
    <w:p w:rsidR="00B737CA" w:rsidRPr="00B737CA" w:rsidRDefault="00B737CA" w:rsidP="00B737CA">
      <w:pPr>
        <w:outlineLvl w:val="2"/>
        <w:rPr>
          <w:color w:val="auto"/>
          <w:szCs w:val="24"/>
        </w:rPr>
      </w:pPr>
      <w:r w:rsidRPr="00B737CA">
        <w:rPr>
          <w:color w:val="auto"/>
          <w:szCs w:val="24"/>
        </w:rPr>
        <w:t>Фонетический анализ слова.</w:t>
      </w:r>
    </w:p>
    <w:p w:rsidR="00B737CA" w:rsidRPr="00EF0315" w:rsidRDefault="00B737CA" w:rsidP="00B737CA">
      <w:pPr>
        <w:numPr>
          <w:ilvl w:val="0"/>
          <w:numId w:val="4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Произнесение слова, которое будет анализироваться. </w:t>
      </w:r>
    </w:p>
    <w:p w:rsidR="00B737CA" w:rsidRPr="00EF0315" w:rsidRDefault="00B737CA" w:rsidP="00B737CA">
      <w:pPr>
        <w:numPr>
          <w:ilvl w:val="0"/>
          <w:numId w:val="4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Используя прием говорения или скандирования, слово делится на слоги, называется отдельно каждый слог, составляется слоговая модель. </w:t>
      </w:r>
    </w:p>
    <w:p w:rsidR="00B737CA" w:rsidRPr="00EF0315" w:rsidRDefault="00B737CA" w:rsidP="00B737CA">
      <w:pPr>
        <w:numPr>
          <w:ilvl w:val="0"/>
          <w:numId w:val="4"/>
        </w:numPr>
        <w:rPr>
          <w:color w:val="auto"/>
          <w:szCs w:val="24"/>
        </w:rPr>
      </w:pPr>
      <w:r w:rsidRPr="00EF0315">
        <w:rPr>
          <w:color w:val="auto"/>
          <w:szCs w:val="24"/>
        </w:rPr>
        <w:lastRenderedPageBreak/>
        <w:t xml:space="preserve">Постановка ударения (назвать слово и спросить с удивлением “Это барабан?”). В слоговой модели выделить ударный слог. </w:t>
      </w:r>
    </w:p>
    <w:p w:rsidR="00B737CA" w:rsidRPr="00EF0315" w:rsidRDefault="00B737CA" w:rsidP="00B737CA">
      <w:pPr>
        <w:numPr>
          <w:ilvl w:val="0"/>
          <w:numId w:val="4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Определить слоговый состав слова, обозначить количество звуков в слоговой модели. </w:t>
      </w:r>
    </w:p>
    <w:p w:rsidR="00B737CA" w:rsidRPr="00EF0315" w:rsidRDefault="00B737CA" w:rsidP="00B737CA">
      <w:pPr>
        <w:numPr>
          <w:ilvl w:val="0"/>
          <w:numId w:val="4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Интонационно-последовательно выделать каждый звук и дать ему характеристику.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Слова для фонетического анализа берутся обычно в устной форме. Это загадка, предметная картинка или выделение слова из </w:t>
      </w:r>
      <w:proofErr w:type="spellStart"/>
      <w:r w:rsidRPr="00EF0315">
        <w:rPr>
          <w:color w:val="auto"/>
          <w:szCs w:val="24"/>
        </w:rPr>
        <w:t>чистоговорки</w:t>
      </w:r>
      <w:proofErr w:type="spellEnd"/>
      <w:r w:rsidRPr="00EF0315">
        <w:rPr>
          <w:color w:val="auto"/>
          <w:szCs w:val="24"/>
        </w:rPr>
        <w:t xml:space="preserve">, поговорки или из предложения.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Берется такая последовательность слов: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Односложные </w:t>
      </w:r>
      <w:proofErr w:type="spellStart"/>
      <w:r w:rsidRPr="00EF0315">
        <w:rPr>
          <w:color w:val="auto"/>
          <w:szCs w:val="24"/>
        </w:rPr>
        <w:t>двузвучные</w:t>
      </w:r>
      <w:proofErr w:type="spellEnd"/>
      <w:r w:rsidRPr="00EF0315">
        <w:rPr>
          <w:color w:val="auto"/>
          <w:szCs w:val="24"/>
        </w:rPr>
        <w:t xml:space="preserve"> слова (прямой слог, обратный слог</w:t>
      </w:r>
      <w:r>
        <w:rPr>
          <w:color w:val="auto"/>
          <w:szCs w:val="24"/>
        </w:rPr>
        <w:t>:</w:t>
      </w:r>
      <w:r w:rsidRPr="00EF0315">
        <w:rPr>
          <w:color w:val="auto"/>
          <w:szCs w:val="24"/>
        </w:rPr>
        <w:t xml:space="preserve"> ум, на, ох).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Односложные </w:t>
      </w:r>
      <w:proofErr w:type="spellStart"/>
      <w:r w:rsidRPr="00EF0315">
        <w:rPr>
          <w:color w:val="auto"/>
          <w:szCs w:val="24"/>
        </w:rPr>
        <w:t>трехзвучные</w:t>
      </w:r>
      <w:proofErr w:type="spellEnd"/>
      <w:r w:rsidRPr="00EF0315">
        <w:rPr>
          <w:color w:val="auto"/>
          <w:szCs w:val="24"/>
        </w:rPr>
        <w:t xml:space="preserve"> слова (сом, ком, сад, лук и др.)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Односложные </w:t>
      </w:r>
      <w:proofErr w:type="spellStart"/>
      <w:r w:rsidRPr="00EF0315">
        <w:rPr>
          <w:color w:val="auto"/>
          <w:szCs w:val="24"/>
        </w:rPr>
        <w:t>четырехзвучные</w:t>
      </w:r>
      <w:proofErr w:type="spellEnd"/>
      <w:r w:rsidRPr="00EF0315">
        <w:rPr>
          <w:color w:val="auto"/>
          <w:szCs w:val="24"/>
        </w:rPr>
        <w:t xml:space="preserve"> слова (танк, куст, волк, полк, брат, свет, звук, свет, гром, свой).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Двухсложные </w:t>
      </w:r>
      <w:proofErr w:type="spellStart"/>
      <w:r w:rsidRPr="00EF0315">
        <w:rPr>
          <w:color w:val="auto"/>
          <w:szCs w:val="24"/>
        </w:rPr>
        <w:t>четырехзвучные</w:t>
      </w:r>
      <w:proofErr w:type="spellEnd"/>
      <w:r w:rsidRPr="00EF0315">
        <w:rPr>
          <w:color w:val="auto"/>
          <w:szCs w:val="24"/>
        </w:rPr>
        <w:t xml:space="preserve"> слова (луна, сова, сады, Люся, ямы, юла, кино и др.)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Двухсложные </w:t>
      </w:r>
      <w:proofErr w:type="spellStart"/>
      <w:r w:rsidRPr="00EF0315">
        <w:rPr>
          <w:color w:val="auto"/>
          <w:szCs w:val="24"/>
        </w:rPr>
        <w:t>пятизвучные</w:t>
      </w:r>
      <w:proofErr w:type="spellEnd"/>
      <w:r w:rsidRPr="00EF0315">
        <w:rPr>
          <w:color w:val="auto"/>
          <w:szCs w:val="24"/>
        </w:rPr>
        <w:t xml:space="preserve"> слова (кошка, миска, знамя, маяк, роют, поет и др.)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Двусложные </w:t>
      </w:r>
      <w:proofErr w:type="spellStart"/>
      <w:r w:rsidRPr="00EF0315">
        <w:rPr>
          <w:color w:val="auto"/>
          <w:szCs w:val="24"/>
        </w:rPr>
        <w:t>шестизвучные</w:t>
      </w:r>
      <w:proofErr w:type="spellEnd"/>
      <w:r w:rsidRPr="00EF0315">
        <w:rPr>
          <w:color w:val="auto"/>
          <w:szCs w:val="24"/>
        </w:rPr>
        <w:t xml:space="preserve"> слова (мрамор, сказать, привет и др.) </w:t>
      </w:r>
    </w:p>
    <w:p w:rsidR="00B737CA" w:rsidRPr="00EF0315" w:rsidRDefault="00B737CA" w:rsidP="00B737CA">
      <w:pPr>
        <w:numPr>
          <w:ilvl w:val="0"/>
          <w:numId w:val="5"/>
        </w:num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Трехсложные </w:t>
      </w:r>
      <w:proofErr w:type="spellStart"/>
      <w:r w:rsidRPr="00EF0315">
        <w:rPr>
          <w:color w:val="auto"/>
          <w:szCs w:val="24"/>
        </w:rPr>
        <w:t>пятизвучные</w:t>
      </w:r>
      <w:proofErr w:type="spellEnd"/>
      <w:r w:rsidRPr="00EF0315">
        <w:rPr>
          <w:color w:val="auto"/>
          <w:szCs w:val="24"/>
        </w:rPr>
        <w:t xml:space="preserve"> слова (улица, окуни, олени и др.) 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Трехсложные </w:t>
      </w:r>
      <w:proofErr w:type="spellStart"/>
      <w:r w:rsidRPr="00EF0315">
        <w:rPr>
          <w:color w:val="auto"/>
          <w:szCs w:val="24"/>
        </w:rPr>
        <w:t>шестизвучные</w:t>
      </w:r>
      <w:proofErr w:type="spellEnd"/>
      <w:r w:rsidRPr="00EF0315">
        <w:rPr>
          <w:color w:val="auto"/>
          <w:szCs w:val="24"/>
        </w:rPr>
        <w:t xml:space="preserve"> слова (машина, радуга, ракета и др.)</w:t>
      </w:r>
    </w:p>
    <w:p w:rsidR="00B737CA" w:rsidRPr="00EF0315" w:rsidRDefault="00B737CA" w:rsidP="00B737CA">
      <w:pPr>
        <w:rPr>
          <w:color w:val="auto"/>
          <w:szCs w:val="24"/>
        </w:rPr>
      </w:pPr>
      <w:r w:rsidRPr="00EF0315">
        <w:rPr>
          <w:color w:val="auto"/>
          <w:szCs w:val="24"/>
        </w:rPr>
        <w:t xml:space="preserve">Таким образом, приведенные в работе методы и приемы формирования фонематических процессов имеют большое значение для повышения качества знаний учащихся начальных классов по русскому языку. Изложенные выше игровые упражнения могут быть широко использованы не только в логопедической работе, но и на уроках русского языка учителями начальных классов. Применение игровых приемов дает возможность в течение 30-40 минут поддерживать работоспособность и интерес у детей с </w:t>
      </w:r>
      <w:proofErr w:type="spellStart"/>
      <w:r w:rsidRPr="00EF0315">
        <w:rPr>
          <w:color w:val="auto"/>
          <w:szCs w:val="24"/>
        </w:rPr>
        <w:t>гиперактивностью</w:t>
      </w:r>
      <w:proofErr w:type="spellEnd"/>
      <w:r w:rsidRPr="00EF0315">
        <w:rPr>
          <w:color w:val="auto"/>
          <w:szCs w:val="24"/>
        </w:rPr>
        <w:t xml:space="preserve"> и неустойчивым вниманием.</w:t>
      </w:r>
    </w:p>
    <w:p w:rsidR="00B737CA" w:rsidRPr="00EF0315" w:rsidRDefault="00B737CA" w:rsidP="00B737CA">
      <w:pPr>
        <w:rPr>
          <w:color w:val="auto"/>
          <w:szCs w:val="24"/>
        </w:rPr>
      </w:pPr>
    </w:p>
    <w:p w:rsidR="00B737CA" w:rsidRPr="00EF0315" w:rsidRDefault="00B737CA" w:rsidP="00B737CA"/>
    <w:p w:rsidR="00552A19" w:rsidRPr="00307382" w:rsidRDefault="00552A19" w:rsidP="00307382"/>
    <w:sectPr w:rsidR="00552A19" w:rsidRPr="00307382" w:rsidSect="00B73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067"/>
    <w:multiLevelType w:val="multilevel"/>
    <w:tmpl w:val="4B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C4693"/>
    <w:multiLevelType w:val="multilevel"/>
    <w:tmpl w:val="97B2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70BA5"/>
    <w:multiLevelType w:val="multilevel"/>
    <w:tmpl w:val="BD66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72401"/>
    <w:multiLevelType w:val="multilevel"/>
    <w:tmpl w:val="E7D6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A6621"/>
    <w:multiLevelType w:val="multilevel"/>
    <w:tmpl w:val="B6C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0E"/>
    <w:rsid w:val="00307382"/>
    <w:rsid w:val="00486AEC"/>
    <w:rsid w:val="00552A19"/>
    <w:rsid w:val="00870248"/>
    <w:rsid w:val="00884E0E"/>
    <w:rsid w:val="00950D57"/>
    <w:rsid w:val="00A85D50"/>
    <w:rsid w:val="00B16ECC"/>
    <w:rsid w:val="00B47BBA"/>
    <w:rsid w:val="00B737CA"/>
    <w:rsid w:val="00B93984"/>
    <w:rsid w:val="00D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B30C"/>
  <w15:chartTrackingRefBased/>
  <w15:docId w15:val="{30A8AD1D-C6C7-4E4D-929E-507DD5E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B737CA"/>
    <w:pPr>
      <w:spacing w:before="100" w:beforeAutospacing="1" w:after="100" w:afterAutospacing="1"/>
      <w:outlineLvl w:val="0"/>
    </w:pPr>
    <w:rPr>
      <w:rFonts w:ascii="Verdana" w:hAnsi="Verdana"/>
      <w:b/>
      <w:bCs/>
      <w:color w:val="414A6F"/>
      <w:kern w:val="36"/>
      <w:sz w:val="18"/>
      <w:szCs w:val="18"/>
    </w:rPr>
  </w:style>
  <w:style w:type="paragraph" w:styleId="2">
    <w:name w:val="heading 2"/>
    <w:basedOn w:val="a"/>
    <w:next w:val="a"/>
    <w:link w:val="20"/>
    <w:qFormat/>
    <w:rsid w:val="00B737C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2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7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5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93984"/>
  </w:style>
  <w:style w:type="paragraph" w:customStyle="1" w:styleId="c2">
    <w:name w:val="c2"/>
    <w:basedOn w:val="a"/>
    <w:rsid w:val="00B93984"/>
    <w:pPr>
      <w:spacing w:before="100" w:beforeAutospacing="1" w:after="100" w:afterAutospacing="1"/>
    </w:pPr>
    <w:rPr>
      <w:szCs w:val="24"/>
    </w:rPr>
  </w:style>
  <w:style w:type="character" w:customStyle="1" w:styleId="c7">
    <w:name w:val="c7"/>
    <w:basedOn w:val="a0"/>
    <w:rsid w:val="00B93984"/>
  </w:style>
  <w:style w:type="character" w:customStyle="1" w:styleId="c6">
    <w:name w:val="c6"/>
    <w:basedOn w:val="a0"/>
    <w:rsid w:val="00B93984"/>
  </w:style>
  <w:style w:type="character" w:customStyle="1" w:styleId="10">
    <w:name w:val="Заголовок 1 Знак"/>
    <w:basedOn w:val="a0"/>
    <w:link w:val="1"/>
    <w:rsid w:val="00B737CA"/>
    <w:rPr>
      <w:rFonts w:ascii="Verdana" w:eastAsia="Times New Roman" w:hAnsi="Verdana" w:cs="Times New Roman"/>
      <w:b/>
      <w:bCs/>
      <w:color w:val="414A6F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737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B737CA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2020-09-30T11:44:00Z</cp:lastPrinted>
  <dcterms:created xsi:type="dcterms:W3CDTF">2021-01-08T16:18:00Z</dcterms:created>
  <dcterms:modified xsi:type="dcterms:W3CDTF">2021-01-08T16:28:00Z</dcterms:modified>
</cp:coreProperties>
</file>