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F5" w:rsidRDefault="000E51F5" w:rsidP="000E51F5">
      <w:pPr>
        <w:ind w:left="426" w:hanging="426"/>
        <w:jc w:val="center"/>
        <w:rPr>
          <w:sz w:val="36"/>
          <w:szCs w:val="36"/>
        </w:rPr>
      </w:pPr>
      <w:r w:rsidRPr="003F46B4">
        <w:rPr>
          <w:sz w:val="36"/>
          <w:szCs w:val="36"/>
        </w:rPr>
        <w:t>Развитие творческого потенциала студентов</w:t>
      </w:r>
      <w:r>
        <w:rPr>
          <w:sz w:val="36"/>
          <w:szCs w:val="36"/>
        </w:rPr>
        <w:t xml:space="preserve"> </w:t>
      </w:r>
      <w:r w:rsidR="00BD2B8E">
        <w:rPr>
          <w:sz w:val="36"/>
          <w:szCs w:val="36"/>
        </w:rPr>
        <w:br/>
      </w:r>
      <w:bookmarkStart w:id="0" w:name="_GoBack"/>
      <w:bookmarkEnd w:id="0"/>
      <w:r w:rsidRPr="003F46B4">
        <w:rPr>
          <w:sz w:val="36"/>
          <w:szCs w:val="36"/>
        </w:rPr>
        <w:t>во внеурочной работе</w:t>
      </w:r>
      <w:r>
        <w:rPr>
          <w:sz w:val="36"/>
          <w:szCs w:val="36"/>
        </w:rPr>
        <w:t xml:space="preserve"> </w:t>
      </w:r>
      <w:r w:rsidRPr="003F46B4">
        <w:rPr>
          <w:sz w:val="36"/>
          <w:szCs w:val="36"/>
        </w:rPr>
        <w:t xml:space="preserve">по </w:t>
      </w:r>
      <w:r w:rsidRPr="00291C12">
        <w:rPr>
          <w:sz w:val="36"/>
          <w:szCs w:val="36"/>
        </w:rPr>
        <w:t>дисциплине</w:t>
      </w:r>
    </w:p>
    <w:p w:rsidR="000E51F5" w:rsidRDefault="000E51F5" w:rsidP="000E51F5">
      <w:pPr>
        <w:ind w:left="426" w:hanging="426"/>
        <w:jc w:val="center"/>
        <w:rPr>
          <w:sz w:val="36"/>
          <w:szCs w:val="36"/>
        </w:rPr>
      </w:pPr>
      <w:r>
        <w:rPr>
          <w:sz w:val="36"/>
          <w:szCs w:val="36"/>
        </w:rPr>
        <w:t>«Литература»</w:t>
      </w:r>
    </w:p>
    <w:p w:rsidR="005B03B7" w:rsidRPr="005B03B7" w:rsidRDefault="005B03B7" w:rsidP="000E51F5">
      <w:pPr>
        <w:ind w:left="426" w:hanging="426"/>
        <w:jc w:val="center"/>
        <w:rPr>
          <w:sz w:val="24"/>
        </w:rPr>
      </w:pPr>
      <w:r w:rsidRPr="005B03B7">
        <w:rPr>
          <w:sz w:val="24"/>
        </w:rPr>
        <w:t>Преподаватель Ульяновского авиационного колледжа Ферапонтова Н.С.</w:t>
      </w:r>
    </w:p>
    <w:p w:rsidR="005B03B7" w:rsidRPr="005B03B7" w:rsidRDefault="005B03B7" w:rsidP="005B03B7">
      <w:pPr>
        <w:ind w:left="426" w:hanging="426"/>
        <w:rPr>
          <w:sz w:val="24"/>
        </w:rPr>
      </w:pPr>
    </w:p>
    <w:p w:rsidR="005B03B7" w:rsidRPr="003F46B4" w:rsidRDefault="005B03B7" w:rsidP="005B03B7">
      <w:pPr>
        <w:ind w:firstLine="709"/>
        <w:jc w:val="both"/>
        <w:rPr>
          <w:b w:val="0"/>
          <w:sz w:val="28"/>
          <w:szCs w:val="28"/>
        </w:rPr>
      </w:pPr>
      <w:r>
        <w:rPr>
          <w:b w:val="0"/>
          <w:sz w:val="28"/>
          <w:szCs w:val="28"/>
        </w:rPr>
        <w:t>Р</w:t>
      </w:r>
      <w:r w:rsidRPr="003F46B4">
        <w:rPr>
          <w:b w:val="0"/>
          <w:sz w:val="28"/>
          <w:szCs w:val="28"/>
        </w:rPr>
        <w:t>азви</w:t>
      </w:r>
      <w:r>
        <w:rPr>
          <w:b w:val="0"/>
          <w:sz w:val="28"/>
          <w:szCs w:val="28"/>
        </w:rPr>
        <w:t>тие</w:t>
      </w:r>
      <w:r w:rsidRPr="003F46B4">
        <w:rPr>
          <w:b w:val="0"/>
          <w:sz w:val="28"/>
          <w:szCs w:val="28"/>
        </w:rPr>
        <w:t xml:space="preserve"> творческого потенциала обучающихся во внеурочной деятельности по </w:t>
      </w:r>
      <w:r>
        <w:rPr>
          <w:b w:val="0"/>
          <w:sz w:val="28"/>
          <w:szCs w:val="28"/>
        </w:rPr>
        <w:t xml:space="preserve"> </w:t>
      </w:r>
      <w:r w:rsidRPr="003F46B4">
        <w:rPr>
          <w:b w:val="0"/>
          <w:sz w:val="28"/>
          <w:szCs w:val="28"/>
        </w:rPr>
        <w:t xml:space="preserve">литературе – это тема, над которой </w:t>
      </w:r>
      <w:r>
        <w:rPr>
          <w:b w:val="0"/>
          <w:sz w:val="28"/>
          <w:szCs w:val="28"/>
        </w:rPr>
        <w:t>мы работаем</w:t>
      </w:r>
      <w:r w:rsidRPr="003F46B4">
        <w:rPr>
          <w:b w:val="0"/>
          <w:sz w:val="28"/>
          <w:szCs w:val="28"/>
        </w:rPr>
        <w:t xml:space="preserve"> на протяжении </w:t>
      </w:r>
      <w:r>
        <w:rPr>
          <w:b w:val="0"/>
          <w:sz w:val="28"/>
          <w:szCs w:val="28"/>
        </w:rPr>
        <w:t xml:space="preserve">многих </w:t>
      </w:r>
      <w:r w:rsidRPr="003F46B4">
        <w:rPr>
          <w:b w:val="0"/>
          <w:sz w:val="28"/>
          <w:szCs w:val="28"/>
        </w:rPr>
        <w:t xml:space="preserve">лет. Эта тема не нова, но актуальна сегодня как никогда. Наш век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реализоваться в профессиональной деятельности, найти творческую «изюминку» в любом деле и достичь высокой производительности труда. </w:t>
      </w:r>
    </w:p>
    <w:p w:rsidR="005B03B7" w:rsidRPr="003F46B4" w:rsidRDefault="005B03B7" w:rsidP="005B03B7">
      <w:pPr>
        <w:ind w:firstLine="709"/>
        <w:jc w:val="both"/>
        <w:rPr>
          <w:b w:val="0"/>
          <w:iCs/>
          <w:sz w:val="28"/>
          <w:szCs w:val="28"/>
        </w:rPr>
      </w:pPr>
      <w:r w:rsidRPr="003F46B4">
        <w:rPr>
          <w:b w:val="0"/>
          <w:sz w:val="28"/>
          <w:szCs w:val="28"/>
        </w:rPr>
        <w:t xml:space="preserve">В.А. Сухомлинский считал: </w:t>
      </w:r>
      <w:r w:rsidRPr="003F46B4">
        <w:rPr>
          <w:b w:val="0"/>
          <w:iCs/>
          <w:sz w:val="28"/>
          <w:szCs w:val="28"/>
        </w:rPr>
        <w:t xml:space="preserve">«Любовь к творчеству не может быть воспитана без творчества». Поэтому во внеурочной работе по литературе важно найти такие формы, методы и приемы работы со студентами, которые развивают творческие способности. </w:t>
      </w:r>
    </w:p>
    <w:p w:rsidR="005B03B7" w:rsidRPr="003F46B4" w:rsidRDefault="005B03B7" w:rsidP="005B03B7">
      <w:pPr>
        <w:ind w:firstLine="709"/>
        <w:jc w:val="both"/>
        <w:rPr>
          <w:b w:val="0"/>
          <w:iCs/>
          <w:sz w:val="28"/>
          <w:szCs w:val="28"/>
        </w:rPr>
      </w:pPr>
      <w:r w:rsidRPr="003F46B4">
        <w:rPr>
          <w:b w:val="0"/>
          <w:iCs/>
          <w:sz w:val="28"/>
          <w:szCs w:val="28"/>
        </w:rPr>
        <w:t xml:space="preserve">Работая со студентами, понимаешь, что мероприятия по литературе будут тогда результативны, когда они интересны. Интерес подпитывается желанием присутствовать на необычных мероприятиях. Следовательно, необходимо подбирать такие формы, чтобы ребятам хотелось в них участвовать, выполнять различные виды работ, с удовольствием изучать новый материал, используя уже накопленные знания, работать не только самостоятельно, проявляя свое творчество, но и в группах и </w:t>
      </w:r>
      <w:proofErr w:type="spellStart"/>
      <w:r w:rsidRPr="003F46B4">
        <w:rPr>
          <w:b w:val="0"/>
          <w:iCs/>
          <w:sz w:val="28"/>
          <w:szCs w:val="28"/>
        </w:rPr>
        <w:t>микрогруппах</w:t>
      </w:r>
      <w:proofErr w:type="spellEnd"/>
      <w:r w:rsidRPr="003F46B4">
        <w:rPr>
          <w:b w:val="0"/>
          <w:iCs/>
          <w:sz w:val="28"/>
          <w:szCs w:val="28"/>
        </w:rPr>
        <w:t xml:space="preserve">. Преподаватели литературы нашего колледжа уделяют много внимания подготовке и проведению внеурочных мероприятий: тематических вечеров, музыкально-литературных композиций к знаменательным датам, конкурсов, концертов… Все они призваны выявить способности и таланты каждого студента, помочь ему раскрыть свою индивидуальность, а также привить умение быть одной командой со своими однокурсниками. В своей работе </w:t>
      </w:r>
      <w:r>
        <w:rPr>
          <w:b w:val="0"/>
          <w:iCs/>
          <w:sz w:val="28"/>
          <w:szCs w:val="28"/>
        </w:rPr>
        <w:t>мы использовали</w:t>
      </w:r>
      <w:r w:rsidRPr="003F46B4">
        <w:rPr>
          <w:b w:val="0"/>
          <w:iCs/>
          <w:sz w:val="28"/>
          <w:szCs w:val="28"/>
        </w:rPr>
        <w:t xml:space="preserve"> следующие формы внеаудиторной работы: урок-спектакль, деловая игра, урок-концерт, ролевая игра, конкурс чтецов.</w:t>
      </w:r>
    </w:p>
    <w:p w:rsidR="005B03B7" w:rsidRPr="003F46B4" w:rsidRDefault="005B03B7" w:rsidP="005B03B7">
      <w:pPr>
        <w:ind w:firstLine="709"/>
        <w:jc w:val="both"/>
        <w:rPr>
          <w:b w:val="0"/>
          <w:iCs/>
          <w:sz w:val="28"/>
          <w:szCs w:val="28"/>
        </w:rPr>
      </w:pPr>
      <w:r w:rsidRPr="003F46B4">
        <w:rPr>
          <w:b w:val="0"/>
          <w:iCs/>
          <w:sz w:val="28"/>
          <w:szCs w:val="28"/>
        </w:rPr>
        <w:t xml:space="preserve">Наиболее привлекательной формой по результатам анкетирования студенты назвали урок-спектакль. </w:t>
      </w:r>
      <w:r w:rsidRPr="003F46B4">
        <w:rPr>
          <w:b w:val="0"/>
          <w:i/>
          <w:iCs/>
          <w:sz w:val="28"/>
          <w:szCs w:val="28"/>
        </w:rPr>
        <w:t>Урок-спектакль</w:t>
      </w:r>
      <w:r w:rsidRPr="003F46B4">
        <w:rPr>
          <w:b w:val="0"/>
          <w:iCs/>
          <w:sz w:val="28"/>
          <w:szCs w:val="28"/>
        </w:rPr>
        <w:t xml:space="preserve"> «Театр Островского» был подготовлен и проведен </w:t>
      </w:r>
      <w:r>
        <w:rPr>
          <w:b w:val="0"/>
          <w:iCs/>
          <w:sz w:val="28"/>
          <w:szCs w:val="28"/>
        </w:rPr>
        <w:t xml:space="preserve">всеми </w:t>
      </w:r>
      <w:r w:rsidRPr="003F46B4">
        <w:rPr>
          <w:b w:val="0"/>
          <w:iCs/>
          <w:sz w:val="28"/>
          <w:szCs w:val="28"/>
        </w:rPr>
        <w:t>преподавателями литературы, поэтому участие принимали ребята из трех групп. Сначала продумывается основная идея. А.Н. Островский писал, что «если автор не может придумать название произведения, то значит, не ясна его идея». Идея данного спектакл</w:t>
      </w:r>
      <w:r>
        <w:rPr>
          <w:b w:val="0"/>
          <w:iCs/>
          <w:sz w:val="28"/>
          <w:szCs w:val="28"/>
        </w:rPr>
        <w:t>я</w:t>
      </w:r>
      <w:r w:rsidRPr="003F46B4">
        <w:rPr>
          <w:b w:val="0"/>
          <w:iCs/>
          <w:sz w:val="28"/>
          <w:szCs w:val="28"/>
        </w:rPr>
        <w:t xml:space="preserve">: русский театр по праву должен называться  театром Островского! Следующий очень важный этап – работа над сценарием. Все мероприятия имеют сценарий, т.е. строятся по сценическим законам, имеют завязку, фабульную основу и кульминацию. Урок-спектакль позволил углубить и расширить знания о творчестве великого драматурга, то есть выйти за рамки учебной программы. В спектакле были инсценированы фрагменты из пьес: «Банкрот» «Доходное </w:t>
      </w:r>
      <w:r w:rsidRPr="003F46B4">
        <w:rPr>
          <w:b w:val="0"/>
          <w:iCs/>
          <w:sz w:val="28"/>
          <w:szCs w:val="28"/>
        </w:rPr>
        <w:lastRenderedPageBreak/>
        <w:t xml:space="preserve">место», «Горячее сердце», «На всякого мудреца довольно простоты», «Женитьба </w:t>
      </w:r>
      <w:proofErr w:type="spellStart"/>
      <w:r w:rsidRPr="003F46B4">
        <w:rPr>
          <w:b w:val="0"/>
          <w:iCs/>
          <w:sz w:val="28"/>
          <w:szCs w:val="28"/>
        </w:rPr>
        <w:t>Бальзаминова</w:t>
      </w:r>
      <w:proofErr w:type="spellEnd"/>
      <w:r w:rsidRPr="003F46B4">
        <w:rPr>
          <w:b w:val="0"/>
          <w:iCs/>
          <w:sz w:val="28"/>
          <w:szCs w:val="28"/>
        </w:rPr>
        <w:t>». Драма «Гроза», с которой студенты познакомились на уроке, также была представлена на сцене и стала той отправной точкой для участников, с которой началось их знакомство с Островским. Ведущими спектакля были также студенты. Инсценировки помогли усвоению того теоретического материала, который рассматривали на занятиях. В сценарий были включены выступления студентов, победивших на традиционном конкурсе «Алло, мы ищем таланты», проводимом ежегодно среди первокурсников. Это помогло создать особую эмоциональную атмосферу праздника. Мероприятие проходило в актовом зале, поэтому зрителями спектакля стали и те студенты, которые не принимали непосредственного участия в подготовке и проведении мероприятия.</w:t>
      </w:r>
    </w:p>
    <w:p w:rsidR="005B03B7" w:rsidRPr="003F46B4" w:rsidRDefault="005B03B7" w:rsidP="005B03B7">
      <w:pPr>
        <w:ind w:firstLine="709"/>
        <w:jc w:val="both"/>
        <w:rPr>
          <w:b w:val="0"/>
          <w:iCs/>
          <w:sz w:val="28"/>
          <w:szCs w:val="28"/>
        </w:rPr>
      </w:pPr>
      <w:r w:rsidRPr="003F46B4">
        <w:rPr>
          <w:b w:val="0"/>
          <w:iCs/>
          <w:sz w:val="28"/>
          <w:szCs w:val="28"/>
        </w:rPr>
        <w:t>Как же раскрывается творческий потенциал студент</w:t>
      </w:r>
      <w:r>
        <w:rPr>
          <w:b w:val="0"/>
          <w:iCs/>
          <w:sz w:val="28"/>
          <w:szCs w:val="28"/>
        </w:rPr>
        <w:t>ов на данном мероприятии? На наш</w:t>
      </w:r>
      <w:r w:rsidRPr="003F46B4">
        <w:rPr>
          <w:b w:val="0"/>
          <w:iCs/>
          <w:sz w:val="28"/>
          <w:szCs w:val="28"/>
        </w:rPr>
        <w:t xml:space="preserve"> взгляд, происходит это прежде всего через</w:t>
      </w:r>
    </w:p>
    <w:p w:rsidR="005B03B7" w:rsidRPr="003F46B4" w:rsidRDefault="005B03B7" w:rsidP="005B03B7">
      <w:pPr>
        <w:numPr>
          <w:ilvl w:val="0"/>
          <w:numId w:val="1"/>
        </w:numPr>
        <w:jc w:val="both"/>
        <w:rPr>
          <w:b w:val="0"/>
          <w:iCs/>
          <w:sz w:val="28"/>
          <w:szCs w:val="28"/>
        </w:rPr>
      </w:pPr>
      <w:r w:rsidRPr="003F46B4">
        <w:rPr>
          <w:b w:val="0"/>
          <w:iCs/>
          <w:sz w:val="28"/>
          <w:szCs w:val="28"/>
        </w:rPr>
        <w:t xml:space="preserve">углубление и расширение знаний по литературе; </w:t>
      </w:r>
    </w:p>
    <w:p w:rsidR="005B03B7" w:rsidRPr="003F46B4" w:rsidRDefault="005B03B7" w:rsidP="005B03B7">
      <w:pPr>
        <w:numPr>
          <w:ilvl w:val="0"/>
          <w:numId w:val="1"/>
        </w:numPr>
        <w:jc w:val="both"/>
        <w:rPr>
          <w:b w:val="0"/>
          <w:iCs/>
          <w:sz w:val="28"/>
          <w:szCs w:val="28"/>
        </w:rPr>
      </w:pPr>
      <w:r w:rsidRPr="003F46B4">
        <w:rPr>
          <w:b w:val="0"/>
          <w:iCs/>
          <w:sz w:val="28"/>
          <w:szCs w:val="28"/>
        </w:rPr>
        <w:t>развитие личностных ресурсов: уверенности в себе, повышение самооценки;</w:t>
      </w:r>
    </w:p>
    <w:p w:rsidR="005B03B7" w:rsidRPr="003F46B4" w:rsidRDefault="005B03B7" w:rsidP="005B03B7">
      <w:pPr>
        <w:numPr>
          <w:ilvl w:val="0"/>
          <w:numId w:val="1"/>
        </w:numPr>
        <w:jc w:val="both"/>
        <w:rPr>
          <w:b w:val="0"/>
          <w:iCs/>
          <w:sz w:val="28"/>
          <w:szCs w:val="28"/>
        </w:rPr>
      </w:pPr>
      <w:r w:rsidRPr="003F46B4">
        <w:rPr>
          <w:b w:val="0"/>
          <w:iCs/>
          <w:sz w:val="28"/>
          <w:szCs w:val="28"/>
        </w:rPr>
        <w:t>формирование чувства прекрасного.</w:t>
      </w:r>
    </w:p>
    <w:p w:rsidR="005B03B7" w:rsidRPr="003F46B4" w:rsidRDefault="005B03B7" w:rsidP="005B03B7">
      <w:pPr>
        <w:ind w:firstLine="709"/>
        <w:jc w:val="both"/>
        <w:rPr>
          <w:b w:val="0"/>
          <w:iCs/>
          <w:sz w:val="28"/>
          <w:szCs w:val="28"/>
        </w:rPr>
      </w:pPr>
      <w:r w:rsidRPr="003F46B4">
        <w:rPr>
          <w:b w:val="0"/>
          <w:iCs/>
          <w:sz w:val="28"/>
          <w:szCs w:val="28"/>
        </w:rPr>
        <w:t>Внеаудиторное мероприятие, посвященное творчеству</w:t>
      </w:r>
      <w:r>
        <w:rPr>
          <w:b w:val="0"/>
          <w:iCs/>
          <w:sz w:val="28"/>
          <w:szCs w:val="28"/>
        </w:rPr>
        <w:t xml:space="preserve"> Н.С. Лескова, «Волшебник слова</w:t>
      </w:r>
      <w:r w:rsidRPr="003F46B4">
        <w:rPr>
          <w:b w:val="0"/>
          <w:iCs/>
          <w:sz w:val="28"/>
          <w:szCs w:val="28"/>
        </w:rPr>
        <w:t xml:space="preserve">», было также проведено в форме спектакля. Программа по литературе выделяет на обзор творчества писателя один академический час. Внеклассная работа позволила студентам расширить знания о Лескове, пробудила интерес к его творчеству. При составлении сценария опирались на те знания, которые получили студенты, анализируя драму Островского «Гроза». Подводя итоги, мы отмечали, что по поводу драмы развернулась бурная литературная полемика, в ходе которой появились не только критические статьи Добролюбова, Писарева, но и повесть Н.С. Лескова «Леди Макбет </w:t>
      </w:r>
      <w:proofErr w:type="spellStart"/>
      <w:r w:rsidRPr="003F46B4">
        <w:rPr>
          <w:b w:val="0"/>
          <w:iCs/>
          <w:sz w:val="28"/>
          <w:szCs w:val="28"/>
        </w:rPr>
        <w:t>Мценского</w:t>
      </w:r>
      <w:proofErr w:type="spellEnd"/>
      <w:r w:rsidRPr="003F46B4">
        <w:rPr>
          <w:b w:val="0"/>
          <w:iCs/>
          <w:sz w:val="28"/>
          <w:szCs w:val="28"/>
        </w:rPr>
        <w:t xml:space="preserve"> уезда». Теперь студентам предстояло сопоставить две сцены: </w:t>
      </w:r>
    </w:p>
    <w:p w:rsidR="005B03B7" w:rsidRPr="003F46B4" w:rsidRDefault="005B03B7" w:rsidP="005B03B7">
      <w:pPr>
        <w:numPr>
          <w:ilvl w:val="0"/>
          <w:numId w:val="2"/>
        </w:numPr>
        <w:jc w:val="both"/>
        <w:rPr>
          <w:b w:val="0"/>
          <w:iCs/>
          <w:sz w:val="28"/>
          <w:szCs w:val="28"/>
        </w:rPr>
      </w:pPr>
      <w:r w:rsidRPr="003F46B4">
        <w:rPr>
          <w:b w:val="0"/>
          <w:iCs/>
          <w:sz w:val="28"/>
          <w:szCs w:val="28"/>
        </w:rPr>
        <w:t>Первая – кульминация драмы «Гроза», где Катерина Кабанова признается, кается в грехе перед мужем…</w:t>
      </w:r>
    </w:p>
    <w:p w:rsidR="005B03B7" w:rsidRPr="003F46B4" w:rsidRDefault="005B03B7" w:rsidP="005B03B7">
      <w:pPr>
        <w:numPr>
          <w:ilvl w:val="0"/>
          <w:numId w:val="2"/>
        </w:numPr>
        <w:jc w:val="both"/>
        <w:rPr>
          <w:b w:val="0"/>
          <w:iCs/>
          <w:sz w:val="28"/>
          <w:szCs w:val="28"/>
        </w:rPr>
      </w:pPr>
      <w:r w:rsidRPr="003F46B4">
        <w:rPr>
          <w:b w:val="0"/>
          <w:iCs/>
          <w:sz w:val="28"/>
          <w:szCs w:val="28"/>
        </w:rPr>
        <w:t xml:space="preserve">Вторая - фрагмент из повести Лескова «Леди Макбет </w:t>
      </w:r>
      <w:proofErr w:type="spellStart"/>
      <w:r w:rsidRPr="003F46B4">
        <w:rPr>
          <w:b w:val="0"/>
          <w:iCs/>
          <w:sz w:val="28"/>
          <w:szCs w:val="28"/>
        </w:rPr>
        <w:t>Мценского</w:t>
      </w:r>
      <w:proofErr w:type="spellEnd"/>
      <w:r w:rsidRPr="003F46B4">
        <w:rPr>
          <w:b w:val="0"/>
          <w:iCs/>
          <w:sz w:val="28"/>
          <w:szCs w:val="28"/>
        </w:rPr>
        <w:t xml:space="preserve"> уезда», в которой Катерина Измайлова встречает неожиданно вернувшегося мужа…</w:t>
      </w:r>
    </w:p>
    <w:p w:rsidR="005B03B7" w:rsidRPr="003F46B4" w:rsidRDefault="005B03B7" w:rsidP="005B03B7">
      <w:pPr>
        <w:ind w:firstLine="709"/>
        <w:jc w:val="both"/>
        <w:rPr>
          <w:b w:val="0"/>
          <w:iCs/>
          <w:sz w:val="28"/>
          <w:szCs w:val="28"/>
        </w:rPr>
      </w:pPr>
      <w:r w:rsidRPr="003F46B4">
        <w:rPr>
          <w:b w:val="0"/>
          <w:iCs/>
          <w:sz w:val="28"/>
          <w:szCs w:val="28"/>
        </w:rPr>
        <w:t xml:space="preserve">Лесков не верил, что в «темном царстве» купечества возможны такие чистые, честные героини, как Катерина Кабанова. Он утверждал, что эта среда может сформировать разве что Катерину Измайлову, которую не случайно назвали «Леди Макбет </w:t>
      </w:r>
      <w:proofErr w:type="spellStart"/>
      <w:r w:rsidRPr="003F46B4">
        <w:rPr>
          <w:b w:val="0"/>
          <w:iCs/>
          <w:sz w:val="28"/>
          <w:szCs w:val="28"/>
        </w:rPr>
        <w:t>Мценского</w:t>
      </w:r>
      <w:proofErr w:type="spellEnd"/>
      <w:r w:rsidRPr="003F46B4">
        <w:rPr>
          <w:b w:val="0"/>
          <w:iCs/>
          <w:sz w:val="28"/>
          <w:szCs w:val="28"/>
        </w:rPr>
        <w:t xml:space="preserve"> уезда». Такие контрастные сцены позволили студентам еще раз прочувствовать, почему </w:t>
      </w:r>
      <w:proofErr w:type="gramStart"/>
      <w:r w:rsidRPr="003F46B4">
        <w:rPr>
          <w:b w:val="0"/>
          <w:iCs/>
          <w:sz w:val="28"/>
          <w:szCs w:val="28"/>
        </w:rPr>
        <w:t>именно  Катерина</w:t>
      </w:r>
      <w:proofErr w:type="gramEnd"/>
      <w:r w:rsidRPr="003F46B4">
        <w:rPr>
          <w:b w:val="0"/>
          <w:iCs/>
          <w:sz w:val="28"/>
          <w:szCs w:val="28"/>
        </w:rPr>
        <w:t xml:space="preserve"> Кабанова стоит в ряду таких женских образов русской литературы, как Татьяна Ларина, Наташа Ростова…В спектакле также были инсценированы рассказы «Левша», «Человек на часах», «Очарованный странник». В презентации, подготовленной студентами, использовались фрагменты из фильмов «Леди Макбет </w:t>
      </w:r>
      <w:proofErr w:type="spellStart"/>
      <w:r w:rsidRPr="003F46B4">
        <w:rPr>
          <w:b w:val="0"/>
          <w:iCs/>
          <w:sz w:val="28"/>
          <w:szCs w:val="28"/>
        </w:rPr>
        <w:t>Мценского</w:t>
      </w:r>
      <w:proofErr w:type="spellEnd"/>
      <w:r w:rsidRPr="003F46B4">
        <w:rPr>
          <w:b w:val="0"/>
          <w:iCs/>
          <w:sz w:val="28"/>
          <w:szCs w:val="28"/>
        </w:rPr>
        <w:t xml:space="preserve"> уезда» и «Очарованный </w:t>
      </w:r>
      <w:r w:rsidRPr="003F46B4">
        <w:rPr>
          <w:b w:val="0"/>
          <w:iCs/>
          <w:sz w:val="28"/>
          <w:szCs w:val="28"/>
        </w:rPr>
        <w:lastRenderedPageBreak/>
        <w:t xml:space="preserve">странник». </w:t>
      </w:r>
      <w:r>
        <w:rPr>
          <w:b w:val="0"/>
          <w:iCs/>
          <w:sz w:val="28"/>
          <w:szCs w:val="28"/>
        </w:rPr>
        <w:t>Работа над этим материалом</w:t>
      </w:r>
      <w:r w:rsidRPr="003F46B4">
        <w:rPr>
          <w:b w:val="0"/>
          <w:iCs/>
          <w:sz w:val="28"/>
          <w:szCs w:val="28"/>
        </w:rPr>
        <w:t xml:space="preserve"> позволила приобщить студентов к духовному миру талантливого русского писателя, который с такой любовью писал о душе русского человека, и верил, что она «не сгинула». В ходе подготовки и проведения мероприятия творческий потенциал раскрывается через</w:t>
      </w:r>
    </w:p>
    <w:p w:rsidR="005B03B7" w:rsidRPr="003F46B4" w:rsidRDefault="005B03B7" w:rsidP="005B03B7">
      <w:pPr>
        <w:numPr>
          <w:ilvl w:val="0"/>
          <w:numId w:val="3"/>
        </w:numPr>
        <w:jc w:val="both"/>
        <w:rPr>
          <w:b w:val="0"/>
          <w:iCs/>
          <w:sz w:val="28"/>
          <w:szCs w:val="28"/>
        </w:rPr>
      </w:pPr>
      <w:r w:rsidRPr="003F46B4">
        <w:rPr>
          <w:b w:val="0"/>
          <w:iCs/>
          <w:sz w:val="28"/>
          <w:szCs w:val="28"/>
        </w:rPr>
        <w:t>формирование потребности в чтении русских классиков;</w:t>
      </w:r>
    </w:p>
    <w:p w:rsidR="005B03B7" w:rsidRPr="003F46B4" w:rsidRDefault="005B03B7" w:rsidP="005B03B7">
      <w:pPr>
        <w:numPr>
          <w:ilvl w:val="0"/>
          <w:numId w:val="3"/>
        </w:numPr>
        <w:jc w:val="both"/>
        <w:rPr>
          <w:b w:val="0"/>
          <w:iCs/>
          <w:sz w:val="28"/>
          <w:szCs w:val="28"/>
        </w:rPr>
      </w:pPr>
      <w:r w:rsidRPr="003F46B4">
        <w:rPr>
          <w:b w:val="0"/>
          <w:iCs/>
          <w:sz w:val="28"/>
          <w:szCs w:val="28"/>
        </w:rPr>
        <w:t>повышение общей языковой культуры;</w:t>
      </w:r>
    </w:p>
    <w:p w:rsidR="005B03B7" w:rsidRPr="003F46B4" w:rsidRDefault="005B03B7" w:rsidP="005B03B7">
      <w:pPr>
        <w:numPr>
          <w:ilvl w:val="0"/>
          <w:numId w:val="3"/>
        </w:numPr>
        <w:jc w:val="both"/>
        <w:rPr>
          <w:b w:val="0"/>
          <w:iCs/>
          <w:sz w:val="28"/>
          <w:szCs w:val="28"/>
        </w:rPr>
      </w:pPr>
      <w:r w:rsidRPr="003F46B4">
        <w:rPr>
          <w:b w:val="0"/>
          <w:iCs/>
          <w:sz w:val="28"/>
          <w:szCs w:val="28"/>
        </w:rPr>
        <w:t>эстетическое и духовно-нравственное развитие.</w:t>
      </w:r>
    </w:p>
    <w:p w:rsidR="005B03B7" w:rsidRDefault="005B03B7" w:rsidP="005B03B7">
      <w:pPr>
        <w:ind w:firstLine="709"/>
        <w:jc w:val="both"/>
        <w:rPr>
          <w:b w:val="0"/>
          <w:iCs/>
          <w:sz w:val="28"/>
          <w:szCs w:val="28"/>
        </w:rPr>
      </w:pPr>
    </w:p>
    <w:p w:rsidR="005B03B7" w:rsidRPr="003F46B4" w:rsidRDefault="005B03B7" w:rsidP="005B03B7">
      <w:pPr>
        <w:ind w:firstLine="709"/>
        <w:jc w:val="both"/>
        <w:rPr>
          <w:b w:val="0"/>
          <w:iCs/>
          <w:sz w:val="28"/>
          <w:szCs w:val="28"/>
        </w:rPr>
      </w:pPr>
      <w:r w:rsidRPr="003F46B4">
        <w:rPr>
          <w:b w:val="0"/>
          <w:iCs/>
          <w:sz w:val="28"/>
          <w:szCs w:val="28"/>
        </w:rPr>
        <w:t>Уроки-спектакли не случайно так любимы студентами. Создается особый эмоциональный фон, когда преподаватель и студент являются соавторами, создается удивительная творческая атмосфера, возникает заинтересованное обсуждение важных литературных и мировоззренческих вопросов – споры, в которых рождается истина. В этой атмосфере студент из ответчика, со страхом ожидающего, когда его спросят, превращается в соратника, равноправного с преподавателем искателя истины, с которым вместе думают, мучаются, порой фантазируют, ищут, радуются открытиям…</w:t>
      </w:r>
    </w:p>
    <w:p w:rsidR="005B03B7" w:rsidRDefault="005B03B7" w:rsidP="005B03B7">
      <w:pPr>
        <w:ind w:firstLine="709"/>
        <w:jc w:val="both"/>
        <w:rPr>
          <w:b w:val="0"/>
          <w:iCs/>
          <w:sz w:val="28"/>
          <w:szCs w:val="28"/>
        </w:rPr>
      </w:pPr>
      <w:r w:rsidRPr="003F46B4">
        <w:rPr>
          <w:b w:val="0"/>
          <w:iCs/>
          <w:sz w:val="28"/>
          <w:szCs w:val="28"/>
        </w:rPr>
        <w:t>Характер знаний, получаемых в ходе таких мероприятий, таков, что они должны быть не только продуманы, осмыслены, восприняты разумом, но, прежде всего,</w:t>
      </w:r>
      <w:r>
        <w:rPr>
          <w:b w:val="0"/>
          <w:iCs/>
          <w:sz w:val="28"/>
          <w:szCs w:val="28"/>
        </w:rPr>
        <w:t xml:space="preserve"> прочувствова</w:t>
      </w:r>
      <w:r w:rsidRPr="003F46B4">
        <w:rPr>
          <w:b w:val="0"/>
          <w:iCs/>
          <w:sz w:val="28"/>
          <w:szCs w:val="28"/>
        </w:rPr>
        <w:t>ны, восприняты эмоционально.</w:t>
      </w:r>
    </w:p>
    <w:p w:rsidR="005B03B7" w:rsidRDefault="005B03B7" w:rsidP="005B03B7">
      <w:pPr>
        <w:ind w:firstLine="709"/>
        <w:jc w:val="both"/>
        <w:rPr>
          <w:b w:val="0"/>
          <w:iCs/>
          <w:sz w:val="28"/>
          <w:szCs w:val="28"/>
        </w:rPr>
      </w:pPr>
      <w:r>
        <w:rPr>
          <w:b w:val="0"/>
          <w:iCs/>
          <w:sz w:val="28"/>
          <w:szCs w:val="28"/>
        </w:rPr>
        <w:t>По характеру воздействия на студентов к урокам-спектаклям близки литературно-музыкальные композиции.</w:t>
      </w:r>
    </w:p>
    <w:p w:rsidR="005B03B7" w:rsidRPr="00A47310" w:rsidRDefault="005B03B7" w:rsidP="005B03B7">
      <w:pPr>
        <w:ind w:left="-1701" w:right="-850" w:firstLine="1701"/>
        <w:rPr>
          <w:b w:val="0"/>
          <w:sz w:val="28"/>
          <w:szCs w:val="28"/>
        </w:rPr>
      </w:pPr>
      <w:r w:rsidRPr="00A47310">
        <w:rPr>
          <w:b w:val="0"/>
          <w:sz w:val="28"/>
          <w:szCs w:val="28"/>
        </w:rPr>
        <w:t>К  200-летию со дня рождения М. Ю. Лермонтова</w:t>
      </w:r>
      <w:r w:rsidRPr="00A47310">
        <w:rPr>
          <w:b w:val="0"/>
          <w:color w:val="FF0000"/>
          <w:sz w:val="40"/>
          <w:szCs w:val="40"/>
        </w:rPr>
        <w:t xml:space="preserve"> </w:t>
      </w:r>
      <w:r w:rsidRPr="00A47310">
        <w:rPr>
          <w:b w:val="0"/>
          <w:sz w:val="28"/>
          <w:szCs w:val="28"/>
        </w:rPr>
        <w:t xml:space="preserve">была подготовлена и проведена </w:t>
      </w:r>
    </w:p>
    <w:p w:rsidR="005B03B7" w:rsidRPr="005B03B7" w:rsidRDefault="005B03B7" w:rsidP="005B03B7">
      <w:pPr>
        <w:pStyle w:val="a5"/>
        <w:rPr>
          <w:b w:val="0"/>
        </w:rPr>
      </w:pPr>
      <w:r w:rsidRPr="005B03B7">
        <w:rPr>
          <w:b w:val="0"/>
        </w:rPr>
        <w:t>литературно-музыкальная композиция «И в небесах я вижу Бога…»</w:t>
      </w:r>
    </w:p>
    <w:p w:rsidR="005B03B7" w:rsidRPr="005B03B7" w:rsidRDefault="005B03B7" w:rsidP="005B03B7">
      <w:pPr>
        <w:pStyle w:val="a5"/>
        <w:rPr>
          <w:b w:val="0"/>
        </w:rPr>
      </w:pPr>
      <w:r w:rsidRPr="005B03B7">
        <w:rPr>
          <w:b w:val="0"/>
        </w:rPr>
        <w:t xml:space="preserve">        При подготовке сценария была поставлена цель: </w:t>
      </w:r>
    </w:p>
    <w:p w:rsidR="005B03B7" w:rsidRPr="005B03B7" w:rsidRDefault="005B03B7" w:rsidP="005B03B7">
      <w:pPr>
        <w:pStyle w:val="a5"/>
        <w:rPr>
          <w:b w:val="0"/>
        </w:rPr>
      </w:pPr>
      <w:r w:rsidRPr="005B03B7">
        <w:rPr>
          <w:b w:val="0"/>
        </w:rPr>
        <w:t>-</w:t>
      </w:r>
      <w:proofErr w:type="gramStart"/>
      <w:r w:rsidRPr="005B03B7">
        <w:rPr>
          <w:b w:val="0"/>
        </w:rPr>
        <w:t>повторение ,</w:t>
      </w:r>
      <w:proofErr w:type="gramEnd"/>
      <w:r w:rsidRPr="005B03B7">
        <w:rPr>
          <w:b w:val="0"/>
        </w:rPr>
        <w:t xml:space="preserve"> обобщение и углубление  знаний студентов о жизни и творчестве        Лермонтова;</w:t>
      </w:r>
    </w:p>
    <w:p w:rsidR="005B03B7" w:rsidRPr="005B03B7" w:rsidRDefault="005B03B7" w:rsidP="005B03B7">
      <w:pPr>
        <w:pStyle w:val="a5"/>
        <w:rPr>
          <w:b w:val="0"/>
        </w:rPr>
      </w:pPr>
      <w:r w:rsidRPr="005B03B7">
        <w:rPr>
          <w:b w:val="0"/>
        </w:rPr>
        <w:t>-воспитание патриотизма;</w:t>
      </w:r>
    </w:p>
    <w:p w:rsidR="005B03B7" w:rsidRPr="005B03B7" w:rsidRDefault="005B03B7" w:rsidP="005B03B7">
      <w:pPr>
        <w:pStyle w:val="a5"/>
        <w:rPr>
          <w:b w:val="0"/>
        </w:rPr>
      </w:pPr>
      <w:r w:rsidRPr="005B03B7">
        <w:rPr>
          <w:b w:val="0"/>
          <w:iCs/>
        </w:rPr>
        <w:t xml:space="preserve">-формирование эстетических  и духовно-нравственных качеств. </w:t>
      </w:r>
    </w:p>
    <w:p w:rsidR="005B03B7" w:rsidRPr="005B03B7" w:rsidRDefault="005B03B7" w:rsidP="005B03B7">
      <w:pPr>
        <w:pStyle w:val="a5"/>
        <w:rPr>
          <w:b w:val="0"/>
        </w:rPr>
      </w:pPr>
      <w:r w:rsidRPr="005B03B7">
        <w:rPr>
          <w:b w:val="0"/>
        </w:rPr>
        <w:t xml:space="preserve">        В основу композиции были положены основные этапы творческой биографии поэта, которые сопровождались чтением стихов Лермонтова. </w:t>
      </w:r>
    </w:p>
    <w:p w:rsidR="005B03B7" w:rsidRPr="00087F49" w:rsidRDefault="005B03B7" w:rsidP="005B03B7">
      <w:pPr>
        <w:pStyle w:val="a5"/>
        <w:rPr>
          <w:b w:val="0"/>
        </w:rPr>
      </w:pPr>
      <w:r w:rsidRPr="005B03B7">
        <w:rPr>
          <w:b w:val="0"/>
        </w:rPr>
        <w:t xml:space="preserve">        В презентацию были включены портреты поэта, его рисунки, воспоминания современников</w:t>
      </w:r>
      <w:r w:rsidRPr="00087F49">
        <w:rPr>
          <w:b w:val="0"/>
        </w:rPr>
        <w:t>, фрагменты из фильма о Лермонтове, а также иллюстрации к его произведениям.</w:t>
      </w:r>
    </w:p>
    <w:p w:rsidR="005B03B7" w:rsidRPr="00087F49" w:rsidRDefault="005B03B7" w:rsidP="00087F49">
      <w:pPr>
        <w:pStyle w:val="a5"/>
        <w:rPr>
          <w:b w:val="0"/>
        </w:rPr>
      </w:pPr>
      <w:r w:rsidRPr="00087F49">
        <w:rPr>
          <w:b w:val="0"/>
        </w:rPr>
        <w:t xml:space="preserve">       При отборе стихотворений учитывались не только широко известные программные произведения, но и те, которые позволяли   расширить представление о личности поэта, глубоко проникнуть в его духовный мир. Большой интерес студентов вызвала инсценировка отрывка из драмы «Маскарад». Ребята гр. 14ПИ-1 не только сыграли сценку, но и исполнили вальс на музыку А.Хачатуряна. Хорошо </w:t>
      </w:r>
      <w:proofErr w:type="gramStart"/>
      <w:r w:rsidRPr="00087F49">
        <w:rPr>
          <w:b w:val="0"/>
        </w:rPr>
        <w:t>известное  стихотворение</w:t>
      </w:r>
      <w:proofErr w:type="gramEnd"/>
      <w:r w:rsidRPr="00087F49">
        <w:rPr>
          <w:b w:val="0"/>
        </w:rPr>
        <w:t xml:space="preserve"> «Бородино</w:t>
      </w:r>
      <w:r w:rsidRPr="00374329">
        <w:t xml:space="preserve">» </w:t>
      </w:r>
      <w:r w:rsidRPr="00087F49">
        <w:rPr>
          <w:b w:val="0"/>
        </w:rPr>
        <w:lastRenderedPageBreak/>
        <w:t xml:space="preserve">ребята не просто прочитали , а также инсценировали. Фрагменты из фильма «Герой нашего времени» позволили ощутить боль Лермонтова за потерянное поколение. </w:t>
      </w:r>
    </w:p>
    <w:p w:rsidR="005B03B7" w:rsidRPr="00087F49" w:rsidRDefault="005B03B7" w:rsidP="00087F49">
      <w:pPr>
        <w:pStyle w:val="a5"/>
        <w:rPr>
          <w:rStyle w:val="a4"/>
        </w:rPr>
      </w:pPr>
      <w:r w:rsidRPr="00087F49">
        <w:rPr>
          <w:b w:val="0"/>
        </w:rPr>
        <w:t xml:space="preserve">      К 120-летию со дня рождения </w:t>
      </w:r>
      <w:r w:rsidRPr="00087F49">
        <w:rPr>
          <w:rStyle w:val="a4"/>
        </w:rPr>
        <w:t>талантливейшего русского поэта Сергея Александровича Есенина</w:t>
      </w:r>
      <w:r w:rsidRPr="00087F49">
        <w:rPr>
          <w:b w:val="0"/>
        </w:rPr>
        <w:t xml:space="preserve"> была подготовлена</w:t>
      </w:r>
      <w:r w:rsidRPr="00087F49">
        <w:t xml:space="preserve"> л</w:t>
      </w:r>
      <w:r w:rsidRPr="00087F49">
        <w:rPr>
          <w:rStyle w:val="a4"/>
        </w:rPr>
        <w:t>итературно-музыкальная композиция «Жизнь моя, иль ты приснилась мне…» В ходе подготовки и проведения этого мероприятия студенты познакомились со сложной жизнью великого русского поэта, с воспоминаниями его друзей и близких и, главное, с его стихами, в которых выражена любовь ко всему живому, к жизни, к Родине. Были исполнены песни и романсы на стихи Есенина, показаны фрагменты фильма о поэте.</w:t>
      </w:r>
    </w:p>
    <w:p w:rsidR="005B03B7" w:rsidRPr="00087F49" w:rsidRDefault="005B03B7" w:rsidP="00087F49">
      <w:pPr>
        <w:pStyle w:val="a5"/>
        <w:rPr>
          <w:b w:val="0"/>
          <w:sz w:val="28"/>
          <w:szCs w:val="28"/>
        </w:rPr>
      </w:pPr>
      <w:r w:rsidRPr="00087F49">
        <w:rPr>
          <w:sz w:val="28"/>
          <w:szCs w:val="28"/>
        </w:rPr>
        <w:t xml:space="preserve">     </w:t>
      </w:r>
      <w:r w:rsidRPr="00087F49">
        <w:rPr>
          <w:b w:val="0"/>
          <w:sz w:val="28"/>
          <w:szCs w:val="28"/>
        </w:rPr>
        <w:t xml:space="preserve">Эта литературно-музыкальная композиция позволила обобщить знания ребят о творчестве Есенина, заставила задуматься о трагической судьбе поэта в переломную эпоху, затронула души студентов, хочется верить, что стихи Есенина будут жить в сердцах наших ребят и делать их лучше, добрее, благороднее. </w:t>
      </w:r>
    </w:p>
    <w:p w:rsidR="005B03B7" w:rsidRPr="00087F49" w:rsidRDefault="005B03B7" w:rsidP="00087F49">
      <w:pPr>
        <w:pStyle w:val="a5"/>
        <w:rPr>
          <w:b w:val="0"/>
          <w:iCs/>
          <w:sz w:val="28"/>
          <w:szCs w:val="28"/>
        </w:rPr>
      </w:pPr>
      <w:r w:rsidRPr="00087F49">
        <w:rPr>
          <w:b w:val="0"/>
          <w:iCs/>
          <w:sz w:val="28"/>
          <w:szCs w:val="28"/>
        </w:rPr>
        <w:t xml:space="preserve">        В канун Дня Победы традиционно проводим в колледже конкурсы сочинений, поэтические вечера, концерты.  65-летию Победы в Великой Отечественной войне был посвящен урок-концерт «А музы не молчали». Проведению его предшествовала большая подготовительная работа, в которой были задействованы все группы первого и второго курса. В группах проводился конкурс чтецов </w:t>
      </w:r>
      <w:proofErr w:type="gramStart"/>
      <w:r w:rsidRPr="00087F49">
        <w:rPr>
          <w:b w:val="0"/>
          <w:iCs/>
          <w:sz w:val="28"/>
          <w:szCs w:val="28"/>
        </w:rPr>
        <w:t>( тематика</w:t>
      </w:r>
      <w:proofErr w:type="gramEnd"/>
      <w:r w:rsidRPr="00087F49">
        <w:rPr>
          <w:b w:val="0"/>
          <w:iCs/>
          <w:sz w:val="28"/>
          <w:szCs w:val="28"/>
        </w:rPr>
        <w:t xml:space="preserve"> – «Поэзия военных лет» - была объявлена заранее). Победители этого конкурса были приглашены на итоговый концерт. </w:t>
      </w:r>
    </w:p>
    <w:p w:rsidR="005B03B7" w:rsidRPr="00087F49" w:rsidRDefault="005B03B7" w:rsidP="00087F49">
      <w:pPr>
        <w:pStyle w:val="a5"/>
        <w:rPr>
          <w:b w:val="0"/>
          <w:iCs/>
          <w:sz w:val="28"/>
          <w:szCs w:val="28"/>
        </w:rPr>
      </w:pPr>
      <w:r w:rsidRPr="00087F49">
        <w:rPr>
          <w:b w:val="0"/>
          <w:iCs/>
          <w:sz w:val="28"/>
          <w:szCs w:val="28"/>
        </w:rPr>
        <w:t xml:space="preserve">При подготовке сценария были использованы фрагменты кинофильма </w:t>
      </w:r>
      <w:proofErr w:type="gramStart"/>
      <w:r w:rsidRPr="00087F49">
        <w:rPr>
          <w:b w:val="0"/>
          <w:iCs/>
          <w:sz w:val="28"/>
          <w:szCs w:val="28"/>
        </w:rPr>
        <w:t>Доживем</w:t>
      </w:r>
      <w:proofErr w:type="gramEnd"/>
      <w:r w:rsidRPr="00087F49">
        <w:rPr>
          <w:b w:val="0"/>
          <w:iCs/>
          <w:sz w:val="28"/>
          <w:szCs w:val="28"/>
        </w:rPr>
        <w:t xml:space="preserve"> до понедельника», где звучит песня на стихи Николая Заболоцкого «В этой роще березовой…», песни военных лет, а кульминацией концерта стала композиция о поэтах, не вернувшихся с войны, где студенты читали стихи Николая Майорова, Георгия Суворова, Михаила </w:t>
      </w:r>
      <w:proofErr w:type="spellStart"/>
      <w:r w:rsidRPr="00087F49">
        <w:rPr>
          <w:b w:val="0"/>
          <w:iCs/>
          <w:sz w:val="28"/>
          <w:szCs w:val="28"/>
        </w:rPr>
        <w:t>Кульчицкого</w:t>
      </w:r>
      <w:proofErr w:type="spellEnd"/>
      <w:r w:rsidRPr="00087F49">
        <w:rPr>
          <w:b w:val="0"/>
          <w:iCs/>
          <w:sz w:val="28"/>
          <w:szCs w:val="28"/>
        </w:rPr>
        <w:t xml:space="preserve"> и других поэтов.</w:t>
      </w:r>
    </w:p>
    <w:p w:rsidR="005B03B7" w:rsidRPr="00087F49" w:rsidRDefault="005B03B7" w:rsidP="00087F49">
      <w:pPr>
        <w:pStyle w:val="a5"/>
        <w:rPr>
          <w:b w:val="0"/>
          <w:iCs/>
          <w:sz w:val="28"/>
          <w:szCs w:val="28"/>
        </w:rPr>
      </w:pPr>
      <w:r w:rsidRPr="00087F49">
        <w:rPr>
          <w:b w:val="0"/>
          <w:iCs/>
          <w:sz w:val="28"/>
          <w:szCs w:val="28"/>
        </w:rPr>
        <w:t xml:space="preserve">Присутствовавшие на концерте ветераны Великой Отечественной войны придавали ему особую значимость в глазах ребят. Необыкновенно эмоциональными были выступления как ребят, так и преподавателей, которые также читали свои любимые стихи о войне. Подобные мероприятия не только развивают творческие способности </w:t>
      </w:r>
      <w:proofErr w:type="gramStart"/>
      <w:r w:rsidRPr="00087F49">
        <w:rPr>
          <w:b w:val="0"/>
          <w:iCs/>
          <w:sz w:val="28"/>
          <w:szCs w:val="28"/>
        </w:rPr>
        <w:t>( ведь</w:t>
      </w:r>
      <w:proofErr w:type="gramEnd"/>
      <w:r w:rsidRPr="00087F49">
        <w:rPr>
          <w:b w:val="0"/>
          <w:iCs/>
          <w:sz w:val="28"/>
          <w:szCs w:val="28"/>
        </w:rPr>
        <w:t xml:space="preserve"> выразительное чтение мы практикуем и на обычных уроках), но и способствуют воспитанию патриотизма, гордости за свою Родину. </w:t>
      </w:r>
    </w:p>
    <w:p w:rsidR="005B03B7" w:rsidRPr="00391C83" w:rsidRDefault="005B03B7" w:rsidP="00087F49">
      <w:pPr>
        <w:pStyle w:val="a5"/>
        <w:rPr>
          <w:sz w:val="28"/>
          <w:szCs w:val="28"/>
        </w:rPr>
      </w:pPr>
      <w:r w:rsidRPr="00087F49">
        <w:rPr>
          <w:b w:val="0"/>
          <w:sz w:val="28"/>
          <w:szCs w:val="28"/>
        </w:rPr>
        <w:t xml:space="preserve">70-летию победы в Сталинградской битве было посвящено внеклассное мероприятие, которому также предшествовала большая подготовительная работа. Был организован коллективный просмотр кинофильма «Сталинград» Федора Бондарчука для студентов 1 и 2 курсов. Затем преподаватели русского языка и литературы предложили ребятам написать отзыв об этом </w:t>
      </w:r>
      <w:r w:rsidRPr="00087F49">
        <w:rPr>
          <w:b w:val="0"/>
          <w:sz w:val="28"/>
          <w:szCs w:val="28"/>
        </w:rPr>
        <w:lastRenderedPageBreak/>
        <w:t xml:space="preserve">кинофильме. Цитаты из студенческих работ прозвучали на конференции, которая началась с короткого фрагмента фильма «Сталинград». Затем студенты представили   презентацию о героической битве на Волге. История обращается к разуму, используя конкретные события, факты, цифры, а искусство - и кино, и литература – всегда обращается к нашим сердцам. Звучат стихи Владислава Занадворова,  Михаила </w:t>
      </w:r>
      <w:proofErr w:type="spellStart"/>
      <w:r w:rsidRPr="00087F49">
        <w:rPr>
          <w:b w:val="0"/>
          <w:sz w:val="28"/>
          <w:szCs w:val="28"/>
        </w:rPr>
        <w:t>Кульчицкого</w:t>
      </w:r>
      <w:proofErr w:type="spellEnd"/>
      <w:r w:rsidRPr="00087F49">
        <w:rPr>
          <w:b w:val="0"/>
          <w:sz w:val="28"/>
          <w:szCs w:val="28"/>
        </w:rPr>
        <w:t xml:space="preserve"> – поэта, «мечтателя, фантазера…», погибших в боях на Волге под Сталинг</w:t>
      </w:r>
      <w:r w:rsidRPr="00391C83">
        <w:rPr>
          <w:sz w:val="28"/>
          <w:szCs w:val="28"/>
        </w:rPr>
        <w:t>радом</w:t>
      </w:r>
    </w:p>
    <w:p w:rsidR="005B03B7" w:rsidRPr="00391C83" w:rsidRDefault="005B03B7" w:rsidP="005B03B7">
      <w:pPr>
        <w:ind w:firstLine="567"/>
        <w:jc w:val="both"/>
        <w:rPr>
          <w:b w:val="0"/>
          <w:sz w:val="28"/>
          <w:szCs w:val="28"/>
        </w:rPr>
      </w:pPr>
      <w:r w:rsidRPr="00391C83">
        <w:rPr>
          <w:b w:val="0"/>
          <w:sz w:val="28"/>
          <w:szCs w:val="28"/>
        </w:rPr>
        <w:t xml:space="preserve"> В своих сочинениях ребята часто пишут, восхищаясь поколением 40-ых: «Как они могли выжить в этом аду!? Особенные были?!» Да нет, обычные… Чтобы понять, каким же было поколение 40-ых, предлагаем открыть повесть В.П. Некрасова </w:t>
      </w:r>
      <w:proofErr w:type="gramStart"/>
      <w:r w:rsidRPr="00391C83">
        <w:rPr>
          <w:b w:val="0"/>
          <w:sz w:val="28"/>
          <w:szCs w:val="28"/>
        </w:rPr>
        <w:t>« В</w:t>
      </w:r>
      <w:proofErr w:type="gramEnd"/>
      <w:r w:rsidRPr="00391C83">
        <w:rPr>
          <w:b w:val="0"/>
          <w:sz w:val="28"/>
          <w:szCs w:val="28"/>
        </w:rPr>
        <w:t xml:space="preserve"> окопах Сталинграда», где, по словам автора, 99% правды о войне. Эта книга не случайно стала эталоном честности и искренности. Из «шинели» некрасовского солдата вышла вся наша военная проза. Герои этой повести – солдаты. Об одном из них – ординарце лейтенанта </w:t>
      </w:r>
      <w:proofErr w:type="spellStart"/>
      <w:r w:rsidRPr="00391C83">
        <w:rPr>
          <w:b w:val="0"/>
          <w:sz w:val="28"/>
          <w:szCs w:val="28"/>
        </w:rPr>
        <w:t>Керженцова</w:t>
      </w:r>
      <w:proofErr w:type="spellEnd"/>
      <w:r w:rsidRPr="00391C83">
        <w:rPr>
          <w:b w:val="0"/>
          <w:sz w:val="28"/>
          <w:szCs w:val="28"/>
        </w:rPr>
        <w:t xml:space="preserve"> </w:t>
      </w:r>
      <w:proofErr w:type="spellStart"/>
      <w:r w:rsidRPr="00391C83">
        <w:rPr>
          <w:b w:val="0"/>
          <w:sz w:val="28"/>
          <w:szCs w:val="28"/>
        </w:rPr>
        <w:t>Валеге</w:t>
      </w:r>
      <w:proofErr w:type="spellEnd"/>
      <w:r w:rsidRPr="00391C83">
        <w:rPr>
          <w:b w:val="0"/>
          <w:sz w:val="28"/>
          <w:szCs w:val="28"/>
        </w:rPr>
        <w:t xml:space="preserve"> рассказывают студенты. Исторические факты, стихи поэтов-фронтовиков, песни военных лет перемежаются чтением отрывков из сочинений ребят. </w:t>
      </w:r>
    </w:p>
    <w:p w:rsidR="005B03B7" w:rsidRPr="00391C83" w:rsidRDefault="005B03B7" w:rsidP="005B03B7">
      <w:pPr>
        <w:ind w:firstLine="567"/>
        <w:jc w:val="both"/>
        <w:rPr>
          <w:b w:val="0"/>
          <w:sz w:val="28"/>
          <w:szCs w:val="28"/>
        </w:rPr>
      </w:pPr>
      <w:r w:rsidRPr="00391C83">
        <w:rPr>
          <w:b w:val="0"/>
          <w:sz w:val="28"/>
          <w:szCs w:val="28"/>
        </w:rPr>
        <w:t>«Сталинград» смотреть было очень тяжело,- читаем в одной из работ. – В конце фильма, когда произносится фамилия Краснов, мне вспоминается мой прадедушка, который пропал в 1943 году.»</w:t>
      </w:r>
    </w:p>
    <w:p w:rsidR="005B03B7" w:rsidRPr="00391C83" w:rsidRDefault="005B03B7" w:rsidP="005B03B7">
      <w:pPr>
        <w:ind w:firstLine="567"/>
        <w:jc w:val="both"/>
        <w:rPr>
          <w:b w:val="0"/>
          <w:sz w:val="28"/>
          <w:szCs w:val="28"/>
        </w:rPr>
      </w:pPr>
      <w:r w:rsidRPr="00391C83">
        <w:rPr>
          <w:b w:val="0"/>
          <w:sz w:val="28"/>
          <w:szCs w:val="28"/>
        </w:rPr>
        <w:t xml:space="preserve">Цена Великой Победы… Знает об этом не понаслышке писатель- фронтовик Юрий Бондарев. Студенты  инсценируют один из эпизодов романа «Горячий снег». </w:t>
      </w:r>
    </w:p>
    <w:p w:rsidR="005B03B7" w:rsidRPr="00391C83" w:rsidRDefault="005B03B7" w:rsidP="005B03B7">
      <w:pPr>
        <w:ind w:firstLine="567"/>
        <w:jc w:val="both"/>
        <w:rPr>
          <w:b w:val="0"/>
          <w:sz w:val="28"/>
          <w:szCs w:val="28"/>
        </w:rPr>
      </w:pPr>
      <w:r w:rsidRPr="00391C83">
        <w:rPr>
          <w:b w:val="0"/>
          <w:sz w:val="28"/>
          <w:szCs w:val="28"/>
        </w:rPr>
        <w:t xml:space="preserve">Вот фрагмент из сочинения студента группы 13ПК-1 </w:t>
      </w:r>
      <w:proofErr w:type="spellStart"/>
      <w:r w:rsidRPr="00391C83">
        <w:rPr>
          <w:b w:val="0"/>
          <w:sz w:val="28"/>
          <w:szCs w:val="28"/>
        </w:rPr>
        <w:t>Азанова</w:t>
      </w:r>
      <w:proofErr w:type="spellEnd"/>
      <w:r w:rsidRPr="00391C83">
        <w:rPr>
          <w:b w:val="0"/>
          <w:sz w:val="28"/>
          <w:szCs w:val="28"/>
        </w:rPr>
        <w:t xml:space="preserve"> Михаила: «Я думаю, что настоящей памятью тем, кто выстрадал Сталинградскую битву должно стать возвращение городу названия Сталинград. Волгоградом можно назвать любое поселение на Волге, а Сталинград – это напоминание о том, что город выдержал все испытания как сталь!»</w:t>
      </w:r>
    </w:p>
    <w:p w:rsidR="005B03B7" w:rsidRPr="003F46B4" w:rsidRDefault="005B03B7" w:rsidP="005B03B7">
      <w:pPr>
        <w:jc w:val="both"/>
        <w:rPr>
          <w:b w:val="0"/>
          <w:iCs/>
          <w:sz w:val="28"/>
          <w:szCs w:val="28"/>
        </w:rPr>
      </w:pPr>
      <w:r>
        <w:rPr>
          <w:b w:val="0"/>
          <w:iCs/>
          <w:sz w:val="28"/>
          <w:szCs w:val="28"/>
        </w:rPr>
        <w:t xml:space="preserve">       </w:t>
      </w:r>
      <w:r w:rsidRPr="003F46B4">
        <w:rPr>
          <w:b w:val="0"/>
          <w:iCs/>
          <w:sz w:val="28"/>
          <w:szCs w:val="28"/>
        </w:rPr>
        <w:t>Развитие творческих способностей в первую очередь зиждется на сопереживании, поэтому так важно затронуть души ребят. В ходе подготовки сценария, репетиций очень много внимания уделяется индивидуальной работе со студентами, которым предстоит быть ведущими. Здесь важна психологическая подготовка, отработка речевых навыков, эмоциональный настрой, даже внешний вид, которые вместе способствуют созданию торжественной атмосферы праздника.</w:t>
      </w:r>
    </w:p>
    <w:p w:rsidR="005B03B7" w:rsidRPr="003F46B4" w:rsidRDefault="005B03B7" w:rsidP="005B03B7">
      <w:pPr>
        <w:ind w:firstLine="709"/>
        <w:jc w:val="both"/>
        <w:rPr>
          <w:b w:val="0"/>
          <w:iCs/>
          <w:sz w:val="28"/>
          <w:szCs w:val="28"/>
        </w:rPr>
      </w:pPr>
      <w:r w:rsidRPr="003F46B4">
        <w:rPr>
          <w:b w:val="0"/>
          <w:iCs/>
          <w:sz w:val="28"/>
          <w:szCs w:val="28"/>
        </w:rPr>
        <w:t>Творческий потенциал на такого рода мероприятиях раскрывается через</w:t>
      </w:r>
    </w:p>
    <w:p w:rsidR="005B03B7" w:rsidRPr="003F46B4" w:rsidRDefault="005B03B7" w:rsidP="005B03B7">
      <w:pPr>
        <w:numPr>
          <w:ilvl w:val="0"/>
          <w:numId w:val="4"/>
        </w:numPr>
        <w:jc w:val="both"/>
        <w:rPr>
          <w:b w:val="0"/>
          <w:iCs/>
          <w:sz w:val="28"/>
          <w:szCs w:val="28"/>
        </w:rPr>
      </w:pPr>
      <w:r w:rsidRPr="003F46B4">
        <w:rPr>
          <w:b w:val="0"/>
          <w:iCs/>
          <w:sz w:val="28"/>
          <w:szCs w:val="28"/>
        </w:rPr>
        <w:t>формирование духовных, нравственных, поведенческих качеств личности;</w:t>
      </w:r>
    </w:p>
    <w:p w:rsidR="005B03B7" w:rsidRPr="003F46B4" w:rsidRDefault="005B03B7" w:rsidP="005B03B7">
      <w:pPr>
        <w:numPr>
          <w:ilvl w:val="0"/>
          <w:numId w:val="4"/>
        </w:numPr>
        <w:jc w:val="both"/>
        <w:rPr>
          <w:b w:val="0"/>
          <w:iCs/>
          <w:sz w:val="28"/>
          <w:szCs w:val="28"/>
        </w:rPr>
      </w:pPr>
      <w:r w:rsidRPr="003F46B4">
        <w:rPr>
          <w:b w:val="0"/>
          <w:iCs/>
          <w:sz w:val="28"/>
          <w:szCs w:val="28"/>
        </w:rPr>
        <w:t>развитие образного мышления;</w:t>
      </w:r>
    </w:p>
    <w:p w:rsidR="005B03B7" w:rsidRPr="003F46B4" w:rsidRDefault="005B03B7" w:rsidP="005B03B7">
      <w:pPr>
        <w:numPr>
          <w:ilvl w:val="0"/>
          <w:numId w:val="4"/>
        </w:numPr>
        <w:jc w:val="both"/>
        <w:rPr>
          <w:b w:val="0"/>
          <w:iCs/>
          <w:sz w:val="28"/>
          <w:szCs w:val="28"/>
        </w:rPr>
      </w:pPr>
      <w:r w:rsidRPr="003F46B4">
        <w:rPr>
          <w:b w:val="0"/>
          <w:iCs/>
          <w:sz w:val="28"/>
          <w:szCs w:val="28"/>
        </w:rPr>
        <w:t>формирование готовности к познанию нового.</w:t>
      </w:r>
    </w:p>
    <w:p w:rsidR="005B03B7" w:rsidRDefault="005B03B7" w:rsidP="005B03B7">
      <w:pPr>
        <w:ind w:left="426" w:hanging="426"/>
        <w:rPr>
          <w:b w:val="0"/>
          <w:iCs/>
          <w:sz w:val="28"/>
          <w:szCs w:val="28"/>
        </w:rPr>
      </w:pPr>
      <w:r w:rsidRPr="003F46B4">
        <w:rPr>
          <w:b w:val="0"/>
          <w:iCs/>
          <w:sz w:val="28"/>
          <w:szCs w:val="28"/>
        </w:rPr>
        <w:t>Среди мероприятий, о которых говорилось выше, ведущими всегда были студенты. Это кропотливая работа не проходит даром: как правило, эти ребята активно участвуют и в дальнейшей  студенческой жизни колледжа</w:t>
      </w:r>
      <w:r w:rsidR="00FA6C16">
        <w:rPr>
          <w:b w:val="0"/>
          <w:iCs/>
          <w:sz w:val="28"/>
          <w:szCs w:val="28"/>
        </w:rPr>
        <w:t>.</w:t>
      </w:r>
    </w:p>
    <w:p w:rsidR="00FA6C16" w:rsidRPr="003F46B4" w:rsidRDefault="00FA6C16" w:rsidP="00FA6C16">
      <w:pPr>
        <w:tabs>
          <w:tab w:val="center" w:pos="4999"/>
          <w:tab w:val="left" w:pos="7905"/>
        </w:tabs>
        <w:jc w:val="both"/>
        <w:rPr>
          <w:b w:val="0"/>
          <w:sz w:val="28"/>
          <w:szCs w:val="28"/>
        </w:rPr>
      </w:pPr>
      <w:r w:rsidRPr="003F46B4">
        <w:rPr>
          <w:b w:val="0"/>
          <w:sz w:val="28"/>
          <w:szCs w:val="28"/>
        </w:rPr>
        <w:lastRenderedPageBreak/>
        <w:t>Подводя итоги сказанному, можно сделать вывод:</w:t>
      </w:r>
    </w:p>
    <w:p w:rsidR="00FA6C16" w:rsidRPr="003F46B4" w:rsidRDefault="00FA6C16" w:rsidP="00FA6C16">
      <w:pPr>
        <w:numPr>
          <w:ilvl w:val="0"/>
          <w:numId w:val="6"/>
        </w:numPr>
        <w:tabs>
          <w:tab w:val="center" w:pos="4999"/>
          <w:tab w:val="left" w:pos="7905"/>
        </w:tabs>
        <w:jc w:val="both"/>
        <w:rPr>
          <w:b w:val="0"/>
          <w:sz w:val="28"/>
          <w:szCs w:val="28"/>
        </w:rPr>
      </w:pPr>
      <w:r w:rsidRPr="003F46B4">
        <w:rPr>
          <w:b w:val="0"/>
          <w:sz w:val="28"/>
          <w:szCs w:val="28"/>
        </w:rPr>
        <w:t xml:space="preserve">Внеурочные мероприятия по литературе создают благоприятные условия </w:t>
      </w:r>
      <w:proofErr w:type="gramStart"/>
      <w:r w:rsidRPr="003F46B4">
        <w:rPr>
          <w:b w:val="0"/>
          <w:sz w:val="28"/>
          <w:szCs w:val="28"/>
        </w:rPr>
        <w:t>для  развития</w:t>
      </w:r>
      <w:proofErr w:type="gramEnd"/>
      <w:r w:rsidRPr="003F46B4">
        <w:rPr>
          <w:b w:val="0"/>
          <w:sz w:val="28"/>
          <w:szCs w:val="28"/>
        </w:rPr>
        <w:t xml:space="preserve"> лингвистической и социокультурной компетенции, формирования личностных качеств студентов.</w:t>
      </w:r>
    </w:p>
    <w:p w:rsidR="00FA6C16" w:rsidRPr="003F46B4" w:rsidRDefault="00FA6C16" w:rsidP="00FA6C16">
      <w:pPr>
        <w:numPr>
          <w:ilvl w:val="0"/>
          <w:numId w:val="6"/>
        </w:numPr>
        <w:tabs>
          <w:tab w:val="center" w:pos="4999"/>
          <w:tab w:val="left" w:pos="7905"/>
        </w:tabs>
        <w:jc w:val="both"/>
        <w:rPr>
          <w:b w:val="0"/>
          <w:sz w:val="28"/>
          <w:szCs w:val="28"/>
        </w:rPr>
      </w:pPr>
      <w:r w:rsidRPr="003F46B4">
        <w:rPr>
          <w:b w:val="0"/>
          <w:sz w:val="28"/>
          <w:szCs w:val="28"/>
        </w:rPr>
        <w:t>Во внеурочной работе студенты проявляют большую самостоятельность и инициативность как в проведении, так и в организации мероприятий.</w:t>
      </w:r>
    </w:p>
    <w:p w:rsidR="00FA6C16" w:rsidRPr="003F46B4" w:rsidRDefault="00FA6C16" w:rsidP="00FA6C16">
      <w:pPr>
        <w:numPr>
          <w:ilvl w:val="0"/>
          <w:numId w:val="6"/>
        </w:numPr>
        <w:tabs>
          <w:tab w:val="center" w:pos="4999"/>
          <w:tab w:val="left" w:pos="7905"/>
        </w:tabs>
        <w:jc w:val="both"/>
        <w:rPr>
          <w:b w:val="0"/>
          <w:sz w:val="28"/>
          <w:szCs w:val="28"/>
        </w:rPr>
      </w:pPr>
      <w:r w:rsidRPr="003F46B4">
        <w:rPr>
          <w:b w:val="0"/>
          <w:sz w:val="28"/>
          <w:szCs w:val="28"/>
        </w:rPr>
        <w:t>Участие в творческих проектах углубляет и расширяет знания по литературе, способствует повышению качества чтения, уровня восприятия и глубины проникновения в художественный текст.</w:t>
      </w:r>
    </w:p>
    <w:p w:rsidR="00FA6C16" w:rsidRDefault="00FA6C16" w:rsidP="005B03B7">
      <w:pPr>
        <w:ind w:left="426" w:hanging="426"/>
        <w:rPr>
          <w:b w:val="0"/>
          <w:iCs/>
          <w:sz w:val="28"/>
          <w:szCs w:val="28"/>
        </w:rPr>
      </w:pPr>
    </w:p>
    <w:p w:rsidR="005B03B7" w:rsidRDefault="00087F49" w:rsidP="00087F49">
      <w:pPr>
        <w:ind w:left="426" w:hanging="426"/>
        <w:jc w:val="center"/>
        <w:rPr>
          <w:b w:val="0"/>
          <w:sz w:val="36"/>
          <w:szCs w:val="36"/>
        </w:rPr>
      </w:pPr>
      <w:r w:rsidRPr="00087F49">
        <w:rPr>
          <w:b w:val="0"/>
          <w:sz w:val="36"/>
          <w:szCs w:val="36"/>
        </w:rPr>
        <w:t>Список литературы</w:t>
      </w:r>
    </w:p>
    <w:p w:rsidR="00087F49" w:rsidRPr="003F46B4" w:rsidRDefault="00087F49" w:rsidP="00087F49">
      <w:pPr>
        <w:pStyle w:val="a6"/>
        <w:numPr>
          <w:ilvl w:val="0"/>
          <w:numId w:val="5"/>
        </w:numPr>
        <w:tabs>
          <w:tab w:val="left" w:pos="-3060"/>
          <w:tab w:val="num" w:pos="540"/>
        </w:tabs>
        <w:ind w:left="540" w:right="-5" w:hanging="540"/>
        <w:rPr>
          <w:szCs w:val="28"/>
        </w:rPr>
      </w:pPr>
      <w:r w:rsidRPr="003F46B4">
        <w:rPr>
          <w:szCs w:val="28"/>
        </w:rPr>
        <w:t xml:space="preserve">Алексеев Н.Г., Юдин Э.Г. Исследование творчества в науке и обучение творчеству. </w:t>
      </w:r>
      <w:proofErr w:type="spellStart"/>
      <w:r w:rsidRPr="003F46B4">
        <w:rPr>
          <w:szCs w:val="28"/>
        </w:rPr>
        <w:t>М.:Научное</w:t>
      </w:r>
      <w:proofErr w:type="spellEnd"/>
      <w:r w:rsidRPr="003F46B4">
        <w:rPr>
          <w:szCs w:val="28"/>
        </w:rPr>
        <w:t xml:space="preserve"> творчество, 1969. </w:t>
      </w:r>
    </w:p>
    <w:p w:rsidR="00087F49" w:rsidRPr="003F46B4" w:rsidRDefault="00087F49" w:rsidP="00087F49">
      <w:pPr>
        <w:pStyle w:val="a6"/>
        <w:tabs>
          <w:tab w:val="left" w:pos="-3060"/>
          <w:tab w:val="num" w:pos="540"/>
        </w:tabs>
        <w:ind w:left="540" w:right="-5"/>
        <w:rPr>
          <w:szCs w:val="28"/>
        </w:rPr>
      </w:pPr>
    </w:p>
    <w:p w:rsidR="00087F49" w:rsidRPr="003F46B4" w:rsidRDefault="00087F49" w:rsidP="00087F49">
      <w:pPr>
        <w:numPr>
          <w:ilvl w:val="0"/>
          <w:numId w:val="5"/>
        </w:numPr>
        <w:jc w:val="both"/>
        <w:rPr>
          <w:b w:val="0"/>
          <w:sz w:val="28"/>
          <w:szCs w:val="28"/>
        </w:rPr>
      </w:pPr>
      <w:r w:rsidRPr="003F46B4">
        <w:rPr>
          <w:b w:val="0"/>
          <w:sz w:val="28"/>
          <w:szCs w:val="28"/>
        </w:rPr>
        <w:t>Антонова, Е.Е. Проблема развития способностей и одарённости в педагогической теории Я.А. Коменского/ Е.Е. Антонова // Вектор науки ТГУ. Серия: педагогика, психология. – 2011. - №1(4). – С. 17-20.</w:t>
      </w:r>
    </w:p>
    <w:p w:rsidR="00087F49" w:rsidRPr="003F46B4" w:rsidRDefault="00087F49" w:rsidP="00087F49">
      <w:pPr>
        <w:ind w:left="360"/>
        <w:jc w:val="both"/>
        <w:rPr>
          <w:b w:val="0"/>
          <w:sz w:val="28"/>
          <w:szCs w:val="28"/>
        </w:rPr>
      </w:pPr>
    </w:p>
    <w:p w:rsidR="00087F49" w:rsidRPr="003F46B4" w:rsidRDefault="00087F49" w:rsidP="00087F49">
      <w:pPr>
        <w:pStyle w:val="a6"/>
        <w:numPr>
          <w:ilvl w:val="0"/>
          <w:numId w:val="5"/>
        </w:numPr>
        <w:tabs>
          <w:tab w:val="left" w:pos="-3060"/>
          <w:tab w:val="num" w:pos="540"/>
        </w:tabs>
        <w:ind w:left="540" w:right="-5" w:hanging="540"/>
        <w:rPr>
          <w:bCs/>
          <w:szCs w:val="28"/>
        </w:rPr>
      </w:pPr>
      <w:r w:rsidRPr="003F46B4">
        <w:rPr>
          <w:bCs/>
          <w:szCs w:val="28"/>
        </w:rPr>
        <w:t>Богоявленская. Психология творческих способностей. – М.: Академия, 2002.</w:t>
      </w:r>
    </w:p>
    <w:p w:rsidR="00087F49" w:rsidRPr="003F46B4" w:rsidRDefault="00087F49" w:rsidP="00087F49">
      <w:pPr>
        <w:pStyle w:val="a6"/>
        <w:tabs>
          <w:tab w:val="left" w:pos="-3060"/>
          <w:tab w:val="num" w:pos="540"/>
        </w:tabs>
        <w:ind w:left="540" w:right="-5"/>
        <w:rPr>
          <w:bCs/>
          <w:szCs w:val="28"/>
        </w:rPr>
      </w:pPr>
    </w:p>
    <w:p w:rsidR="00087F49" w:rsidRPr="003F46B4" w:rsidRDefault="00087F49" w:rsidP="00087F49">
      <w:pPr>
        <w:pStyle w:val="a6"/>
        <w:numPr>
          <w:ilvl w:val="0"/>
          <w:numId w:val="5"/>
        </w:numPr>
        <w:tabs>
          <w:tab w:val="left" w:pos="-3060"/>
          <w:tab w:val="num" w:pos="540"/>
        </w:tabs>
        <w:ind w:left="540" w:right="-5" w:hanging="540"/>
        <w:rPr>
          <w:bCs/>
          <w:szCs w:val="28"/>
        </w:rPr>
      </w:pPr>
      <w:proofErr w:type="spellStart"/>
      <w:r w:rsidRPr="003F46B4">
        <w:rPr>
          <w:bCs/>
          <w:szCs w:val="28"/>
        </w:rPr>
        <w:t>Винокурова</w:t>
      </w:r>
      <w:proofErr w:type="spellEnd"/>
      <w:r w:rsidRPr="003F46B4">
        <w:rPr>
          <w:bCs/>
          <w:szCs w:val="28"/>
        </w:rPr>
        <w:t xml:space="preserve"> Н.К. Развитие творческих способностей учащихся.- М: Педагогический поиск, 1999.</w:t>
      </w:r>
    </w:p>
    <w:p w:rsidR="00087F49" w:rsidRPr="003F46B4" w:rsidRDefault="00087F49" w:rsidP="00087F49">
      <w:pPr>
        <w:pStyle w:val="a6"/>
        <w:tabs>
          <w:tab w:val="left" w:pos="-3060"/>
          <w:tab w:val="num" w:pos="540"/>
        </w:tabs>
        <w:ind w:left="540" w:right="-5"/>
        <w:rPr>
          <w:szCs w:val="28"/>
        </w:rPr>
      </w:pPr>
    </w:p>
    <w:p w:rsidR="00087F49" w:rsidRPr="003F46B4" w:rsidRDefault="00087F49" w:rsidP="00087F49">
      <w:pPr>
        <w:pStyle w:val="a6"/>
        <w:numPr>
          <w:ilvl w:val="0"/>
          <w:numId w:val="5"/>
        </w:numPr>
        <w:tabs>
          <w:tab w:val="left" w:pos="-3060"/>
          <w:tab w:val="num" w:pos="540"/>
        </w:tabs>
        <w:ind w:left="540" w:right="-5" w:hanging="540"/>
        <w:rPr>
          <w:bCs/>
          <w:szCs w:val="28"/>
        </w:rPr>
      </w:pPr>
      <w:r w:rsidRPr="003F46B4">
        <w:rPr>
          <w:bCs/>
          <w:szCs w:val="28"/>
        </w:rPr>
        <w:t>Выготский Л.С. Собрание сочинений в 6 т.- М., 1983.</w:t>
      </w:r>
    </w:p>
    <w:p w:rsidR="00087F49" w:rsidRPr="003F46B4" w:rsidRDefault="00087F49" w:rsidP="00087F49">
      <w:pPr>
        <w:pStyle w:val="a6"/>
        <w:tabs>
          <w:tab w:val="left" w:pos="-3060"/>
          <w:tab w:val="num" w:pos="540"/>
        </w:tabs>
        <w:ind w:left="540" w:right="-5"/>
        <w:rPr>
          <w:bCs/>
          <w:szCs w:val="28"/>
        </w:rPr>
      </w:pPr>
    </w:p>
    <w:p w:rsidR="00087F49" w:rsidRPr="003F46B4" w:rsidRDefault="00087F49" w:rsidP="00087F49">
      <w:pPr>
        <w:numPr>
          <w:ilvl w:val="0"/>
          <w:numId w:val="5"/>
        </w:numPr>
        <w:jc w:val="both"/>
        <w:rPr>
          <w:b w:val="0"/>
          <w:sz w:val="28"/>
          <w:szCs w:val="28"/>
        </w:rPr>
      </w:pPr>
      <w:proofErr w:type="spellStart"/>
      <w:r w:rsidRPr="003F46B4">
        <w:rPr>
          <w:b w:val="0"/>
          <w:sz w:val="28"/>
          <w:szCs w:val="28"/>
        </w:rPr>
        <w:t>Занков</w:t>
      </w:r>
      <w:proofErr w:type="spellEnd"/>
      <w:r w:rsidRPr="003F46B4">
        <w:rPr>
          <w:b w:val="0"/>
          <w:sz w:val="28"/>
          <w:szCs w:val="28"/>
        </w:rPr>
        <w:t xml:space="preserve">, Л.В. Избранные педагогические труды/ Л.В. </w:t>
      </w:r>
      <w:proofErr w:type="spellStart"/>
      <w:r w:rsidRPr="003F46B4">
        <w:rPr>
          <w:b w:val="0"/>
          <w:sz w:val="28"/>
          <w:szCs w:val="28"/>
        </w:rPr>
        <w:t>Занков</w:t>
      </w:r>
      <w:proofErr w:type="spellEnd"/>
      <w:r w:rsidRPr="003F46B4">
        <w:rPr>
          <w:b w:val="0"/>
          <w:sz w:val="28"/>
          <w:szCs w:val="28"/>
        </w:rPr>
        <w:t xml:space="preserve">. - </w:t>
      </w:r>
      <w:proofErr w:type="gramStart"/>
      <w:r w:rsidRPr="003F46B4">
        <w:rPr>
          <w:b w:val="0"/>
          <w:sz w:val="28"/>
          <w:szCs w:val="28"/>
        </w:rPr>
        <w:t>М. :</w:t>
      </w:r>
      <w:proofErr w:type="gramEnd"/>
      <w:r w:rsidRPr="003F46B4">
        <w:rPr>
          <w:b w:val="0"/>
          <w:sz w:val="28"/>
          <w:szCs w:val="28"/>
        </w:rPr>
        <w:t xml:space="preserve"> Педагогика, 1990. - 424 с.</w:t>
      </w:r>
    </w:p>
    <w:p w:rsidR="00087F49" w:rsidRPr="003F46B4" w:rsidRDefault="00087F49" w:rsidP="00087F49">
      <w:pPr>
        <w:ind w:left="360"/>
        <w:jc w:val="both"/>
        <w:rPr>
          <w:b w:val="0"/>
          <w:sz w:val="28"/>
          <w:szCs w:val="28"/>
        </w:rPr>
      </w:pPr>
    </w:p>
    <w:p w:rsidR="00087F49" w:rsidRPr="003F46B4" w:rsidRDefault="00087F49" w:rsidP="00087F49">
      <w:pPr>
        <w:pStyle w:val="a6"/>
        <w:numPr>
          <w:ilvl w:val="0"/>
          <w:numId w:val="5"/>
        </w:numPr>
        <w:tabs>
          <w:tab w:val="left" w:pos="-3060"/>
          <w:tab w:val="num" w:pos="540"/>
        </w:tabs>
        <w:ind w:left="540" w:right="-5" w:hanging="540"/>
        <w:rPr>
          <w:szCs w:val="28"/>
        </w:rPr>
      </w:pPr>
      <w:proofErr w:type="spellStart"/>
      <w:r w:rsidRPr="003F46B4">
        <w:rPr>
          <w:szCs w:val="28"/>
        </w:rPr>
        <w:t>Лернер</w:t>
      </w:r>
      <w:proofErr w:type="spellEnd"/>
      <w:r w:rsidRPr="003F46B4">
        <w:rPr>
          <w:szCs w:val="28"/>
        </w:rPr>
        <w:t xml:space="preserve"> И.Я. Поисковые задачи в обучении как средство развития творческих способностей // «Народное творчество» под редакцией С.Р. </w:t>
      </w:r>
      <w:proofErr w:type="spellStart"/>
      <w:r w:rsidRPr="003F46B4">
        <w:rPr>
          <w:szCs w:val="28"/>
        </w:rPr>
        <w:t>Микулинского</w:t>
      </w:r>
      <w:proofErr w:type="spellEnd"/>
      <w:r w:rsidRPr="003F46B4">
        <w:rPr>
          <w:szCs w:val="28"/>
        </w:rPr>
        <w:t xml:space="preserve">, М.Г. </w:t>
      </w:r>
      <w:proofErr w:type="spellStart"/>
      <w:r w:rsidRPr="003F46B4">
        <w:rPr>
          <w:szCs w:val="28"/>
        </w:rPr>
        <w:t>Ярошевского</w:t>
      </w:r>
      <w:proofErr w:type="spellEnd"/>
      <w:r w:rsidRPr="003F46B4">
        <w:rPr>
          <w:szCs w:val="28"/>
        </w:rPr>
        <w:t>, - М., 1969.</w:t>
      </w:r>
    </w:p>
    <w:p w:rsidR="00087F49" w:rsidRPr="003F46B4" w:rsidRDefault="00087F49" w:rsidP="00087F49">
      <w:pPr>
        <w:pStyle w:val="a6"/>
        <w:tabs>
          <w:tab w:val="left" w:pos="-3060"/>
          <w:tab w:val="num" w:pos="540"/>
        </w:tabs>
        <w:ind w:left="540" w:right="-5"/>
        <w:rPr>
          <w:szCs w:val="28"/>
        </w:rPr>
      </w:pPr>
    </w:p>
    <w:p w:rsidR="00087F49" w:rsidRPr="003F46B4" w:rsidRDefault="00087F49" w:rsidP="00087F49">
      <w:pPr>
        <w:numPr>
          <w:ilvl w:val="0"/>
          <w:numId w:val="5"/>
        </w:numPr>
        <w:jc w:val="both"/>
        <w:rPr>
          <w:b w:val="0"/>
          <w:sz w:val="28"/>
          <w:szCs w:val="28"/>
        </w:rPr>
      </w:pPr>
      <w:r w:rsidRPr="003F46B4">
        <w:rPr>
          <w:b w:val="0"/>
          <w:sz w:val="28"/>
          <w:szCs w:val="28"/>
        </w:rPr>
        <w:t>Насонова, Т.Г. Творческие способности учащихся как психолого-педагогическая проблема / Т.Г. Насонова // Образование и общество. – 2005. - №4. - С.20-27.</w:t>
      </w:r>
    </w:p>
    <w:p w:rsidR="00087F49" w:rsidRPr="003F46B4" w:rsidRDefault="00087F49" w:rsidP="00087F49">
      <w:pPr>
        <w:ind w:left="360"/>
        <w:jc w:val="both"/>
        <w:rPr>
          <w:b w:val="0"/>
          <w:sz w:val="28"/>
          <w:szCs w:val="28"/>
        </w:rPr>
      </w:pPr>
    </w:p>
    <w:p w:rsidR="00087F49" w:rsidRPr="00087F49" w:rsidRDefault="00087F49" w:rsidP="00087F49">
      <w:pPr>
        <w:ind w:left="426" w:hanging="426"/>
        <w:rPr>
          <w:b w:val="0"/>
          <w:sz w:val="36"/>
          <w:szCs w:val="36"/>
        </w:rPr>
      </w:pPr>
    </w:p>
    <w:p w:rsidR="00922DC2" w:rsidRPr="00087F49" w:rsidRDefault="00BD2B8E" w:rsidP="00087F49">
      <w:pPr>
        <w:jc w:val="center"/>
        <w:rPr>
          <w:b w:val="0"/>
        </w:rPr>
      </w:pPr>
    </w:p>
    <w:sectPr w:rsidR="00922DC2" w:rsidRPr="00087F49" w:rsidSect="0040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299"/>
    <w:multiLevelType w:val="hybridMultilevel"/>
    <w:tmpl w:val="11C6373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8CF2143"/>
    <w:multiLevelType w:val="hybridMultilevel"/>
    <w:tmpl w:val="59348E0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93B2026"/>
    <w:multiLevelType w:val="hybridMultilevel"/>
    <w:tmpl w:val="B37655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D427DE"/>
    <w:multiLevelType w:val="hybridMultilevel"/>
    <w:tmpl w:val="4D66A78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4612197"/>
    <w:multiLevelType w:val="hybridMultilevel"/>
    <w:tmpl w:val="8D3A83B8"/>
    <w:lvl w:ilvl="0" w:tplc="0419000D">
      <w:start w:val="1"/>
      <w:numFmt w:val="bullet"/>
      <w:lvlText w:val=""/>
      <w:lvlJc w:val="left"/>
      <w:pPr>
        <w:tabs>
          <w:tab w:val="num" w:pos="720"/>
        </w:tabs>
        <w:ind w:left="720" w:hanging="360"/>
      </w:pPr>
      <w:rPr>
        <w:rFonts w:ascii="Wingdings" w:hAnsi="Wingdings" w:hint="default"/>
      </w:rPr>
    </w:lvl>
    <w:lvl w:ilvl="1" w:tplc="BA7EFF2A" w:tentative="1">
      <w:start w:val="1"/>
      <w:numFmt w:val="bullet"/>
      <w:lvlText w:val=""/>
      <w:lvlJc w:val="left"/>
      <w:pPr>
        <w:tabs>
          <w:tab w:val="num" w:pos="1440"/>
        </w:tabs>
        <w:ind w:left="1440" w:hanging="360"/>
      </w:pPr>
      <w:rPr>
        <w:rFonts w:ascii="Wingdings" w:hAnsi="Wingdings" w:hint="default"/>
      </w:rPr>
    </w:lvl>
    <w:lvl w:ilvl="2" w:tplc="B332F1A2" w:tentative="1">
      <w:start w:val="1"/>
      <w:numFmt w:val="bullet"/>
      <w:lvlText w:val=""/>
      <w:lvlJc w:val="left"/>
      <w:pPr>
        <w:tabs>
          <w:tab w:val="num" w:pos="2160"/>
        </w:tabs>
        <w:ind w:left="2160" w:hanging="360"/>
      </w:pPr>
      <w:rPr>
        <w:rFonts w:ascii="Wingdings" w:hAnsi="Wingdings" w:hint="default"/>
      </w:rPr>
    </w:lvl>
    <w:lvl w:ilvl="3" w:tplc="87FEA3EC" w:tentative="1">
      <w:start w:val="1"/>
      <w:numFmt w:val="bullet"/>
      <w:lvlText w:val=""/>
      <w:lvlJc w:val="left"/>
      <w:pPr>
        <w:tabs>
          <w:tab w:val="num" w:pos="2880"/>
        </w:tabs>
        <w:ind w:left="2880" w:hanging="360"/>
      </w:pPr>
      <w:rPr>
        <w:rFonts w:ascii="Wingdings" w:hAnsi="Wingdings" w:hint="default"/>
      </w:rPr>
    </w:lvl>
    <w:lvl w:ilvl="4" w:tplc="362A38D2" w:tentative="1">
      <w:start w:val="1"/>
      <w:numFmt w:val="bullet"/>
      <w:lvlText w:val=""/>
      <w:lvlJc w:val="left"/>
      <w:pPr>
        <w:tabs>
          <w:tab w:val="num" w:pos="3600"/>
        </w:tabs>
        <w:ind w:left="3600" w:hanging="360"/>
      </w:pPr>
      <w:rPr>
        <w:rFonts w:ascii="Wingdings" w:hAnsi="Wingdings" w:hint="default"/>
      </w:rPr>
    </w:lvl>
    <w:lvl w:ilvl="5" w:tplc="4E9C23F8" w:tentative="1">
      <w:start w:val="1"/>
      <w:numFmt w:val="bullet"/>
      <w:lvlText w:val=""/>
      <w:lvlJc w:val="left"/>
      <w:pPr>
        <w:tabs>
          <w:tab w:val="num" w:pos="4320"/>
        </w:tabs>
        <w:ind w:left="4320" w:hanging="360"/>
      </w:pPr>
      <w:rPr>
        <w:rFonts w:ascii="Wingdings" w:hAnsi="Wingdings" w:hint="default"/>
      </w:rPr>
    </w:lvl>
    <w:lvl w:ilvl="6" w:tplc="48B6E4D0" w:tentative="1">
      <w:start w:val="1"/>
      <w:numFmt w:val="bullet"/>
      <w:lvlText w:val=""/>
      <w:lvlJc w:val="left"/>
      <w:pPr>
        <w:tabs>
          <w:tab w:val="num" w:pos="5040"/>
        </w:tabs>
        <w:ind w:left="5040" w:hanging="360"/>
      </w:pPr>
      <w:rPr>
        <w:rFonts w:ascii="Wingdings" w:hAnsi="Wingdings" w:hint="default"/>
      </w:rPr>
    </w:lvl>
    <w:lvl w:ilvl="7" w:tplc="7CBCA6C4" w:tentative="1">
      <w:start w:val="1"/>
      <w:numFmt w:val="bullet"/>
      <w:lvlText w:val=""/>
      <w:lvlJc w:val="left"/>
      <w:pPr>
        <w:tabs>
          <w:tab w:val="num" w:pos="5760"/>
        </w:tabs>
        <w:ind w:left="5760" w:hanging="360"/>
      </w:pPr>
      <w:rPr>
        <w:rFonts w:ascii="Wingdings" w:hAnsi="Wingdings" w:hint="default"/>
      </w:rPr>
    </w:lvl>
    <w:lvl w:ilvl="8" w:tplc="23C6ED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C41C93"/>
    <w:multiLevelType w:val="hybridMultilevel"/>
    <w:tmpl w:val="EE4A2F2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E51F5"/>
    <w:rsid w:val="00083D23"/>
    <w:rsid w:val="00087F49"/>
    <w:rsid w:val="000E51F5"/>
    <w:rsid w:val="00167078"/>
    <w:rsid w:val="00401FEA"/>
    <w:rsid w:val="0050303A"/>
    <w:rsid w:val="0058355A"/>
    <w:rsid w:val="005B03B7"/>
    <w:rsid w:val="00BB7795"/>
    <w:rsid w:val="00BD2B8E"/>
    <w:rsid w:val="00FA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DC479-E291-4145-AC3F-D880A371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F5"/>
    <w:pPr>
      <w:spacing w:after="0" w:line="240" w:lineRule="auto"/>
    </w:pPr>
    <w:rPr>
      <w:rFonts w:ascii="Times New Roman" w:eastAsia="Times New Roman" w:hAnsi="Times New Roman" w:cs="Times New Roman"/>
      <w:b/>
      <w:sz w:val="32"/>
      <w:szCs w:val="24"/>
      <w:lang w:eastAsia="ru-RU"/>
    </w:rPr>
  </w:style>
  <w:style w:type="paragraph" w:styleId="1">
    <w:name w:val="heading 1"/>
    <w:basedOn w:val="a"/>
    <w:link w:val="10"/>
    <w:qFormat/>
    <w:rsid w:val="005B03B7"/>
    <w:pPr>
      <w:spacing w:before="100" w:beforeAutospacing="1" w:after="75"/>
      <w:outlineLvl w:val="0"/>
    </w:pPr>
    <w:rPr>
      <w:rFonts w:ascii="Arial" w:hAnsi="Arial" w:cs="Arial"/>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3B7"/>
    <w:rPr>
      <w:rFonts w:ascii="Arial" w:eastAsia="Times New Roman" w:hAnsi="Arial" w:cs="Arial"/>
      <w:b/>
      <w:bCs/>
      <w:color w:val="199043"/>
      <w:kern w:val="36"/>
      <w:sz w:val="28"/>
      <w:szCs w:val="28"/>
      <w:lang w:eastAsia="ru-RU"/>
    </w:rPr>
  </w:style>
  <w:style w:type="paragraph" w:styleId="a3">
    <w:name w:val="Normal (Web)"/>
    <w:basedOn w:val="a"/>
    <w:uiPriority w:val="99"/>
    <w:rsid w:val="005B03B7"/>
    <w:pPr>
      <w:spacing w:before="100" w:beforeAutospacing="1" w:after="100" w:afterAutospacing="1"/>
    </w:pPr>
    <w:rPr>
      <w:b w:val="0"/>
      <w:sz w:val="24"/>
    </w:rPr>
  </w:style>
  <w:style w:type="character" w:styleId="a4">
    <w:name w:val="Strong"/>
    <w:uiPriority w:val="22"/>
    <w:qFormat/>
    <w:rsid w:val="005B03B7"/>
    <w:rPr>
      <w:b/>
      <w:bCs/>
    </w:rPr>
  </w:style>
  <w:style w:type="paragraph" w:styleId="a5">
    <w:name w:val="No Spacing"/>
    <w:uiPriority w:val="1"/>
    <w:qFormat/>
    <w:rsid w:val="005B03B7"/>
    <w:pPr>
      <w:spacing w:after="0" w:line="240" w:lineRule="auto"/>
    </w:pPr>
    <w:rPr>
      <w:rFonts w:ascii="Times New Roman" w:eastAsia="Times New Roman" w:hAnsi="Times New Roman" w:cs="Times New Roman"/>
      <w:b/>
      <w:sz w:val="32"/>
      <w:szCs w:val="24"/>
      <w:lang w:eastAsia="ru-RU"/>
    </w:rPr>
  </w:style>
  <w:style w:type="paragraph" w:styleId="a6">
    <w:name w:val="Body Text"/>
    <w:basedOn w:val="a"/>
    <w:link w:val="a7"/>
    <w:rsid w:val="00087F49"/>
    <w:pPr>
      <w:jc w:val="both"/>
    </w:pPr>
    <w:rPr>
      <w:b w:val="0"/>
      <w:sz w:val="28"/>
    </w:rPr>
  </w:style>
  <w:style w:type="character" w:customStyle="1" w:styleId="a7">
    <w:name w:val="Основной текст Знак"/>
    <w:basedOn w:val="a0"/>
    <w:link w:val="a6"/>
    <w:rsid w:val="00087F4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olga</cp:lastModifiedBy>
  <cp:revision>4</cp:revision>
  <dcterms:created xsi:type="dcterms:W3CDTF">2016-11-17T15:39:00Z</dcterms:created>
  <dcterms:modified xsi:type="dcterms:W3CDTF">2016-11-18T09:55:00Z</dcterms:modified>
</cp:coreProperties>
</file>