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6D2" w:rsidRDefault="001476D2" w:rsidP="001476D2">
      <w:pPr>
        <w:pStyle w:val="Standard"/>
        <w:jc w:val="center"/>
        <w:rPr>
          <w:rFonts w:eastAsia="Times New Roman" w:cs="Times New Roman"/>
          <w:b/>
          <w:bCs/>
          <w:color w:val="000000"/>
          <w:sz w:val="28"/>
          <w:szCs w:val="28"/>
          <w:shd w:val="clear" w:color="auto" w:fill="FFFFFF"/>
          <w:lang w:val="ru-RU" w:eastAsia="ru-RU"/>
        </w:rPr>
      </w:pPr>
      <w:r>
        <w:rPr>
          <w:rFonts w:eastAsia="Times New Roman" w:cs="Times New Roman"/>
          <w:b/>
          <w:bCs/>
          <w:color w:val="000000"/>
          <w:sz w:val="28"/>
          <w:szCs w:val="28"/>
          <w:shd w:val="clear" w:color="auto" w:fill="FFFFFF"/>
          <w:lang w:val="ru-RU" w:eastAsia="ru-RU"/>
        </w:rPr>
        <w:t>Формирование экологической культуры у детей</w:t>
      </w:r>
    </w:p>
    <w:p w:rsidR="001476D2" w:rsidRDefault="001476D2" w:rsidP="001476D2">
      <w:pPr>
        <w:pStyle w:val="Standard"/>
        <w:jc w:val="center"/>
        <w:rPr>
          <w:rFonts w:eastAsia="Times New Roman" w:cs="Times New Roman"/>
          <w:b/>
          <w:bCs/>
          <w:color w:val="000000"/>
          <w:sz w:val="28"/>
          <w:szCs w:val="28"/>
          <w:shd w:val="clear" w:color="auto" w:fill="FFFFFF"/>
          <w:lang w:val="ru-RU" w:eastAsia="ru-RU"/>
        </w:rPr>
      </w:pPr>
      <w:r>
        <w:rPr>
          <w:rFonts w:eastAsia="Times New Roman" w:cs="Times New Roman"/>
          <w:b/>
          <w:bCs/>
          <w:color w:val="000000"/>
          <w:sz w:val="28"/>
          <w:szCs w:val="28"/>
          <w:shd w:val="clear" w:color="auto" w:fill="FFFFFF"/>
          <w:lang w:val="ru-RU" w:eastAsia="ru-RU"/>
        </w:rPr>
        <w:t>старшего дошкольного возраста</w:t>
      </w:r>
    </w:p>
    <w:p w:rsidR="002548DD" w:rsidRDefault="002548DD" w:rsidP="002548DD">
      <w:pPr>
        <w:pStyle w:val="Standard"/>
        <w:jc w:val="both"/>
        <w:rPr>
          <w:rFonts w:cs="Times New Roman"/>
          <w:sz w:val="28"/>
          <w:szCs w:val="28"/>
        </w:rPr>
      </w:pPr>
      <w:r>
        <w:rPr>
          <w:rFonts w:cs="Times New Roman"/>
          <w:sz w:val="28"/>
          <w:szCs w:val="28"/>
        </w:rPr>
        <w:t xml:space="preserve">    Одной из существенных тенденций, характеризующих начало ХХI века является переосмысление ценностей образования, которые общество напрямую связывает с качеством образовательных услуг.</w:t>
      </w:r>
    </w:p>
    <w:p w:rsidR="002548DD" w:rsidRDefault="002548DD" w:rsidP="002548DD">
      <w:pPr>
        <w:pStyle w:val="Standard"/>
        <w:jc w:val="both"/>
        <w:rPr>
          <w:rFonts w:cs="Times New Roman"/>
          <w:sz w:val="28"/>
          <w:szCs w:val="28"/>
        </w:rPr>
      </w:pPr>
      <w:r>
        <w:rPr>
          <w:rFonts w:cs="Times New Roman"/>
          <w:sz w:val="28"/>
          <w:szCs w:val="28"/>
        </w:rPr>
        <w:t xml:space="preserve">    Научная и педагогическая общественность все более осознает «экологическую недостаточность» на всех уровнях образования. Одной из важнейших причин экологического неблагополучия является низкая экологическая культура людей, отсутствие у них экологического самосознания и четкой позиции на природоохранную деятельность.</w:t>
      </w:r>
    </w:p>
    <w:p w:rsidR="002548DD" w:rsidRDefault="002548DD" w:rsidP="002548DD">
      <w:pPr>
        <w:pStyle w:val="Standard"/>
        <w:jc w:val="both"/>
        <w:rPr>
          <w:rFonts w:cs="Times New Roman"/>
          <w:sz w:val="28"/>
          <w:szCs w:val="28"/>
        </w:rPr>
      </w:pPr>
      <w:r>
        <w:rPr>
          <w:rFonts w:cs="Times New Roman"/>
          <w:sz w:val="28"/>
          <w:szCs w:val="28"/>
        </w:rPr>
        <w:t xml:space="preserve">   Поэтому одним из значимых путей изменения современной экологической ситуации в стране является экологическое образование.</w:t>
      </w:r>
    </w:p>
    <w:p w:rsidR="002548DD" w:rsidRDefault="002548DD" w:rsidP="002548DD">
      <w:pPr>
        <w:pStyle w:val="Standard"/>
        <w:jc w:val="both"/>
        <w:rPr>
          <w:rFonts w:cs="Times New Roman"/>
          <w:sz w:val="28"/>
          <w:szCs w:val="28"/>
        </w:rPr>
      </w:pPr>
      <w:r>
        <w:rPr>
          <w:rFonts w:cs="Times New Roman"/>
          <w:sz w:val="28"/>
          <w:szCs w:val="28"/>
        </w:rPr>
        <w:t xml:space="preserve">   Экологическое образование детей дошкольного возраста имеет важное значение, так как в этот период ребёнок проходит самый интенсивный духовный и интеллектуальный путь развития. Самоценность дошкольного детства очевидна:  первые семь лет в жизни ребенка – это период его бурного роста и интенсивного развития, период непрерывного совершенствования физических и психических возможностей, начало становления личности. В этот период формируются первоосновы экологического мышления, сознания, экологической культуры.</w:t>
      </w:r>
    </w:p>
    <w:p w:rsidR="002548DD" w:rsidRDefault="002548DD" w:rsidP="002548DD">
      <w:pPr>
        <w:pStyle w:val="Standard"/>
        <w:shd w:val="clear" w:color="auto" w:fill="FFFFFF"/>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   Мир природы таит в себе большие возможности для всестороннего развития детей. Продуманная организация обучения, прогулок, специальных наблюдений развивает их мышление, способность видеть и чувствовать красочное многообразие явлений природы, замечать большие и маленькие изменения окружающего мира. Размышляя о природе под влиянием взрослого, дошкольник обогащает свои знания, чувства, у него формируется правильное отношение к живому, желание созидать, а не разрушать.</w:t>
      </w:r>
    </w:p>
    <w:p w:rsidR="002548DD" w:rsidRDefault="002548DD" w:rsidP="002548DD">
      <w:pPr>
        <w:pStyle w:val="Standard"/>
        <w:shd w:val="clear" w:color="auto" w:fill="FFFFFF"/>
        <w:jc w:val="both"/>
        <w:rPr>
          <w:sz w:val="28"/>
          <w:szCs w:val="28"/>
        </w:rPr>
      </w:pPr>
      <w:r>
        <w:rPr>
          <w:rFonts w:eastAsia="Times New Roman" w:cs="Times New Roman"/>
          <w:color w:val="000000"/>
          <w:sz w:val="28"/>
          <w:szCs w:val="28"/>
          <w:lang w:eastAsia="ru-RU"/>
        </w:rPr>
        <w:t xml:space="preserve">                Цель педагогического опыта: значительно повысить уровень экологической культуры детей дошкольного возраста, воспитать с первых лет жизни гуманной, социально активной, творческой личности, способной понимать и любить окружающий мир, природу и бережно относиться к ним.</w:t>
      </w:r>
    </w:p>
    <w:p w:rsidR="002548DD" w:rsidRDefault="002548DD" w:rsidP="002548DD">
      <w:pPr>
        <w:pStyle w:val="Standard"/>
        <w:shd w:val="clear" w:color="auto" w:fill="FFFFFF"/>
      </w:pPr>
      <w:r>
        <w:rPr>
          <w:rStyle w:val="c0"/>
          <w:rFonts w:eastAsia="Times New Roman" w:cs="Times New Roman"/>
          <w:color w:val="000000"/>
          <w:sz w:val="28"/>
          <w:szCs w:val="28"/>
          <w:lang w:eastAsia="ru-RU"/>
        </w:rPr>
        <w:t xml:space="preserve">                           Мною определены следующие задачи:</w:t>
      </w:r>
    </w:p>
    <w:p w:rsidR="002548DD" w:rsidRDefault="002548DD" w:rsidP="002548DD">
      <w:pPr>
        <w:pStyle w:val="a3"/>
        <w:spacing w:line="240" w:lineRule="auto"/>
      </w:pPr>
      <w:r>
        <w:rPr>
          <w:rStyle w:val="c0"/>
          <w:sz w:val="28"/>
          <w:szCs w:val="28"/>
        </w:rPr>
        <w:t>- Формировать у дошкольников осознанное отношение к природе, ее явлениям и объектам;</w:t>
      </w:r>
    </w:p>
    <w:p w:rsidR="002548DD" w:rsidRDefault="002548DD" w:rsidP="002548DD">
      <w:pPr>
        <w:pStyle w:val="a3"/>
        <w:spacing w:line="240" w:lineRule="auto"/>
      </w:pPr>
      <w:r>
        <w:rPr>
          <w:rStyle w:val="c0"/>
          <w:sz w:val="28"/>
          <w:szCs w:val="28"/>
        </w:rPr>
        <w:t>- Совершенствовать умение и навыки наблюдений за живыми и неживыми объектами природы;</w:t>
      </w:r>
    </w:p>
    <w:p w:rsidR="002548DD" w:rsidRDefault="002548DD" w:rsidP="002548DD">
      <w:pPr>
        <w:pStyle w:val="a3"/>
        <w:spacing w:line="240" w:lineRule="auto"/>
      </w:pPr>
      <w:r>
        <w:rPr>
          <w:rStyle w:val="c0"/>
          <w:sz w:val="28"/>
          <w:szCs w:val="28"/>
        </w:rPr>
        <w:t>- Развивать экологическое мышление и творческое воображение в процессе опытнической и исследовательской деятельности детей;</w:t>
      </w:r>
    </w:p>
    <w:p w:rsidR="002548DD" w:rsidRDefault="002548DD" w:rsidP="002548DD">
      <w:pPr>
        <w:pStyle w:val="Standard"/>
        <w:numPr>
          <w:ilvl w:val="0"/>
          <w:numId w:val="10"/>
        </w:numPr>
        <w:shd w:val="clear" w:color="auto" w:fill="FFFFFF"/>
      </w:pPr>
      <w:r>
        <w:rPr>
          <w:rStyle w:val="c0"/>
          <w:rFonts w:eastAsia="Times New Roman" w:cs="Times New Roman"/>
          <w:color w:val="000000"/>
          <w:sz w:val="28"/>
          <w:szCs w:val="28"/>
          <w:shd w:val="clear" w:color="auto" w:fill="FFFFFF"/>
          <w:lang w:eastAsia="ru-RU"/>
        </w:rPr>
        <w:t>Воспитывать элементарные нормы  поведения по отношению к миру природы и окружающему миру в целом.</w:t>
      </w:r>
    </w:p>
    <w:p w:rsidR="002548DD" w:rsidRPr="00CD3BF0" w:rsidRDefault="002548DD" w:rsidP="00CD3BF0">
      <w:pPr>
        <w:pStyle w:val="Standard"/>
        <w:shd w:val="clear" w:color="auto" w:fill="FFFFFF"/>
      </w:pPr>
      <w:r>
        <w:rPr>
          <w:rStyle w:val="c0"/>
          <w:rFonts w:eastAsia="Times New Roman" w:cs="Times New Roman"/>
          <w:color w:val="000000"/>
          <w:sz w:val="28"/>
          <w:szCs w:val="28"/>
          <w:shd w:val="clear" w:color="auto" w:fill="FFFFFF"/>
          <w:lang w:eastAsia="ru-RU"/>
        </w:rPr>
        <w:t xml:space="preserve"> Настоящая программа разработана на основе обязательного минимума содержания по познавательному развитию для детей старшего дошкольного возраста  с учётом приоритетного экологического направления работы. Программа построена в соответствии с возрастными, индивидуальными и специфическими особенностями детей. Последовательность содержания </w:t>
      </w:r>
      <w:r>
        <w:rPr>
          <w:rStyle w:val="c0"/>
          <w:rFonts w:eastAsia="Times New Roman" w:cs="Times New Roman"/>
          <w:color w:val="000000"/>
          <w:sz w:val="28"/>
          <w:szCs w:val="28"/>
          <w:shd w:val="clear" w:color="auto" w:fill="FFFFFF"/>
          <w:lang w:eastAsia="ru-RU"/>
        </w:rPr>
        <w:lastRenderedPageBreak/>
        <w:t>материала основана на сезонных изменениях в жизни животного и растительного мира нашей местности. В программе курса большое место занимают  вопросы  охраны природы и окружающей среды, практическая работа, направленная на защиту и бережное отношение к родной природе.</w:t>
      </w:r>
      <w:r w:rsidR="00CD3BF0">
        <w:rPr>
          <w:rStyle w:val="c0"/>
          <w:rFonts w:eastAsia="Times New Roman" w:cs="Times New Roman"/>
          <w:color w:val="000000"/>
          <w:sz w:val="28"/>
          <w:szCs w:val="28"/>
          <w:shd w:val="clear" w:color="auto" w:fill="FFFFFF"/>
          <w:lang w:eastAsia="ru-RU"/>
        </w:rPr>
        <w:t xml:space="preserve">       </w:t>
      </w:r>
    </w:p>
    <w:p w:rsidR="002548DD" w:rsidRDefault="002548DD" w:rsidP="002548DD">
      <w:pPr>
        <w:pStyle w:val="Standard"/>
        <w:shd w:val="clear" w:color="auto" w:fill="FFFFFF"/>
        <w:tabs>
          <w:tab w:val="left" w:pos="709"/>
        </w:tabs>
        <w:jc w:val="center"/>
      </w:pPr>
    </w:p>
    <w:p w:rsidR="002548DD" w:rsidRDefault="002548DD" w:rsidP="002548DD">
      <w:pPr>
        <w:pStyle w:val="Textbody"/>
        <w:shd w:val="clear" w:color="auto" w:fill="FFFFFF"/>
        <w:tabs>
          <w:tab w:val="left" w:pos="709"/>
        </w:tabs>
        <w:jc w:val="center"/>
      </w:pPr>
      <w:r>
        <w:rPr>
          <w:rStyle w:val="c0"/>
          <w:rFonts w:eastAsia="Times New Roman" w:cs="Times New Roman"/>
          <w:color w:val="000000"/>
          <w:sz w:val="28"/>
          <w:szCs w:val="28"/>
          <w:shd w:val="clear" w:color="auto" w:fill="FFFFFF"/>
          <w:lang w:eastAsia="ru-RU"/>
        </w:rPr>
        <w:t>Проект стандарта дошкольного образования, определяя обязательный минимум содержания программы, реализуемой в ДОУ, выдвигает ряд требований к экологическому  развитию его воспитанников. К числу этих требований относятся:</w:t>
      </w:r>
    </w:p>
    <w:p w:rsidR="002548DD" w:rsidRDefault="002548DD" w:rsidP="002548DD">
      <w:pPr>
        <w:pStyle w:val="Textbody"/>
        <w:spacing w:after="0"/>
        <w:rPr>
          <w:color w:val="000000"/>
          <w:sz w:val="28"/>
          <w:szCs w:val="28"/>
        </w:rPr>
      </w:pPr>
      <w:r>
        <w:rPr>
          <w:color w:val="000000"/>
          <w:sz w:val="28"/>
          <w:szCs w:val="28"/>
        </w:rPr>
        <w:t>- развитие положительного отношения ребёнка к себе, другим людям, окружающему миру, коммуникативной и социальной компетентности детей;</w:t>
      </w:r>
    </w:p>
    <w:p w:rsidR="002548DD" w:rsidRDefault="002548DD" w:rsidP="002548DD">
      <w:pPr>
        <w:pStyle w:val="Textbody"/>
        <w:spacing w:after="0"/>
        <w:rPr>
          <w:color w:val="000000"/>
          <w:sz w:val="28"/>
          <w:szCs w:val="28"/>
        </w:rPr>
      </w:pPr>
      <w:r>
        <w:rPr>
          <w:color w:val="000000"/>
          <w:sz w:val="28"/>
          <w:szCs w:val="28"/>
        </w:rPr>
        <w:t>- создание условий для формирования у ребёнка положительного самоощущения – уверенности в своих возможностях, в том, что он хороший, что его любят;</w:t>
      </w:r>
    </w:p>
    <w:p w:rsidR="002548DD" w:rsidRDefault="002548DD" w:rsidP="002548DD">
      <w:pPr>
        <w:pStyle w:val="Textbody"/>
        <w:spacing w:after="0"/>
        <w:rPr>
          <w:color w:val="000000"/>
          <w:sz w:val="28"/>
          <w:szCs w:val="28"/>
        </w:rPr>
      </w:pPr>
      <w:r>
        <w:rPr>
          <w:color w:val="000000"/>
          <w:sz w:val="28"/>
          <w:szCs w:val="28"/>
        </w:rPr>
        <w:t>- формирование у ребёнка чувства собственного достоинства, осознания своих прав и свобод (право иметь собственное мнение, выбирать друзей, игрушки, виды деятельности, иметь личные вещи, по собственному усмотрению использовать личное время);</w:t>
      </w:r>
    </w:p>
    <w:p w:rsidR="002548DD" w:rsidRDefault="002548DD" w:rsidP="002548DD">
      <w:pPr>
        <w:pStyle w:val="Textbody"/>
        <w:spacing w:after="0"/>
        <w:rPr>
          <w:color w:val="000000"/>
          <w:sz w:val="28"/>
          <w:szCs w:val="28"/>
        </w:rPr>
      </w:pPr>
      <w:r>
        <w:rPr>
          <w:color w:val="000000"/>
          <w:sz w:val="28"/>
          <w:szCs w:val="28"/>
        </w:rPr>
        <w:t>- воспитание положительного отношения ребёнка к окружающим людям – уважения и терпимости к детям и взрослым независимо от социального происхождения, расовой и национальной принадлежности, языка, вероисповедания, пола, возраста, личностного и поведенческого своеобразия, уважения к чувству собственного достоинства других людей, их мнениям, желаниям, взглядам;</w:t>
      </w:r>
    </w:p>
    <w:p w:rsidR="002548DD" w:rsidRDefault="002548DD" w:rsidP="002548DD">
      <w:pPr>
        <w:pStyle w:val="Textbody"/>
        <w:spacing w:after="0"/>
        <w:rPr>
          <w:color w:val="000000"/>
          <w:sz w:val="28"/>
          <w:szCs w:val="28"/>
        </w:rPr>
      </w:pPr>
      <w:r>
        <w:rPr>
          <w:color w:val="000000"/>
          <w:sz w:val="28"/>
          <w:szCs w:val="28"/>
        </w:rPr>
        <w:t>- приобщение детей к ценностям сотрудничества с другими людьми: оказание помощи при осознании необходимости людей друг в друге, планировании совместной работы, соподчинении и контроле своих желаний, согласовании с партнёрами по деятельности мнений и действий;</w:t>
      </w:r>
    </w:p>
    <w:p w:rsidR="002548DD" w:rsidRDefault="002548DD" w:rsidP="002548DD">
      <w:pPr>
        <w:pStyle w:val="Textbody"/>
        <w:spacing w:after="0"/>
        <w:rPr>
          <w:color w:val="000000"/>
          <w:sz w:val="28"/>
          <w:szCs w:val="28"/>
        </w:rPr>
      </w:pPr>
      <w:r>
        <w:rPr>
          <w:color w:val="000000"/>
          <w:sz w:val="28"/>
          <w:szCs w:val="28"/>
        </w:rPr>
        <w:t>- развитие у детей чувства ответственности за другого человека, общее дело, данное слово;</w:t>
      </w:r>
    </w:p>
    <w:p w:rsidR="002548DD" w:rsidRDefault="002548DD" w:rsidP="002548DD">
      <w:pPr>
        <w:pStyle w:val="Textbody"/>
        <w:spacing w:after="0"/>
        <w:rPr>
          <w:color w:val="000000"/>
          <w:sz w:val="28"/>
          <w:szCs w:val="28"/>
        </w:rPr>
      </w:pPr>
      <w:r>
        <w:rPr>
          <w:color w:val="000000"/>
          <w:sz w:val="28"/>
          <w:szCs w:val="28"/>
        </w:rPr>
        <w:t>- создание коммуникативной кoмпетентности ребёнка – распознавание эмоциональных переживаний и состояний окружающих, выражение собственных переживаний;</w:t>
      </w:r>
    </w:p>
    <w:p w:rsidR="002548DD" w:rsidRDefault="002548DD" w:rsidP="002548DD">
      <w:pPr>
        <w:pStyle w:val="Textbody"/>
        <w:spacing w:after="0"/>
        <w:rPr>
          <w:color w:val="000000"/>
          <w:sz w:val="28"/>
          <w:szCs w:val="28"/>
        </w:rPr>
      </w:pPr>
      <w:r>
        <w:rPr>
          <w:color w:val="000000"/>
          <w:sz w:val="28"/>
          <w:szCs w:val="28"/>
        </w:rPr>
        <w:t>- формирование у детей социальных навыков: освоение различных способов разрешения конфликтных ситуаций, умений договариваться, соблюдать очерёдность, устанавливать новые контакты.</w:t>
      </w:r>
    </w:p>
    <w:p w:rsidR="002548DD" w:rsidRDefault="002548DD" w:rsidP="002548DD">
      <w:pPr>
        <w:pStyle w:val="Standard"/>
        <w:shd w:val="clear" w:color="auto" w:fill="FFFFFF"/>
        <w:tabs>
          <w:tab w:val="left" w:pos="709"/>
        </w:tabs>
        <w:jc w:val="center"/>
      </w:pPr>
    </w:p>
    <w:p w:rsidR="002548DD" w:rsidRDefault="002548DD" w:rsidP="002548DD">
      <w:pPr>
        <w:pStyle w:val="Standard"/>
        <w:jc w:val="both"/>
        <w:rPr>
          <w:sz w:val="28"/>
          <w:szCs w:val="28"/>
        </w:rPr>
      </w:pPr>
      <w:r>
        <w:rPr>
          <w:sz w:val="28"/>
          <w:szCs w:val="28"/>
        </w:rPr>
        <w:t xml:space="preserve">   Анализ теоретических положений показал, что дошкольное детство является фундаментальным этапом формирования основ экологического образования, так как именно в этот период ребенок проявляет огромный интерес к миру природы, а эмоционально-чувственная восприимчивость делает этот период основополагающим. Организация нравственно-ценных переживаний – сочувствия живому, заботы о нем, удовольствия от совершения доброго поступка – способствует тому, что нормы отношения к природе не просто узнаются, но и «проживаются» ребенком, приобретают </w:t>
      </w:r>
      <w:r>
        <w:rPr>
          <w:sz w:val="28"/>
          <w:szCs w:val="28"/>
        </w:rPr>
        <w:lastRenderedPageBreak/>
        <w:t>для него ценность, обеспечивая тем самым формирование мотива гуманистического отношения к миру.</w:t>
      </w:r>
    </w:p>
    <w:p w:rsidR="002548DD" w:rsidRPr="00CD3BF0" w:rsidRDefault="002548DD" w:rsidP="00CD3BF0">
      <w:pPr>
        <w:pStyle w:val="Standard"/>
        <w:jc w:val="both"/>
        <w:rPr>
          <w:sz w:val="28"/>
          <w:szCs w:val="28"/>
          <w:lang w:val="ru-RU"/>
        </w:rPr>
      </w:pPr>
      <w:r>
        <w:rPr>
          <w:sz w:val="28"/>
          <w:szCs w:val="28"/>
        </w:rPr>
        <w:t xml:space="preserve">   Из этого следует, что создание на базе ДОУ системы работы по экологическому воспитанию детей дошкольного возраста будет способствовать бережному отношению  детей к природе, формированию экологического сознания маленькой личности, а в будущем это окажет влияние на оздоровление экологической обстановки в стране и соответственно в нашем крае.</w:t>
      </w:r>
    </w:p>
    <w:p w:rsidR="002548DD" w:rsidRDefault="00CD3BF0" w:rsidP="00CD3BF0">
      <w:pPr>
        <w:pStyle w:val="Standard"/>
        <w:ind w:firstLine="708"/>
        <w:jc w:val="both"/>
        <w:rPr>
          <w:sz w:val="28"/>
          <w:szCs w:val="28"/>
        </w:rPr>
      </w:pPr>
      <w:r>
        <w:rPr>
          <w:sz w:val="28"/>
          <w:szCs w:val="28"/>
        </w:rPr>
        <w:t xml:space="preserve">Основная цель </w:t>
      </w:r>
      <w:r w:rsidR="002548DD">
        <w:rPr>
          <w:sz w:val="28"/>
          <w:szCs w:val="28"/>
        </w:rPr>
        <w:t xml:space="preserve"> экологического воспитания </w:t>
      </w:r>
      <w:r w:rsidR="002548DD">
        <w:rPr>
          <w:sz w:val="28"/>
          <w:szCs w:val="28"/>
          <w:lang w:val="ru-RU"/>
        </w:rPr>
        <w:t>у старших дошкольников</w:t>
      </w:r>
      <w:r w:rsidR="002548DD">
        <w:rPr>
          <w:sz w:val="28"/>
          <w:szCs w:val="28"/>
        </w:rPr>
        <w:t>: научить ребенка развивать свои знания законов живой природы, понимание сущности взаимоотношений живых организмов с окружающей средой и формирование умений управлять физическим и психическим состоянием.</w:t>
      </w:r>
    </w:p>
    <w:p w:rsidR="002548DD" w:rsidRDefault="002548DD" w:rsidP="00CD3BF0">
      <w:pPr>
        <w:pStyle w:val="Standard"/>
        <w:ind w:firstLine="708"/>
        <w:jc w:val="both"/>
        <w:rPr>
          <w:sz w:val="28"/>
          <w:szCs w:val="28"/>
        </w:rPr>
      </w:pPr>
      <w:r>
        <w:rPr>
          <w:sz w:val="28"/>
          <w:szCs w:val="28"/>
        </w:rPr>
        <w:t xml:space="preserve">Разработка и внедрение системы работы по формированию экологической культуры у  детей </w:t>
      </w:r>
      <w:r>
        <w:rPr>
          <w:sz w:val="28"/>
          <w:szCs w:val="28"/>
          <w:lang w:val="ru-RU"/>
        </w:rPr>
        <w:t xml:space="preserve">старшего </w:t>
      </w:r>
      <w:r>
        <w:rPr>
          <w:sz w:val="28"/>
          <w:szCs w:val="28"/>
        </w:rPr>
        <w:t>дошкольного возраста предполагает следующие задачи:</w:t>
      </w:r>
    </w:p>
    <w:p w:rsidR="002548DD" w:rsidRDefault="002548DD" w:rsidP="002548DD">
      <w:pPr>
        <w:pStyle w:val="a4"/>
        <w:numPr>
          <w:ilvl w:val="0"/>
          <w:numId w:val="11"/>
        </w:numPr>
        <w:jc w:val="both"/>
        <w:rPr>
          <w:sz w:val="28"/>
          <w:szCs w:val="28"/>
        </w:rPr>
      </w:pPr>
      <w:r>
        <w:rPr>
          <w:sz w:val="28"/>
          <w:szCs w:val="28"/>
        </w:rPr>
        <w:t>Создавать условия для формирования элементарных биологических представлений:</w:t>
      </w:r>
    </w:p>
    <w:p w:rsidR="002548DD" w:rsidRDefault="002548DD" w:rsidP="002548DD">
      <w:pPr>
        <w:pStyle w:val="a4"/>
        <w:numPr>
          <w:ilvl w:val="0"/>
          <w:numId w:val="12"/>
        </w:numPr>
        <w:jc w:val="both"/>
        <w:rPr>
          <w:sz w:val="28"/>
          <w:szCs w:val="28"/>
        </w:rPr>
      </w:pPr>
      <w:r>
        <w:rPr>
          <w:sz w:val="28"/>
          <w:szCs w:val="28"/>
        </w:rPr>
        <w:t>знакомить с развитием жизни на Земле (рассказывать о происхождении, многообразии форм жизни: о микроорганизмах, растениях, животных, их происхождении, особенностях жизни, среде обитания и т. д.);</w:t>
      </w:r>
    </w:p>
    <w:p w:rsidR="002548DD" w:rsidRDefault="002548DD" w:rsidP="002548DD">
      <w:pPr>
        <w:pStyle w:val="a4"/>
        <w:numPr>
          <w:ilvl w:val="0"/>
          <w:numId w:val="3"/>
        </w:numPr>
        <w:spacing w:before="100" w:after="100"/>
        <w:jc w:val="both"/>
        <w:rPr>
          <w:sz w:val="28"/>
          <w:szCs w:val="28"/>
        </w:rPr>
      </w:pPr>
      <w:r>
        <w:rPr>
          <w:sz w:val="28"/>
          <w:szCs w:val="28"/>
        </w:rPr>
        <w:t>предоставить возможность осваивать учебный материал в доступной форме;</w:t>
      </w:r>
    </w:p>
    <w:p w:rsidR="002548DD" w:rsidRDefault="002548DD" w:rsidP="002548DD">
      <w:pPr>
        <w:pStyle w:val="a4"/>
        <w:numPr>
          <w:ilvl w:val="0"/>
          <w:numId w:val="3"/>
        </w:numPr>
        <w:spacing w:before="100" w:after="100"/>
        <w:jc w:val="both"/>
        <w:rPr>
          <w:sz w:val="28"/>
          <w:szCs w:val="28"/>
        </w:rPr>
      </w:pPr>
      <w:r>
        <w:rPr>
          <w:sz w:val="28"/>
          <w:szCs w:val="28"/>
        </w:rPr>
        <w:t>формировать эмоционально-положительное отношение к природе.</w:t>
      </w:r>
    </w:p>
    <w:p w:rsidR="002548DD" w:rsidRDefault="002548DD" w:rsidP="002548DD">
      <w:pPr>
        <w:pStyle w:val="a4"/>
        <w:numPr>
          <w:ilvl w:val="0"/>
          <w:numId w:val="13"/>
        </w:numPr>
        <w:spacing w:before="100" w:after="100"/>
        <w:ind w:hanging="294"/>
        <w:jc w:val="both"/>
        <w:rPr>
          <w:sz w:val="28"/>
          <w:szCs w:val="28"/>
        </w:rPr>
      </w:pPr>
      <w:r>
        <w:rPr>
          <w:sz w:val="28"/>
          <w:szCs w:val="28"/>
        </w:rPr>
        <w:t>Обеспечивать условия для развития экологического сознания:</w:t>
      </w:r>
    </w:p>
    <w:p w:rsidR="002548DD" w:rsidRDefault="002548DD" w:rsidP="002548DD">
      <w:pPr>
        <w:pStyle w:val="a4"/>
        <w:numPr>
          <w:ilvl w:val="0"/>
          <w:numId w:val="14"/>
        </w:numPr>
        <w:spacing w:before="100" w:after="100"/>
        <w:jc w:val="both"/>
        <w:rPr>
          <w:sz w:val="28"/>
          <w:szCs w:val="28"/>
        </w:rPr>
      </w:pPr>
      <w:r>
        <w:rPr>
          <w:sz w:val="28"/>
          <w:szCs w:val="28"/>
        </w:rPr>
        <w:t>знакомить с представителями живой и неживой природы;</w:t>
      </w:r>
    </w:p>
    <w:p w:rsidR="002548DD" w:rsidRDefault="002548DD" w:rsidP="002548DD">
      <w:pPr>
        <w:pStyle w:val="a4"/>
        <w:numPr>
          <w:ilvl w:val="0"/>
          <w:numId w:val="4"/>
        </w:numPr>
        <w:spacing w:before="100" w:after="100"/>
        <w:jc w:val="both"/>
        <w:rPr>
          <w:sz w:val="28"/>
          <w:szCs w:val="28"/>
        </w:rPr>
      </w:pPr>
      <w:r>
        <w:rPr>
          <w:sz w:val="28"/>
          <w:szCs w:val="28"/>
        </w:rPr>
        <w:t>рассказывать о взаимосвязи и взаимодействии всех объектов природы;</w:t>
      </w:r>
    </w:p>
    <w:p w:rsidR="002548DD" w:rsidRDefault="002548DD" w:rsidP="002548DD">
      <w:pPr>
        <w:pStyle w:val="a4"/>
        <w:numPr>
          <w:ilvl w:val="0"/>
          <w:numId w:val="4"/>
        </w:numPr>
        <w:spacing w:before="100" w:after="100"/>
        <w:jc w:val="both"/>
        <w:rPr>
          <w:sz w:val="28"/>
          <w:szCs w:val="28"/>
        </w:rPr>
      </w:pPr>
      <w:r>
        <w:rPr>
          <w:sz w:val="28"/>
          <w:szCs w:val="28"/>
        </w:rPr>
        <w:t>способствовать формированию осознано-правильного отношения к планете Земля (наш общий дом) и к человеку как части природы;</w:t>
      </w:r>
    </w:p>
    <w:p w:rsidR="002548DD" w:rsidRDefault="002548DD" w:rsidP="002548DD">
      <w:pPr>
        <w:pStyle w:val="a4"/>
        <w:numPr>
          <w:ilvl w:val="0"/>
          <w:numId w:val="4"/>
        </w:numPr>
        <w:spacing w:before="100" w:after="100"/>
        <w:jc w:val="both"/>
        <w:rPr>
          <w:sz w:val="28"/>
          <w:szCs w:val="28"/>
        </w:rPr>
      </w:pPr>
      <w:r>
        <w:rPr>
          <w:sz w:val="28"/>
          <w:szCs w:val="28"/>
        </w:rPr>
        <w:t>знакомить с проблемой загрязнения окружающей среды, с правилами личной безопасности;</w:t>
      </w:r>
    </w:p>
    <w:p w:rsidR="002548DD" w:rsidRDefault="002548DD" w:rsidP="002548DD">
      <w:pPr>
        <w:pStyle w:val="a4"/>
        <w:numPr>
          <w:ilvl w:val="0"/>
          <w:numId w:val="4"/>
        </w:numPr>
        <w:spacing w:before="100" w:after="100"/>
        <w:jc w:val="both"/>
        <w:rPr>
          <w:sz w:val="28"/>
          <w:szCs w:val="28"/>
        </w:rPr>
      </w:pPr>
      <w:r>
        <w:rPr>
          <w:sz w:val="28"/>
          <w:szCs w:val="28"/>
        </w:rPr>
        <w:t>способствовать развитию бережного и ответственного отношения к окружающей природе;</w:t>
      </w:r>
    </w:p>
    <w:p w:rsidR="002548DD" w:rsidRDefault="002548DD" w:rsidP="002548DD">
      <w:pPr>
        <w:pStyle w:val="a4"/>
        <w:numPr>
          <w:ilvl w:val="0"/>
          <w:numId w:val="4"/>
        </w:numPr>
        <w:spacing w:before="100" w:after="100"/>
        <w:jc w:val="both"/>
        <w:rPr>
          <w:sz w:val="28"/>
          <w:szCs w:val="28"/>
        </w:rPr>
      </w:pPr>
      <w:r>
        <w:rPr>
          <w:sz w:val="28"/>
          <w:szCs w:val="28"/>
        </w:rPr>
        <w:t>создавать условия для самостоятельной деятельности по сохранению и улучшению среды.</w:t>
      </w:r>
    </w:p>
    <w:p w:rsidR="002548DD" w:rsidRDefault="002548DD" w:rsidP="002548DD">
      <w:pPr>
        <w:pStyle w:val="a4"/>
        <w:numPr>
          <w:ilvl w:val="0"/>
          <w:numId w:val="15"/>
        </w:numPr>
        <w:spacing w:before="100" w:after="100"/>
        <w:jc w:val="both"/>
        <w:rPr>
          <w:sz w:val="28"/>
          <w:szCs w:val="28"/>
        </w:rPr>
      </w:pPr>
      <w:r>
        <w:rPr>
          <w:sz w:val="28"/>
          <w:szCs w:val="28"/>
        </w:rPr>
        <w:t>Привить начальные экологические навыки и умения - поведенческие, познавательные, преобразовательные,</w:t>
      </w:r>
    </w:p>
    <w:p w:rsidR="002548DD" w:rsidRDefault="002548DD" w:rsidP="002548DD">
      <w:pPr>
        <w:pStyle w:val="a5"/>
        <w:numPr>
          <w:ilvl w:val="0"/>
          <w:numId w:val="2"/>
        </w:numPr>
        <w:spacing w:before="0" w:after="0"/>
        <w:ind w:right="89"/>
        <w:jc w:val="both"/>
        <w:rPr>
          <w:sz w:val="28"/>
          <w:szCs w:val="28"/>
        </w:rPr>
      </w:pPr>
      <w:r>
        <w:rPr>
          <w:sz w:val="28"/>
          <w:szCs w:val="28"/>
        </w:rPr>
        <w:t>Развить познавательную, творческую, общественную активность дошкольников в ходе экологической деятельности,</w:t>
      </w:r>
    </w:p>
    <w:p w:rsidR="002548DD" w:rsidRDefault="002548DD" w:rsidP="002548DD">
      <w:pPr>
        <w:pStyle w:val="a5"/>
        <w:numPr>
          <w:ilvl w:val="0"/>
          <w:numId w:val="2"/>
        </w:numPr>
        <w:spacing w:after="100"/>
        <w:ind w:left="1080" w:right="89"/>
        <w:jc w:val="both"/>
        <w:rPr>
          <w:sz w:val="28"/>
          <w:szCs w:val="28"/>
        </w:rPr>
      </w:pPr>
      <w:r>
        <w:rPr>
          <w:sz w:val="28"/>
          <w:szCs w:val="28"/>
        </w:rPr>
        <w:lastRenderedPageBreak/>
        <w:t>Сформировать (воспитать) чувства бережного отношения к природе.</w:t>
      </w:r>
    </w:p>
    <w:p w:rsidR="002548DD" w:rsidRDefault="002548DD" w:rsidP="002548DD">
      <w:pPr>
        <w:pStyle w:val="Standard"/>
        <w:jc w:val="both"/>
        <w:rPr>
          <w:sz w:val="28"/>
          <w:szCs w:val="28"/>
        </w:rPr>
      </w:pPr>
      <w:r>
        <w:rPr>
          <w:sz w:val="28"/>
          <w:szCs w:val="28"/>
        </w:rPr>
        <w:t>Для успешной реализации поставленной цели  выделены следующие условия:</w:t>
      </w:r>
    </w:p>
    <w:p w:rsidR="002548DD" w:rsidRDefault="002548DD" w:rsidP="002548DD">
      <w:pPr>
        <w:pStyle w:val="a4"/>
        <w:numPr>
          <w:ilvl w:val="0"/>
          <w:numId w:val="16"/>
        </w:numPr>
        <w:jc w:val="both"/>
        <w:rPr>
          <w:sz w:val="28"/>
          <w:szCs w:val="28"/>
        </w:rPr>
      </w:pPr>
      <w:r>
        <w:rPr>
          <w:sz w:val="28"/>
          <w:szCs w:val="28"/>
        </w:rPr>
        <w:t>обогащение эколого-развивающей среды группы, наполнение которой предоставляет ребенку возможности для саморазвития. Главная особенность этого условия  -  привнесение объектов живой природы в предметное окружение ребенка, в пространство его жизнедеятельности. Разнообразие растительного мира на участке детского сада,  организация зеленой зоны в помещении составляют развивающую экологическую среду, пригодную для воспитания детей.</w:t>
      </w:r>
    </w:p>
    <w:p w:rsidR="002548DD" w:rsidRDefault="002548DD" w:rsidP="002548DD">
      <w:pPr>
        <w:pStyle w:val="a4"/>
        <w:numPr>
          <w:ilvl w:val="0"/>
          <w:numId w:val="5"/>
        </w:numPr>
        <w:spacing w:before="100" w:after="100"/>
        <w:jc w:val="both"/>
        <w:rPr>
          <w:sz w:val="28"/>
          <w:szCs w:val="28"/>
        </w:rPr>
      </w:pPr>
      <w:r>
        <w:rPr>
          <w:sz w:val="28"/>
          <w:szCs w:val="28"/>
        </w:rPr>
        <w:t>разработка перспективных  планов и методических материалов  для  непосредственно образовательной деятельности экологической направленности;</w:t>
      </w:r>
    </w:p>
    <w:p w:rsidR="002548DD" w:rsidRDefault="002548DD" w:rsidP="002548DD">
      <w:pPr>
        <w:pStyle w:val="a4"/>
        <w:numPr>
          <w:ilvl w:val="0"/>
          <w:numId w:val="5"/>
        </w:numPr>
        <w:spacing w:before="100" w:after="100"/>
        <w:jc w:val="both"/>
        <w:rPr>
          <w:sz w:val="28"/>
          <w:szCs w:val="28"/>
        </w:rPr>
      </w:pPr>
      <w:r>
        <w:rPr>
          <w:sz w:val="28"/>
          <w:szCs w:val="28"/>
        </w:rPr>
        <w:t>систематизация практического материала по художественной, игровой, экспериментальной деятельности по теме опыта.</w:t>
      </w:r>
    </w:p>
    <w:p w:rsidR="002548DD" w:rsidRDefault="002548DD" w:rsidP="002548DD">
      <w:pPr>
        <w:pStyle w:val="a4"/>
        <w:numPr>
          <w:ilvl w:val="0"/>
          <w:numId w:val="5"/>
        </w:numPr>
        <w:spacing w:before="100" w:after="100"/>
        <w:jc w:val="both"/>
        <w:rPr>
          <w:sz w:val="28"/>
          <w:szCs w:val="28"/>
        </w:rPr>
      </w:pPr>
      <w:r>
        <w:rPr>
          <w:sz w:val="28"/>
          <w:szCs w:val="28"/>
        </w:rPr>
        <w:t>создание установки на активное, сознательное участие ребенка в учебном процессе.</w:t>
      </w:r>
    </w:p>
    <w:p w:rsidR="002548DD" w:rsidRDefault="002548DD" w:rsidP="002548DD">
      <w:pPr>
        <w:pStyle w:val="a4"/>
        <w:numPr>
          <w:ilvl w:val="0"/>
          <w:numId w:val="5"/>
        </w:numPr>
        <w:spacing w:before="100" w:after="100"/>
        <w:jc w:val="both"/>
        <w:rPr>
          <w:sz w:val="28"/>
          <w:szCs w:val="28"/>
        </w:rPr>
      </w:pPr>
      <w:r>
        <w:rPr>
          <w:sz w:val="28"/>
          <w:szCs w:val="28"/>
        </w:rPr>
        <w:t>активизация  непроизвольного  внимания, повышение  мотивации  к взаимодействию, а также речевой и познавательной активности.</w:t>
      </w:r>
    </w:p>
    <w:p w:rsidR="002548DD" w:rsidRDefault="002548DD" w:rsidP="002548DD">
      <w:pPr>
        <w:pStyle w:val="a4"/>
        <w:numPr>
          <w:ilvl w:val="0"/>
          <w:numId w:val="5"/>
        </w:numPr>
        <w:jc w:val="both"/>
        <w:rPr>
          <w:sz w:val="28"/>
          <w:szCs w:val="28"/>
        </w:rPr>
      </w:pPr>
      <w:r>
        <w:rPr>
          <w:sz w:val="28"/>
          <w:szCs w:val="28"/>
        </w:rPr>
        <w:t>включение в педагогический процесс разнообразных форм работы: непосредственно образовательной деятельности,  игр,  бесед, экспериментов, экскурсий и т.д.;</w:t>
      </w:r>
    </w:p>
    <w:p w:rsidR="002548DD" w:rsidRDefault="002548DD" w:rsidP="002548DD">
      <w:pPr>
        <w:pStyle w:val="a4"/>
        <w:numPr>
          <w:ilvl w:val="0"/>
          <w:numId w:val="5"/>
        </w:numPr>
        <w:jc w:val="both"/>
        <w:rPr>
          <w:sz w:val="28"/>
          <w:szCs w:val="28"/>
        </w:rPr>
      </w:pPr>
      <w:r>
        <w:rPr>
          <w:sz w:val="28"/>
          <w:szCs w:val="28"/>
        </w:rPr>
        <w:t>использование в педагогической деятельности современных информационных технологий;</w:t>
      </w:r>
    </w:p>
    <w:p w:rsidR="002548DD" w:rsidRDefault="002548DD" w:rsidP="002548DD">
      <w:pPr>
        <w:pStyle w:val="a4"/>
        <w:numPr>
          <w:ilvl w:val="0"/>
          <w:numId w:val="5"/>
        </w:numPr>
        <w:jc w:val="both"/>
        <w:rPr>
          <w:sz w:val="28"/>
          <w:szCs w:val="28"/>
        </w:rPr>
      </w:pPr>
      <w:r>
        <w:rPr>
          <w:sz w:val="28"/>
          <w:szCs w:val="28"/>
        </w:rPr>
        <w:t>вариативность во всем: выборе тем занятий, организации обстановки, средств, методов работы с детьми.</w:t>
      </w:r>
    </w:p>
    <w:p w:rsidR="002548DD" w:rsidRDefault="002548DD" w:rsidP="002548DD">
      <w:pPr>
        <w:pStyle w:val="a4"/>
        <w:numPr>
          <w:ilvl w:val="0"/>
          <w:numId w:val="5"/>
        </w:numPr>
        <w:jc w:val="both"/>
        <w:rPr>
          <w:sz w:val="28"/>
          <w:szCs w:val="28"/>
        </w:rPr>
      </w:pPr>
      <w:r>
        <w:rPr>
          <w:sz w:val="28"/>
          <w:szCs w:val="28"/>
        </w:rPr>
        <w:t>внимательное, тактичное отношение к каждому ребенку, уважение к процессу и результатам его познания и творчества, создание доброжелательной атмосферы в непосредственно образовательной деятельности.</w:t>
      </w:r>
    </w:p>
    <w:p w:rsidR="002548DD" w:rsidRDefault="002548DD" w:rsidP="002548DD">
      <w:pPr>
        <w:pStyle w:val="a4"/>
        <w:numPr>
          <w:ilvl w:val="0"/>
          <w:numId w:val="5"/>
        </w:numPr>
        <w:jc w:val="both"/>
        <w:rPr>
          <w:sz w:val="28"/>
          <w:szCs w:val="28"/>
        </w:rPr>
      </w:pPr>
      <w:r>
        <w:rPr>
          <w:color w:val="000000"/>
          <w:sz w:val="28"/>
          <w:szCs w:val="28"/>
        </w:rPr>
        <w:t xml:space="preserve">региональный подход к отбору содержания познавательной, игровой и других видов художественной деятельности, который означает необходимость отдавать предпочтение ближайшему окружению (природе, ландшафту, животному и растительному миру, характерному для  </w:t>
      </w:r>
      <w:r>
        <w:rPr>
          <w:color w:val="000000"/>
          <w:sz w:val="28"/>
          <w:szCs w:val="28"/>
          <w:lang w:val="ru-RU"/>
        </w:rPr>
        <w:t>республики Адыгея</w:t>
      </w:r>
      <w:r>
        <w:rPr>
          <w:color w:val="000000"/>
          <w:sz w:val="28"/>
          <w:szCs w:val="28"/>
        </w:rPr>
        <w:t>).</w:t>
      </w:r>
    </w:p>
    <w:p w:rsidR="002548DD" w:rsidRDefault="002548DD" w:rsidP="002548DD">
      <w:pPr>
        <w:pStyle w:val="Standard"/>
        <w:jc w:val="both"/>
        <w:rPr>
          <w:color w:val="000000"/>
          <w:sz w:val="28"/>
          <w:szCs w:val="28"/>
        </w:rPr>
      </w:pPr>
      <w:r>
        <w:rPr>
          <w:color w:val="000000"/>
          <w:sz w:val="28"/>
          <w:szCs w:val="28"/>
        </w:rPr>
        <w:t xml:space="preserve">     Прежде, чем приступить к работе по данному направлению на первом этапе была проведена диагностика по выявлению теоретических знаний и практических умений, касающихся уровня экологических представлений у детей старшего дошкольного возраста.  Результаты показали довольно низкий уровень экологических представлений у детей.</w:t>
      </w:r>
    </w:p>
    <w:p w:rsidR="002548DD" w:rsidRDefault="002548DD" w:rsidP="002548DD">
      <w:pPr>
        <w:pStyle w:val="Standard"/>
        <w:jc w:val="both"/>
        <w:rPr>
          <w:color w:val="000000"/>
          <w:sz w:val="28"/>
          <w:szCs w:val="28"/>
        </w:rPr>
      </w:pPr>
      <w:r>
        <w:rPr>
          <w:color w:val="000000"/>
          <w:sz w:val="28"/>
          <w:szCs w:val="28"/>
        </w:rPr>
        <w:t xml:space="preserve">   Чтобы выяснить, насколько понятно и интересно данное направление </w:t>
      </w:r>
      <w:r>
        <w:rPr>
          <w:color w:val="000000"/>
          <w:sz w:val="28"/>
          <w:szCs w:val="28"/>
        </w:rPr>
        <w:lastRenderedPageBreak/>
        <w:t>детям, были проведены несколько мероприятий (занятия, викторины, экскурсии) с воспитанниками.</w:t>
      </w:r>
    </w:p>
    <w:p w:rsidR="002548DD" w:rsidRDefault="002548DD" w:rsidP="002548DD">
      <w:pPr>
        <w:pStyle w:val="Standard"/>
        <w:jc w:val="both"/>
        <w:rPr>
          <w:sz w:val="28"/>
          <w:szCs w:val="28"/>
        </w:rPr>
      </w:pPr>
      <w:r>
        <w:rPr>
          <w:color w:val="000000"/>
          <w:sz w:val="28"/>
          <w:szCs w:val="28"/>
        </w:rPr>
        <w:t xml:space="preserve">     В результате проведённых занятий отмечено, что дети эмоционально реагируют на познавательный, игровой материал, с интересом отвечают на вопросы викторины, внимательно слушают экологические истории.  Это говорит о том, что </w:t>
      </w:r>
      <w:r>
        <w:rPr>
          <w:sz w:val="28"/>
          <w:szCs w:val="28"/>
        </w:rPr>
        <w:t>экологические знания, нормы и правила взаимодействия с природой понятны и интересны для детского восприятия, дети готовы сопереживать и быть активными в решении многих экологических проблем.</w:t>
      </w:r>
    </w:p>
    <w:p w:rsidR="002548DD" w:rsidRDefault="002548DD" w:rsidP="002548DD">
      <w:pPr>
        <w:pStyle w:val="Standard"/>
        <w:jc w:val="both"/>
        <w:rPr>
          <w:sz w:val="28"/>
          <w:szCs w:val="28"/>
        </w:rPr>
      </w:pPr>
      <w:r>
        <w:rPr>
          <w:color w:val="000000"/>
          <w:sz w:val="28"/>
          <w:szCs w:val="28"/>
        </w:rPr>
        <w:t xml:space="preserve">    Следующим этапом в работе по экологическому воспитанию стало пополнение развивающей среды. Так организован </w:t>
      </w:r>
      <w:r>
        <w:rPr>
          <w:sz w:val="28"/>
          <w:szCs w:val="28"/>
        </w:rPr>
        <w:t>уголок экологической среды в группе, который включает в себя:</w:t>
      </w:r>
    </w:p>
    <w:p w:rsidR="002548DD" w:rsidRDefault="002548DD" w:rsidP="002548DD">
      <w:pPr>
        <w:pStyle w:val="Standard"/>
        <w:numPr>
          <w:ilvl w:val="0"/>
          <w:numId w:val="17"/>
        </w:numPr>
        <w:jc w:val="both"/>
        <w:rPr>
          <w:sz w:val="28"/>
          <w:szCs w:val="28"/>
        </w:rPr>
      </w:pPr>
      <w:r>
        <w:rPr>
          <w:sz w:val="28"/>
          <w:szCs w:val="28"/>
        </w:rPr>
        <w:t>«зелёная зона» (комнатные растения), где проходит трудовая деятельность детей по уходу за растениями;</w:t>
      </w:r>
    </w:p>
    <w:p w:rsidR="002548DD" w:rsidRDefault="002548DD" w:rsidP="002548DD">
      <w:pPr>
        <w:pStyle w:val="Standard"/>
        <w:numPr>
          <w:ilvl w:val="0"/>
          <w:numId w:val="6"/>
        </w:numPr>
        <w:jc w:val="both"/>
        <w:rPr>
          <w:sz w:val="28"/>
          <w:szCs w:val="28"/>
        </w:rPr>
      </w:pPr>
      <w:r>
        <w:rPr>
          <w:sz w:val="28"/>
          <w:szCs w:val="28"/>
        </w:rPr>
        <w:t>«огород» на окне</w:t>
      </w:r>
    </w:p>
    <w:p w:rsidR="002548DD" w:rsidRDefault="002548DD" w:rsidP="002548DD">
      <w:pPr>
        <w:pStyle w:val="Standard"/>
        <w:numPr>
          <w:ilvl w:val="0"/>
          <w:numId w:val="6"/>
        </w:numPr>
        <w:jc w:val="both"/>
        <w:rPr>
          <w:sz w:val="28"/>
          <w:szCs w:val="28"/>
        </w:rPr>
      </w:pPr>
      <w:r>
        <w:rPr>
          <w:sz w:val="28"/>
          <w:szCs w:val="28"/>
        </w:rPr>
        <w:t>уголок экспериментирования,</w:t>
      </w:r>
    </w:p>
    <w:p w:rsidR="002548DD" w:rsidRDefault="002548DD" w:rsidP="002548DD">
      <w:pPr>
        <w:pStyle w:val="Standard"/>
        <w:numPr>
          <w:ilvl w:val="0"/>
          <w:numId w:val="6"/>
        </w:numPr>
        <w:jc w:val="both"/>
        <w:rPr>
          <w:sz w:val="28"/>
          <w:szCs w:val="28"/>
        </w:rPr>
      </w:pPr>
      <w:r>
        <w:rPr>
          <w:sz w:val="28"/>
          <w:szCs w:val="28"/>
        </w:rPr>
        <w:t xml:space="preserve"> зона библиотеки – это книги, энциклопедии экологической направленности;</w:t>
      </w:r>
    </w:p>
    <w:p w:rsidR="002548DD" w:rsidRDefault="002548DD" w:rsidP="002548DD">
      <w:pPr>
        <w:pStyle w:val="Standard"/>
        <w:numPr>
          <w:ilvl w:val="0"/>
          <w:numId w:val="6"/>
        </w:numPr>
        <w:jc w:val="both"/>
        <w:rPr>
          <w:sz w:val="28"/>
          <w:szCs w:val="28"/>
        </w:rPr>
      </w:pPr>
      <w:r>
        <w:rPr>
          <w:sz w:val="28"/>
          <w:szCs w:val="28"/>
        </w:rPr>
        <w:t xml:space="preserve">зона коллекций, предназначена для знакомства детей с различными природными объектами, для развития у них навыков классификации объектов по различным признакам, сенсорных навыков. Коллекции включают в себя те объекты, которые могут собирать сами дошкольники и их родители (камни, семена растений, сухие листья, ветки, </w:t>
      </w:r>
      <w:r>
        <w:rPr>
          <w:sz w:val="28"/>
          <w:szCs w:val="28"/>
          <w:lang w:val="ru-RU"/>
        </w:rPr>
        <w:t>спилы деревьев, коллекцию насекомых,</w:t>
      </w:r>
      <w:r>
        <w:rPr>
          <w:sz w:val="28"/>
          <w:szCs w:val="28"/>
        </w:rPr>
        <w:t xml:space="preserve"> речные и морские раковины и др.);</w:t>
      </w:r>
    </w:p>
    <w:p w:rsidR="002548DD" w:rsidRDefault="002548DD" w:rsidP="002548DD">
      <w:pPr>
        <w:pStyle w:val="Standard"/>
        <w:numPr>
          <w:ilvl w:val="0"/>
          <w:numId w:val="6"/>
        </w:numPr>
        <w:rPr>
          <w:sz w:val="28"/>
          <w:szCs w:val="28"/>
        </w:rPr>
      </w:pPr>
      <w:r>
        <w:rPr>
          <w:sz w:val="28"/>
          <w:szCs w:val="28"/>
        </w:rPr>
        <w:t>оформлены  календарь природы,  календарь погоды;</w:t>
      </w:r>
    </w:p>
    <w:p w:rsidR="002548DD" w:rsidRDefault="002548DD" w:rsidP="002548DD">
      <w:pPr>
        <w:pStyle w:val="Standard"/>
        <w:numPr>
          <w:ilvl w:val="0"/>
          <w:numId w:val="6"/>
        </w:numPr>
        <w:jc w:val="both"/>
        <w:rPr>
          <w:sz w:val="28"/>
          <w:szCs w:val="28"/>
        </w:rPr>
      </w:pPr>
      <w:r>
        <w:rPr>
          <w:sz w:val="28"/>
          <w:szCs w:val="28"/>
        </w:rPr>
        <w:t>собран демонстрационный материал, способствующий уточнению и закреплению знаний о природе (гербарии, картинки, иллюстрации, альбомы).</w:t>
      </w:r>
    </w:p>
    <w:p w:rsidR="002548DD" w:rsidRDefault="002548DD" w:rsidP="002548DD">
      <w:pPr>
        <w:pStyle w:val="Standard"/>
        <w:numPr>
          <w:ilvl w:val="0"/>
          <w:numId w:val="6"/>
        </w:numPr>
        <w:jc w:val="both"/>
        <w:rPr>
          <w:sz w:val="28"/>
          <w:szCs w:val="28"/>
        </w:rPr>
      </w:pPr>
      <w:r>
        <w:rPr>
          <w:sz w:val="28"/>
          <w:szCs w:val="28"/>
        </w:rPr>
        <w:t>подобраны дидактические, словесные и настольные игры экологического содержания.</w:t>
      </w:r>
    </w:p>
    <w:p w:rsidR="002548DD" w:rsidRDefault="002548DD" w:rsidP="002548DD">
      <w:pPr>
        <w:pStyle w:val="Standard"/>
        <w:ind w:firstLine="709"/>
        <w:jc w:val="both"/>
        <w:rPr>
          <w:sz w:val="28"/>
          <w:szCs w:val="28"/>
        </w:rPr>
      </w:pPr>
      <w:r>
        <w:rPr>
          <w:sz w:val="28"/>
          <w:szCs w:val="28"/>
        </w:rPr>
        <w:t xml:space="preserve"> Воспитать в детях положительное отношение к природе возможно лишь тогда, когда сами родители обладают экологической культурой. Эффект воспитания детей во многом обусловлен тем, насколько экологические ценности воспринимаются взрослыми как жизненно необходимые. Заметное влияние на воспитание ребенка оказывает уклад, уровень, качество и стиль жизни семьи. Дети очень восприимчивы к тому, что видят вокруг себя. Они ведут себя так, как окружающие их взрослые. Нельзя требовать от ребенка выполнения какого-либо правила поведения, если взрослые сами не всегда ему следуют. Например, сложно объяснять детям, что надо беречь природу, если родители сами этого не делают. А разные требования, предъявляемые в детском саду и дома, могут вызвать у них растерянность, обиду или даже агрессию. Однако то, что можно дома, не обязательно должно быть разрешено в детском саду и наоборот. Родители должны осознать это. Именно поэтому стараюсь активно взаимодействовать с родителями:</w:t>
      </w:r>
    </w:p>
    <w:p w:rsidR="002548DD" w:rsidRDefault="002548DD" w:rsidP="002548DD">
      <w:pPr>
        <w:pStyle w:val="Standard"/>
        <w:numPr>
          <w:ilvl w:val="0"/>
          <w:numId w:val="18"/>
        </w:numPr>
        <w:jc w:val="both"/>
        <w:rPr>
          <w:sz w:val="28"/>
          <w:szCs w:val="28"/>
        </w:rPr>
      </w:pPr>
      <w:r>
        <w:rPr>
          <w:sz w:val="28"/>
          <w:szCs w:val="28"/>
        </w:rPr>
        <w:t>размещение  информации на стенде «Для Вас, родители», в папках-передвижках.</w:t>
      </w:r>
    </w:p>
    <w:p w:rsidR="002548DD" w:rsidRPr="00CD3BF0" w:rsidRDefault="002548DD" w:rsidP="00CD3BF0">
      <w:pPr>
        <w:pStyle w:val="Standard"/>
        <w:jc w:val="both"/>
        <w:rPr>
          <w:sz w:val="28"/>
          <w:szCs w:val="28"/>
          <w:lang w:val="ru-RU"/>
        </w:rPr>
      </w:pPr>
      <w:r>
        <w:rPr>
          <w:color w:val="000000"/>
          <w:sz w:val="28"/>
          <w:szCs w:val="28"/>
        </w:rPr>
        <w:lastRenderedPageBreak/>
        <w:t xml:space="preserve"> Формирование экологической культуры и компетентности осуществляю через интеграцию разнообразных видов деятельности,</w:t>
      </w:r>
      <w:r w:rsidR="00CD3BF0">
        <w:rPr>
          <w:color w:val="000000"/>
          <w:sz w:val="28"/>
          <w:szCs w:val="28"/>
        </w:rPr>
        <w:t xml:space="preserve"> форм и методов работы </w:t>
      </w:r>
      <w:r w:rsidR="00CD3BF0">
        <w:rPr>
          <w:color w:val="000000"/>
          <w:sz w:val="28"/>
          <w:szCs w:val="28"/>
          <w:lang w:val="ru-RU"/>
        </w:rPr>
        <w:t>с детьми.</w:t>
      </w:r>
    </w:p>
    <w:p w:rsidR="002548DD" w:rsidRDefault="002548DD" w:rsidP="002548DD">
      <w:pPr>
        <w:pStyle w:val="Standard"/>
        <w:tabs>
          <w:tab w:val="left" w:pos="709"/>
        </w:tabs>
        <w:jc w:val="center"/>
        <w:rPr>
          <w:rFonts w:eastAsia="Times New Roman" w:cs="Times New Roman"/>
          <w:b/>
          <w:color w:val="000000"/>
          <w:sz w:val="28"/>
          <w:szCs w:val="28"/>
          <w:lang w:eastAsia="ru-RU"/>
        </w:rPr>
      </w:pPr>
    </w:p>
    <w:p w:rsidR="002548DD" w:rsidRDefault="002548DD" w:rsidP="002548DD">
      <w:pPr>
        <w:pStyle w:val="Standard"/>
        <w:rPr>
          <w:color w:val="000000"/>
          <w:sz w:val="28"/>
          <w:szCs w:val="28"/>
        </w:rPr>
      </w:pPr>
      <w:r>
        <w:rPr>
          <w:color w:val="000000"/>
          <w:sz w:val="28"/>
          <w:szCs w:val="28"/>
        </w:rPr>
        <w:t xml:space="preserve">          Исследование позволило определить педагогические условия, при которых в процессе деятельности, формируются элементарные экологические знания.        </w:t>
      </w:r>
    </w:p>
    <w:p w:rsidR="002548DD" w:rsidRDefault="002548DD" w:rsidP="002548DD">
      <w:pPr>
        <w:pStyle w:val="Standard"/>
        <w:rPr>
          <w:color w:val="000000"/>
          <w:sz w:val="28"/>
          <w:szCs w:val="28"/>
        </w:rPr>
      </w:pPr>
      <w:r>
        <w:rPr>
          <w:color w:val="000000"/>
          <w:sz w:val="28"/>
          <w:szCs w:val="28"/>
        </w:rPr>
        <w:t xml:space="preserve">          Такими условиями являются: отбор содержания </w:t>
      </w:r>
      <w:r>
        <w:rPr>
          <w:color w:val="000000"/>
          <w:sz w:val="28"/>
          <w:szCs w:val="28"/>
          <w:lang w:val="ru-RU"/>
        </w:rPr>
        <w:t>заданий</w:t>
      </w:r>
      <w:r>
        <w:rPr>
          <w:color w:val="000000"/>
          <w:sz w:val="28"/>
          <w:szCs w:val="28"/>
        </w:rPr>
        <w:t xml:space="preserve">, выполнение которых позволяет учесть последовательное усложнение в </w:t>
      </w:r>
      <w:r>
        <w:rPr>
          <w:color w:val="000000"/>
          <w:sz w:val="28"/>
          <w:szCs w:val="28"/>
          <w:lang w:val="ru-RU"/>
        </w:rPr>
        <w:t>заданиях</w:t>
      </w:r>
      <w:r>
        <w:rPr>
          <w:color w:val="000000"/>
          <w:sz w:val="28"/>
          <w:szCs w:val="28"/>
        </w:rPr>
        <w:t xml:space="preserve">, требующих от детей применения разнообразных способов решения; использование </w:t>
      </w:r>
      <w:r>
        <w:rPr>
          <w:color w:val="000000"/>
          <w:sz w:val="28"/>
          <w:szCs w:val="28"/>
          <w:lang w:val="ru-RU"/>
        </w:rPr>
        <w:t xml:space="preserve">педагогом </w:t>
      </w:r>
      <w:r>
        <w:rPr>
          <w:color w:val="000000"/>
          <w:sz w:val="28"/>
          <w:szCs w:val="28"/>
        </w:rPr>
        <w:t xml:space="preserve">методов, направленных на формирование у детей необходимых </w:t>
      </w:r>
      <w:r>
        <w:rPr>
          <w:color w:val="000000"/>
          <w:sz w:val="28"/>
          <w:szCs w:val="28"/>
          <w:lang w:val="ru-RU"/>
        </w:rPr>
        <w:t xml:space="preserve">навыков </w:t>
      </w:r>
      <w:r>
        <w:rPr>
          <w:color w:val="000000"/>
          <w:sz w:val="28"/>
          <w:szCs w:val="28"/>
        </w:rPr>
        <w:t>и умений.</w:t>
      </w:r>
      <w:r>
        <w:rPr>
          <w:color w:val="000000"/>
          <w:sz w:val="28"/>
          <w:szCs w:val="28"/>
        </w:rPr>
        <w:br/>
      </w:r>
      <w:r>
        <w:rPr>
          <w:color w:val="000000"/>
          <w:sz w:val="28"/>
          <w:szCs w:val="28"/>
          <w:lang w:val="ru-RU"/>
        </w:rPr>
        <w:t xml:space="preserve">А  также важен творческий подход и  </w:t>
      </w:r>
      <w:r>
        <w:rPr>
          <w:rFonts w:eastAsia="Times New Roman" w:cs="Times New Roman"/>
          <w:color w:val="000000"/>
          <w:sz w:val="28"/>
          <w:szCs w:val="28"/>
          <w:lang w:val="ru-RU" w:eastAsia="ru-RU"/>
        </w:rPr>
        <w:t xml:space="preserve"> разработка системы занятий для интеграции образовательных областей «Познавательно-речевое развитие», «Художественно-эстетическое развитие»,  «Социально-коммуникативное развитие»</w:t>
      </w:r>
    </w:p>
    <w:p w:rsidR="002548DD" w:rsidRDefault="002548DD" w:rsidP="002548DD">
      <w:pPr>
        <w:pStyle w:val="Textbody"/>
        <w:jc w:val="center"/>
        <w:rPr>
          <w:color w:val="000000"/>
          <w:sz w:val="28"/>
          <w:szCs w:val="28"/>
        </w:rPr>
      </w:pPr>
      <w:r>
        <w:rPr>
          <w:color w:val="000000"/>
          <w:sz w:val="28"/>
          <w:szCs w:val="28"/>
        </w:rPr>
        <w:t> </w:t>
      </w:r>
      <w:r>
        <w:rPr>
          <w:b/>
          <w:color w:val="000000"/>
          <w:sz w:val="28"/>
          <w:szCs w:val="28"/>
        </w:rPr>
        <w:t>Результативность педагогического опыта.</w:t>
      </w:r>
    </w:p>
    <w:p w:rsidR="002548DD" w:rsidRDefault="002548DD" w:rsidP="002548DD">
      <w:pPr>
        <w:pStyle w:val="Textbody"/>
        <w:widowControl/>
        <w:spacing w:after="0"/>
        <w:ind w:firstLine="900"/>
        <w:jc w:val="both"/>
        <w:rPr>
          <w:color w:val="000000"/>
          <w:sz w:val="28"/>
          <w:szCs w:val="28"/>
        </w:rPr>
      </w:pPr>
      <w:r>
        <w:rPr>
          <w:color w:val="000000"/>
          <w:sz w:val="28"/>
          <w:szCs w:val="28"/>
        </w:rPr>
        <w:t>На первом этапе своей работы я провела педагогическую диагностику, которая показала о необходимости углубленной работы по формированию экологического воспитания дошкольников.</w:t>
      </w:r>
    </w:p>
    <w:p w:rsidR="002548DD" w:rsidRDefault="002548DD" w:rsidP="002548DD">
      <w:pPr>
        <w:pStyle w:val="Textbody"/>
        <w:widowControl/>
        <w:spacing w:after="0"/>
        <w:ind w:firstLine="902"/>
        <w:jc w:val="both"/>
        <w:rPr>
          <w:color w:val="000000"/>
          <w:sz w:val="28"/>
          <w:szCs w:val="28"/>
        </w:rPr>
      </w:pPr>
      <w:r>
        <w:rPr>
          <w:color w:val="000000"/>
          <w:sz w:val="28"/>
          <w:szCs w:val="28"/>
        </w:rPr>
        <w:t>Исходя из этого результата обследования детей, я наметила в своей работе личностно – ориентированный подход, т.е. раскрытие индивидуальных способностей ребенка, как личности. Адаптировала уже известные методы и приемы к условиям группы и возрастным особенностям детей в формировании экологической культуры через развитие речи ребенка. Например, при обучении детей в непосредственной образовательной деятельности по ознакомлению с природой, я использовала: наглядные методы (наблюдение, рассматривание картин, иллюстраций, фотографий); разнообразные словесные методы (чтение художественных произведений, рассказы и пересказы природоведческого характера); составление и рассказывание сказок о природе. Занятие часто начинаю с загадок, потешек, небольших стихотворений, в которых раскрывается красота природы, природных явлений и др.</w:t>
      </w:r>
    </w:p>
    <w:p w:rsidR="002548DD" w:rsidRDefault="002548DD" w:rsidP="002548DD">
      <w:pPr>
        <w:pStyle w:val="Textbody"/>
        <w:widowControl/>
        <w:spacing w:after="0"/>
        <w:ind w:firstLine="902"/>
        <w:jc w:val="both"/>
        <w:rPr>
          <w:color w:val="000000"/>
          <w:sz w:val="28"/>
          <w:szCs w:val="28"/>
        </w:rPr>
      </w:pPr>
      <w:r>
        <w:rPr>
          <w:color w:val="000000"/>
          <w:sz w:val="28"/>
          <w:szCs w:val="28"/>
        </w:rPr>
        <w:t>В результате проведенной работы по формирование основ экологической культуры посредством развития речи, у детей старшего дошкольного возраста сформировались следующие показатели экологической культуры:</w:t>
      </w:r>
    </w:p>
    <w:p w:rsidR="002548DD" w:rsidRDefault="002548DD" w:rsidP="002548DD">
      <w:pPr>
        <w:pStyle w:val="Textbody"/>
        <w:widowControl/>
        <w:spacing w:after="0"/>
        <w:ind w:firstLine="708"/>
        <w:jc w:val="both"/>
        <w:rPr>
          <w:color w:val="000000"/>
          <w:sz w:val="28"/>
          <w:szCs w:val="28"/>
        </w:rPr>
      </w:pPr>
      <w:r>
        <w:rPr>
          <w:color w:val="000000"/>
          <w:sz w:val="28"/>
          <w:szCs w:val="28"/>
        </w:rPr>
        <w:t>- наличие интереса, проявляющегося к объектам окружающего мира, условиям жизни людей, растений, животных, умение оценивать их состояние с позиций хорошо - плохо;</w:t>
      </w:r>
    </w:p>
    <w:p w:rsidR="002548DD" w:rsidRDefault="002548DD" w:rsidP="002548DD">
      <w:pPr>
        <w:pStyle w:val="Textbody"/>
        <w:widowControl/>
        <w:spacing w:after="0"/>
        <w:ind w:firstLine="708"/>
        <w:jc w:val="both"/>
        <w:rPr>
          <w:color w:val="000000"/>
          <w:sz w:val="28"/>
          <w:szCs w:val="28"/>
        </w:rPr>
      </w:pPr>
      <w:r>
        <w:rPr>
          <w:color w:val="000000"/>
          <w:sz w:val="28"/>
          <w:szCs w:val="28"/>
        </w:rPr>
        <w:t>- желание участвовать в экологически ориентированной деятельности;</w:t>
      </w:r>
    </w:p>
    <w:p w:rsidR="002548DD" w:rsidRDefault="002548DD" w:rsidP="002548DD">
      <w:pPr>
        <w:pStyle w:val="Textbody"/>
        <w:widowControl/>
        <w:spacing w:after="0"/>
        <w:ind w:firstLine="708"/>
        <w:jc w:val="both"/>
        <w:rPr>
          <w:color w:val="000000"/>
          <w:sz w:val="28"/>
          <w:szCs w:val="28"/>
        </w:rPr>
      </w:pPr>
      <w:r>
        <w:rPr>
          <w:color w:val="000000"/>
          <w:sz w:val="28"/>
          <w:szCs w:val="28"/>
        </w:rPr>
        <w:t>- эмоциональная реакция при встрече с прекрасным и попытки ребенка передать свои чувства в доступных видах творчества (рассказ, рисунок и т.п.);</w:t>
      </w:r>
    </w:p>
    <w:p w:rsidR="002548DD" w:rsidRDefault="002548DD" w:rsidP="002548DD">
      <w:pPr>
        <w:pStyle w:val="Textbody"/>
        <w:widowControl/>
        <w:spacing w:after="0"/>
        <w:ind w:firstLine="708"/>
        <w:jc w:val="both"/>
        <w:rPr>
          <w:color w:val="000000"/>
          <w:sz w:val="28"/>
          <w:szCs w:val="28"/>
        </w:rPr>
      </w:pPr>
      <w:r>
        <w:rPr>
          <w:color w:val="000000"/>
          <w:sz w:val="28"/>
          <w:szCs w:val="28"/>
        </w:rPr>
        <w:t>- выполнение правил поведения на улице, во время прогулок.</w:t>
      </w:r>
    </w:p>
    <w:p w:rsidR="002548DD" w:rsidRDefault="002548DD" w:rsidP="002548DD">
      <w:pPr>
        <w:pStyle w:val="Textbody"/>
        <w:widowControl/>
        <w:spacing w:after="0"/>
        <w:ind w:firstLine="708"/>
        <w:jc w:val="both"/>
        <w:rPr>
          <w:color w:val="000000"/>
          <w:sz w:val="28"/>
          <w:szCs w:val="28"/>
        </w:rPr>
      </w:pPr>
      <w:r>
        <w:rPr>
          <w:color w:val="000000"/>
          <w:sz w:val="28"/>
          <w:szCs w:val="28"/>
        </w:rPr>
        <w:lastRenderedPageBreak/>
        <w:t>- готовность оказать помощь нуждающимся в ней людям, животным, растениям;</w:t>
      </w:r>
    </w:p>
    <w:p w:rsidR="002548DD" w:rsidRDefault="002548DD" w:rsidP="002548DD">
      <w:pPr>
        <w:pStyle w:val="Textbody"/>
        <w:widowControl/>
        <w:spacing w:after="0"/>
        <w:ind w:firstLine="708"/>
        <w:jc w:val="both"/>
        <w:rPr>
          <w:color w:val="000000"/>
          <w:sz w:val="28"/>
          <w:szCs w:val="28"/>
        </w:rPr>
      </w:pPr>
      <w:r>
        <w:rPr>
          <w:color w:val="000000"/>
          <w:sz w:val="28"/>
          <w:szCs w:val="28"/>
        </w:rPr>
        <w:t>- наличие самоконтроля поведения, поступков с целью охраны и бережного отношения к окружающей среде;</w:t>
      </w:r>
    </w:p>
    <w:p w:rsidR="002548DD" w:rsidRDefault="002548DD" w:rsidP="002548DD">
      <w:pPr>
        <w:pStyle w:val="Textbody"/>
        <w:widowControl/>
        <w:spacing w:after="0"/>
        <w:ind w:firstLine="708"/>
        <w:jc w:val="both"/>
        <w:rPr>
          <w:color w:val="000000"/>
          <w:sz w:val="28"/>
          <w:szCs w:val="28"/>
        </w:rPr>
      </w:pPr>
      <w:r>
        <w:rPr>
          <w:color w:val="000000"/>
          <w:sz w:val="28"/>
          <w:szCs w:val="28"/>
        </w:rPr>
        <w:t>- умение описать природное явление или природный пейзаж;</w:t>
      </w:r>
    </w:p>
    <w:p w:rsidR="002548DD" w:rsidRDefault="002548DD" w:rsidP="002548DD">
      <w:pPr>
        <w:pStyle w:val="Textbody"/>
        <w:widowControl/>
        <w:spacing w:after="0"/>
        <w:ind w:firstLine="708"/>
        <w:jc w:val="both"/>
        <w:rPr>
          <w:color w:val="000000"/>
          <w:sz w:val="28"/>
          <w:szCs w:val="28"/>
        </w:rPr>
      </w:pPr>
      <w:r>
        <w:rPr>
          <w:color w:val="000000"/>
          <w:sz w:val="28"/>
          <w:szCs w:val="28"/>
        </w:rPr>
        <w:t>- знание загадок и стихотворений о природе;</w:t>
      </w:r>
    </w:p>
    <w:p w:rsidR="002548DD" w:rsidRDefault="002548DD" w:rsidP="002548DD">
      <w:pPr>
        <w:pStyle w:val="Textbody"/>
        <w:widowControl/>
        <w:spacing w:after="0"/>
        <w:ind w:firstLine="708"/>
        <w:jc w:val="both"/>
        <w:rPr>
          <w:color w:val="000000"/>
          <w:sz w:val="28"/>
          <w:szCs w:val="28"/>
        </w:rPr>
      </w:pPr>
      <w:r>
        <w:rPr>
          <w:color w:val="000000"/>
          <w:sz w:val="28"/>
          <w:szCs w:val="28"/>
        </w:rPr>
        <w:t>- умение составлять описательные рассказы.</w:t>
      </w:r>
    </w:p>
    <w:p w:rsidR="002548DD" w:rsidRDefault="002548DD" w:rsidP="002548DD">
      <w:pPr>
        <w:pStyle w:val="Standard"/>
        <w:jc w:val="both"/>
        <w:rPr>
          <w:color w:val="000000"/>
          <w:sz w:val="28"/>
          <w:szCs w:val="28"/>
        </w:rPr>
      </w:pPr>
    </w:p>
    <w:p w:rsidR="002548DD" w:rsidRPr="002548DD" w:rsidRDefault="002548DD" w:rsidP="002548DD">
      <w:pPr>
        <w:pStyle w:val="Standard"/>
        <w:jc w:val="center"/>
        <w:rPr>
          <w:color w:val="000000"/>
          <w:sz w:val="28"/>
          <w:szCs w:val="28"/>
        </w:rPr>
      </w:pPr>
      <w:r w:rsidRPr="002548DD">
        <w:rPr>
          <w:rStyle w:val="c0"/>
          <w:rFonts w:eastAsia="Times New Roman" w:cs="Times New Roman"/>
          <w:b/>
          <w:sz w:val="28"/>
          <w:szCs w:val="28"/>
          <w:shd w:val="clear" w:color="auto" w:fill="FFFFFF"/>
          <w:lang w:val="ru-RU" w:eastAsia="ru-RU"/>
        </w:rPr>
        <w:t>Рекомендации по использованию инновационной педагогической деятельности.</w:t>
      </w:r>
    </w:p>
    <w:p w:rsidR="002548DD" w:rsidRDefault="002548DD" w:rsidP="002548DD">
      <w:pPr>
        <w:pStyle w:val="a3"/>
        <w:spacing w:line="240" w:lineRule="auto"/>
        <w:rPr>
          <w:b/>
          <w:i/>
          <w:sz w:val="28"/>
          <w:szCs w:val="28"/>
          <w:u w:val="single"/>
        </w:rPr>
      </w:pPr>
    </w:p>
    <w:p w:rsidR="002548DD" w:rsidRDefault="002548DD" w:rsidP="002548DD">
      <w:pPr>
        <w:pStyle w:val="a4"/>
        <w:numPr>
          <w:ilvl w:val="0"/>
          <w:numId w:val="19"/>
        </w:numPr>
        <w:rPr>
          <w:rFonts w:cs="Times New Roman"/>
          <w:color w:val="000000"/>
          <w:sz w:val="28"/>
          <w:szCs w:val="28"/>
        </w:rPr>
      </w:pPr>
      <w:r>
        <w:rPr>
          <w:rFonts w:cs="Times New Roman"/>
          <w:color w:val="000000"/>
          <w:sz w:val="28"/>
          <w:szCs w:val="28"/>
        </w:rPr>
        <w:t>Добровольное участие детей.</w:t>
      </w:r>
    </w:p>
    <w:p w:rsidR="002548DD" w:rsidRDefault="002548DD" w:rsidP="002548DD">
      <w:pPr>
        <w:pStyle w:val="a4"/>
        <w:numPr>
          <w:ilvl w:val="0"/>
          <w:numId w:val="8"/>
        </w:numPr>
        <w:rPr>
          <w:rFonts w:cs="Times New Roman"/>
          <w:color w:val="000000"/>
          <w:sz w:val="28"/>
          <w:szCs w:val="28"/>
        </w:rPr>
      </w:pPr>
      <w:r>
        <w:rPr>
          <w:rFonts w:cs="Times New Roman"/>
          <w:color w:val="000000"/>
          <w:sz w:val="28"/>
          <w:szCs w:val="28"/>
        </w:rPr>
        <w:t>Наполняемость кружка: 10-12 детей старшего дошкольного возраста.</w:t>
      </w:r>
    </w:p>
    <w:p w:rsidR="002548DD" w:rsidRDefault="002548DD" w:rsidP="002548DD">
      <w:pPr>
        <w:pStyle w:val="a4"/>
        <w:numPr>
          <w:ilvl w:val="0"/>
          <w:numId w:val="8"/>
        </w:numPr>
        <w:rPr>
          <w:rFonts w:cs="Times New Roman"/>
          <w:color w:val="000000"/>
          <w:sz w:val="28"/>
          <w:szCs w:val="28"/>
        </w:rPr>
      </w:pPr>
      <w:r>
        <w:rPr>
          <w:rFonts w:cs="Times New Roman"/>
          <w:color w:val="000000"/>
          <w:sz w:val="28"/>
          <w:szCs w:val="28"/>
        </w:rPr>
        <w:t>Учебная и развивающая нагрузка сочетается с динамической паузой.</w:t>
      </w:r>
    </w:p>
    <w:p w:rsidR="002548DD" w:rsidRDefault="002548DD" w:rsidP="002548DD">
      <w:pPr>
        <w:pStyle w:val="a4"/>
        <w:numPr>
          <w:ilvl w:val="0"/>
          <w:numId w:val="8"/>
        </w:numPr>
        <w:rPr>
          <w:rFonts w:cs="Times New Roman"/>
          <w:color w:val="000000"/>
          <w:sz w:val="28"/>
          <w:szCs w:val="28"/>
        </w:rPr>
      </w:pPr>
      <w:r>
        <w:rPr>
          <w:rFonts w:cs="Times New Roman"/>
          <w:color w:val="000000"/>
          <w:sz w:val="28"/>
          <w:szCs w:val="28"/>
        </w:rPr>
        <w:t>Продолжительность непосредственной организованной образовательной деятельности 25 - 30 минут.</w:t>
      </w:r>
    </w:p>
    <w:p w:rsidR="002548DD" w:rsidRDefault="002548DD" w:rsidP="002548DD">
      <w:pPr>
        <w:pStyle w:val="a4"/>
        <w:numPr>
          <w:ilvl w:val="0"/>
          <w:numId w:val="8"/>
        </w:numPr>
        <w:rPr>
          <w:rFonts w:cs="Times New Roman"/>
          <w:color w:val="000000"/>
          <w:sz w:val="28"/>
          <w:szCs w:val="28"/>
        </w:rPr>
      </w:pPr>
      <w:r>
        <w:rPr>
          <w:rFonts w:cs="Times New Roman"/>
          <w:color w:val="000000"/>
          <w:sz w:val="28"/>
          <w:szCs w:val="28"/>
        </w:rPr>
        <w:t>Регулярность проведения непосредственной организованной образовательной деятельности – 1 раз в неделю, во второй половине дня.</w:t>
      </w:r>
    </w:p>
    <w:p w:rsidR="002548DD" w:rsidRDefault="002548DD" w:rsidP="002548DD">
      <w:pPr>
        <w:pStyle w:val="a4"/>
        <w:numPr>
          <w:ilvl w:val="0"/>
          <w:numId w:val="8"/>
        </w:numPr>
        <w:rPr>
          <w:sz w:val="28"/>
          <w:szCs w:val="28"/>
        </w:rPr>
      </w:pPr>
    </w:p>
    <w:p w:rsidR="002548DD" w:rsidRDefault="002548DD" w:rsidP="002548DD">
      <w:pPr>
        <w:pStyle w:val="a4"/>
        <w:rPr>
          <w:rFonts w:eastAsia="Times New Roman" w:cs="Times New Roman"/>
          <w:sz w:val="28"/>
          <w:szCs w:val="28"/>
        </w:rPr>
      </w:pPr>
      <w:r>
        <w:rPr>
          <w:rFonts w:eastAsia="Times New Roman" w:cs="Times New Roman"/>
          <w:sz w:val="28"/>
          <w:szCs w:val="28"/>
        </w:rPr>
        <w:t>Мониторинг уровня знаний и умений детей проводится два раза в год: вводный (сентябрь – октябрь), итоговый (май).</w:t>
      </w:r>
    </w:p>
    <w:p w:rsidR="002548DD" w:rsidRDefault="002548DD" w:rsidP="002548DD">
      <w:pPr>
        <w:pStyle w:val="a4"/>
        <w:numPr>
          <w:ilvl w:val="0"/>
          <w:numId w:val="8"/>
        </w:numPr>
        <w:rPr>
          <w:rFonts w:cs="Times New Roman"/>
          <w:color w:val="000000"/>
          <w:sz w:val="28"/>
          <w:szCs w:val="28"/>
        </w:rPr>
      </w:pPr>
      <w:r>
        <w:rPr>
          <w:rFonts w:cs="Times New Roman"/>
          <w:color w:val="000000"/>
          <w:sz w:val="28"/>
          <w:szCs w:val="28"/>
        </w:rPr>
        <w:t>Создание и поддержание в ходе непосредственной организованной образовательной деятельности эмоционально-позитивного фона.</w:t>
      </w:r>
    </w:p>
    <w:p w:rsidR="002548DD" w:rsidRPr="002548DD" w:rsidRDefault="002548DD" w:rsidP="002548DD">
      <w:pPr>
        <w:pStyle w:val="Standard"/>
        <w:jc w:val="both"/>
        <w:rPr>
          <w:color w:val="000000"/>
          <w:sz w:val="28"/>
          <w:szCs w:val="28"/>
        </w:rPr>
      </w:pPr>
      <w:r w:rsidRPr="002548DD">
        <w:rPr>
          <w:rStyle w:val="c0"/>
          <w:rFonts w:eastAsia="Times New Roman" w:cs="Times New Roman"/>
          <w:sz w:val="28"/>
          <w:szCs w:val="28"/>
          <w:shd w:val="clear" w:color="auto" w:fill="FFFFFF"/>
          <w:lang w:val="ru-RU" w:eastAsia="ru-RU"/>
        </w:rPr>
        <w:t>Соблюдение санитарно-гигиенических норм (освещение, проветривание, время проведения).</w:t>
      </w:r>
    </w:p>
    <w:p w:rsidR="002548DD" w:rsidRPr="002548DD" w:rsidRDefault="002548DD" w:rsidP="002548DD">
      <w:pPr>
        <w:pStyle w:val="Standard"/>
        <w:jc w:val="both"/>
        <w:rPr>
          <w:color w:val="000000"/>
          <w:sz w:val="28"/>
          <w:szCs w:val="28"/>
        </w:rPr>
      </w:pPr>
      <w:r w:rsidRPr="002548DD">
        <w:rPr>
          <w:rStyle w:val="c0"/>
          <w:rFonts w:eastAsia="Times New Roman" w:cs="Times New Roman"/>
          <w:sz w:val="28"/>
          <w:szCs w:val="28"/>
          <w:shd w:val="clear" w:color="auto" w:fill="FFFFFF"/>
          <w:lang w:val="ru-RU" w:eastAsia="ru-RU"/>
        </w:rPr>
        <w:t>В работе со старшими дошкольниками по их экологическому воспитанию</w:t>
      </w:r>
    </w:p>
    <w:p w:rsidR="002548DD" w:rsidRPr="002548DD" w:rsidRDefault="002548DD" w:rsidP="002548DD">
      <w:pPr>
        <w:pStyle w:val="Standard"/>
        <w:jc w:val="both"/>
        <w:rPr>
          <w:color w:val="000000"/>
          <w:sz w:val="28"/>
          <w:szCs w:val="28"/>
          <w:lang w:val="ru-RU"/>
        </w:rPr>
      </w:pPr>
      <w:r w:rsidRPr="002548DD">
        <w:rPr>
          <w:rStyle w:val="c0"/>
          <w:rFonts w:eastAsia="Times New Roman" w:cs="Times New Roman"/>
          <w:sz w:val="28"/>
          <w:szCs w:val="28"/>
          <w:shd w:val="clear" w:color="auto" w:fill="FFFFFF"/>
          <w:lang w:val="ru-RU" w:eastAsia="ru-RU"/>
        </w:rPr>
        <w:t>должен быть использован интегрированный подход, предполагающий взаимосвязь исследовательской деятельности, музыки, изобразительной деятельности, физической культуры, игры</w:t>
      </w:r>
      <w:proofErr w:type="gramStart"/>
      <w:r w:rsidRPr="002548DD">
        <w:rPr>
          <w:rStyle w:val="c0"/>
          <w:rFonts w:eastAsia="Times New Roman" w:cs="Times New Roman"/>
          <w:sz w:val="28"/>
          <w:szCs w:val="28"/>
          <w:shd w:val="clear" w:color="auto" w:fill="FFFFFF"/>
          <w:lang w:val="ru-RU" w:eastAsia="ru-RU"/>
        </w:rPr>
        <w:t>,т</w:t>
      </w:r>
      <w:proofErr w:type="gramEnd"/>
      <w:r w:rsidRPr="002548DD">
        <w:rPr>
          <w:rStyle w:val="c0"/>
          <w:rFonts w:eastAsia="Times New Roman" w:cs="Times New Roman"/>
          <w:sz w:val="28"/>
          <w:szCs w:val="28"/>
          <w:shd w:val="clear" w:color="auto" w:fill="FFFFFF"/>
          <w:lang w:val="ru-RU" w:eastAsia="ru-RU"/>
        </w:rPr>
        <w:t>еатральной деятельности, литературы, просмотра телепередач, экскурсий, а также организации самостоятельной деятельности детей, то есть экологизацию разли</w:t>
      </w:r>
      <w:r>
        <w:rPr>
          <w:rStyle w:val="c0"/>
          <w:rFonts w:eastAsia="Times New Roman" w:cs="Times New Roman"/>
          <w:sz w:val="28"/>
          <w:szCs w:val="28"/>
          <w:shd w:val="clear" w:color="auto" w:fill="FFFFFF"/>
          <w:lang w:val="ru-RU" w:eastAsia="ru-RU"/>
        </w:rPr>
        <w:t>чных видов деятельности ребенка.</w:t>
      </w:r>
    </w:p>
    <w:p w:rsidR="002548DD" w:rsidRDefault="002548DD" w:rsidP="002548DD">
      <w:pPr>
        <w:pStyle w:val="Standard"/>
        <w:jc w:val="both"/>
        <w:rPr>
          <w:color w:val="000000"/>
          <w:sz w:val="28"/>
          <w:szCs w:val="28"/>
          <w:lang w:val="ru-RU"/>
        </w:rPr>
      </w:pPr>
    </w:p>
    <w:p w:rsidR="00CD3BF0" w:rsidRDefault="00CD3BF0" w:rsidP="002548DD">
      <w:pPr>
        <w:pStyle w:val="Standard"/>
        <w:jc w:val="both"/>
        <w:rPr>
          <w:color w:val="000000"/>
          <w:sz w:val="28"/>
          <w:szCs w:val="28"/>
          <w:lang w:val="ru-RU"/>
        </w:rPr>
      </w:pPr>
    </w:p>
    <w:p w:rsidR="00CD3BF0" w:rsidRDefault="00CD3BF0" w:rsidP="002548DD">
      <w:pPr>
        <w:pStyle w:val="Standard"/>
        <w:jc w:val="both"/>
        <w:rPr>
          <w:color w:val="000000"/>
          <w:sz w:val="28"/>
          <w:szCs w:val="28"/>
          <w:lang w:val="ru-RU"/>
        </w:rPr>
      </w:pPr>
    </w:p>
    <w:p w:rsidR="00CD3BF0" w:rsidRDefault="00CD3BF0" w:rsidP="002548DD">
      <w:pPr>
        <w:pStyle w:val="Standard"/>
        <w:jc w:val="both"/>
        <w:rPr>
          <w:color w:val="000000"/>
          <w:sz w:val="28"/>
          <w:szCs w:val="28"/>
          <w:lang w:val="ru-RU"/>
        </w:rPr>
      </w:pPr>
    </w:p>
    <w:p w:rsidR="00CD3BF0" w:rsidRDefault="00CD3BF0" w:rsidP="002548DD">
      <w:pPr>
        <w:pStyle w:val="Standard"/>
        <w:jc w:val="both"/>
        <w:rPr>
          <w:color w:val="000000"/>
          <w:sz w:val="28"/>
          <w:szCs w:val="28"/>
          <w:lang w:val="ru-RU"/>
        </w:rPr>
      </w:pPr>
    </w:p>
    <w:p w:rsidR="00CD3BF0" w:rsidRDefault="00CD3BF0" w:rsidP="002548DD">
      <w:pPr>
        <w:pStyle w:val="Standard"/>
        <w:jc w:val="both"/>
        <w:rPr>
          <w:color w:val="000000"/>
          <w:sz w:val="28"/>
          <w:szCs w:val="28"/>
          <w:lang w:val="ru-RU"/>
        </w:rPr>
      </w:pPr>
    </w:p>
    <w:p w:rsidR="00CD3BF0" w:rsidRDefault="00CD3BF0" w:rsidP="002548DD">
      <w:pPr>
        <w:pStyle w:val="Standard"/>
        <w:jc w:val="both"/>
        <w:rPr>
          <w:color w:val="000000"/>
          <w:sz w:val="28"/>
          <w:szCs w:val="28"/>
          <w:lang w:val="ru-RU"/>
        </w:rPr>
      </w:pPr>
    </w:p>
    <w:p w:rsidR="00CD3BF0" w:rsidRDefault="00CD3BF0" w:rsidP="002548DD">
      <w:pPr>
        <w:pStyle w:val="Standard"/>
        <w:jc w:val="both"/>
        <w:rPr>
          <w:color w:val="000000"/>
          <w:sz w:val="28"/>
          <w:szCs w:val="28"/>
          <w:lang w:val="ru-RU"/>
        </w:rPr>
      </w:pPr>
    </w:p>
    <w:p w:rsidR="00CD3BF0" w:rsidRPr="00CD3BF0" w:rsidRDefault="00CD3BF0" w:rsidP="002548DD">
      <w:pPr>
        <w:pStyle w:val="Standard"/>
        <w:jc w:val="both"/>
        <w:rPr>
          <w:color w:val="000000"/>
          <w:sz w:val="28"/>
          <w:szCs w:val="28"/>
          <w:lang w:val="ru-RU"/>
        </w:rPr>
      </w:pPr>
      <w:bookmarkStart w:id="0" w:name="_GoBack"/>
      <w:bookmarkEnd w:id="0"/>
    </w:p>
    <w:p w:rsidR="002548DD" w:rsidRPr="002548DD" w:rsidRDefault="002548DD" w:rsidP="002548DD">
      <w:pPr>
        <w:pStyle w:val="Standard"/>
        <w:jc w:val="center"/>
        <w:rPr>
          <w:color w:val="000000"/>
          <w:sz w:val="28"/>
          <w:szCs w:val="28"/>
        </w:rPr>
      </w:pPr>
      <w:r w:rsidRPr="002548DD">
        <w:rPr>
          <w:rStyle w:val="c0"/>
          <w:rFonts w:eastAsia="Times New Roman" w:cs="Times New Roman"/>
          <w:b/>
          <w:sz w:val="28"/>
          <w:szCs w:val="28"/>
          <w:shd w:val="clear" w:color="auto" w:fill="FFFFFF"/>
          <w:lang w:val="ru-RU" w:eastAsia="ru-RU"/>
        </w:rPr>
        <w:lastRenderedPageBreak/>
        <w:t>Список литературы</w:t>
      </w:r>
    </w:p>
    <w:p w:rsidR="002548DD" w:rsidRDefault="002548DD" w:rsidP="002548DD">
      <w:pPr>
        <w:pStyle w:val="Standard"/>
        <w:jc w:val="center"/>
        <w:rPr>
          <w:color w:val="000000"/>
          <w:sz w:val="28"/>
          <w:szCs w:val="28"/>
        </w:rPr>
      </w:pPr>
    </w:p>
    <w:p w:rsidR="002548DD" w:rsidRDefault="002548DD" w:rsidP="002548DD">
      <w:pPr>
        <w:pStyle w:val="Standard"/>
        <w:numPr>
          <w:ilvl w:val="0"/>
          <w:numId w:val="20"/>
        </w:numPr>
        <w:jc w:val="both"/>
        <w:rPr>
          <w:sz w:val="28"/>
          <w:szCs w:val="28"/>
        </w:rPr>
      </w:pPr>
      <w:r>
        <w:rPr>
          <w:rFonts w:eastAsia="Times New Roman" w:cs="Times New Roman"/>
          <w:sz w:val="28"/>
          <w:szCs w:val="28"/>
          <w:lang w:val="ru-RU"/>
        </w:rPr>
        <w:t>Т.М. Бондаренко «Экологические занятия с детьми 6-7 лет: Практическое пособие для воспитателей и методистов ДОУ»</w:t>
      </w:r>
      <w:r>
        <w:rPr>
          <w:rFonts w:eastAsia="Times New Roman" w:cs="Times New Roman"/>
          <w:sz w:val="28"/>
          <w:szCs w:val="28"/>
        </w:rPr>
        <w:t xml:space="preserve"> </w:t>
      </w:r>
      <w:proofErr w:type="gramStart"/>
      <w:r>
        <w:rPr>
          <w:rFonts w:eastAsia="Times New Roman" w:cs="Times New Roman"/>
          <w:sz w:val="28"/>
          <w:szCs w:val="28"/>
        </w:rPr>
        <w:t>–</w:t>
      </w:r>
      <w:r>
        <w:rPr>
          <w:rFonts w:eastAsia="Times New Roman" w:cs="Times New Roman"/>
          <w:sz w:val="28"/>
          <w:szCs w:val="28"/>
          <w:lang w:val="ru-RU"/>
        </w:rPr>
        <w:t>В</w:t>
      </w:r>
      <w:proofErr w:type="gramEnd"/>
      <w:r>
        <w:rPr>
          <w:rFonts w:eastAsia="Times New Roman" w:cs="Times New Roman"/>
          <w:sz w:val="28"/>
          <w:szCs w:val="28"/>
          <w:lang w:val="ru-RU"/>
        </w:rPr>
        <w:t>оронеж: ТЦ «Учитель», 2002.-184 с.</w:t>
      </w:r>
    </w:p>
    <w:p w:rsidR="002548DD" w:rsidRDefault="002548DD" w:rsidP="002548DD">
      <w:pPr>
        <w:pStyle w:val="Standard"/>
        <w:numPr>
          <w:ilvl w:val="0"/>
          <w:numId w:val="9"/>
        </w:numPr>
        <w:jc w:val="both"/>
        <w:rPr>
          <w:rFonts w:eastAsia="Times New Roman" w:cs="Times New Roman"/>
          <w:sz w:val="28"/>
          <w:szCs w:val="28"/>
          <w:lang w:val="ru-RU"/>
        </w:rPr>
      </w:pPr>
      <w:r>
        <w:rPr>
          <w:rFonts w:eastAsia="Times New Roman" w:cs="Times New Roman"/>
          <w:sz w:val="28"/>
          <w:szCs w:val="28"/>
          <w:lang w:val="ru-RU"/>
        </w:rPr>
        <w:t>«География республики Адыгея»- Майкоп Бузаров А.Ш., 2001.</w:t>
      </w:r>
    </w:p>
    <w:p w:rsidR="002548DD" w:rsidRDefault="002548DD" w:rsidP="002548DD">
      <w:pPr>
        <w:pStyle w:val="Standard"/>
        <w:numPr>
          <w:ilvl w:val="0"/>
          <w:numId w:val="9"/>
        </w:numPr>
        <w:jc w:val="both"/>
        <w:rPr>
          <w:rFonts w:eastAsia="Times New Roman" w:cs="Times New Roman"/>
          <w:sz w:val="28"/>
          <w:szCs w:val="28"/>
        </w:rPr>
      </w:pPr>
      <w:r>
        <w:rPr>
          <w:rFonts w:eastAsia="Times New Roman" w:cs="Times New Roman"/>
          <w:sz w:val="28"/>
          <w:szCs w:val="28"/>
        </w:rPr>
        <w:t>«Мы»: Программа экологического образования детей. Н.Н. Кондратьева и др.  – СПб. «ДЕТСТВО-ПРЕСС», 2001. – 240 с.</w:t>
      </w:r>
    </w:p>
    <w:p w:rsidR="002548DD" w:rsidRDefault="002548DD" w:rsidP="002548DD">
      <w:pPr>
        <w:pStyle w:val="Standard"/>
        <w:jc w:val="both"/>
        <w:rPr>
          <w:rFonts w:eastAsia="Times New Roman" w:cs="Times New Roman"/>
          <w:sz w:val="28"/>
          <w:szCs w:val="28"/>
        </w:rPr>
      </w:pPr>
    </w:p>
    <w:p w:rsidR="002548DD" w:rsidRDefault="002548DD" w:rsidP="002548DD">
      <w:pPr>
        <w:pStyle w:val="Standard"/>
        <w:numPr>
          <w:ilvl w:val="0"/>
          <w:numId w:val="9"/>
        </w:numPr>
        <w:jc w:val="both"/>
        <w:rPr>
          <w:rFonts w:eastAsia="Times New Roman" w:cs="Times New Roman"/>
          <w:sz w:val="28"/>
          <w:szCs w:val="28"/>
          <w:lang w:val="ru-RU"/>
        </w:rPr>
      </w:pPr>
      <w:r>
        <w:rPr>
          <w:rFonts w:eastAsia="Times New Roman" w:cs="Times New Roman"/>
          <w:sz w:val="28"/>
          <w:szCs w:val="28"/>
          <w:lang w:val="ru-RU"/>
        </w:rPr>
        <w:t>Плешаков А.К.«Что меня окружает?» Альбом-задачник; 1996.</w:t>
      </w:r>
    </w:p>
    <w:p w:rsidR="002548DD" w:rsidRDefault="002548DD" w:rsidP="002548DD">
      <w:pPr>
        <w:pStyle w:val="Standard"/>
        <w:numPr>
          <w:ilvl w:val="0"/>
          <w:numId w:val="9"/>
        </w:numPr>
        <w:jc w:val="both"/>
        <w:rPr>
          <w:rFonts w:eastAsia="Times New Roman" w:cs="Times New Roman"/>
          <w:sz w:val="28"/>
          <w:szCs w:val="28"/>
          <w:lang w:val="ru-RU"/>
        </w:rPr>
      </w:pPr>
      <w:r>
        <w:rPr>
          <w:rFonts w:eastAsia="Times New Roman" w:cs="Times New Roman"/>
          <w:sz w:val="28"/>
          <w:szCs w:val="28"/>
          <w:lang w:val="ru-RU"/>
        </w:rPr>
        <w:t>Л.И Грехова «В союзе с природой»- эколого-природоведческие игры и развлечения с детьми. М.:ИГЛ Ставрополь,2002.</w:t>
      </w:r>
    </w:p>
    <w:p w:rsidR="002548DD" w:rsidRDefault="002548DD" w:rsidP="002548DD">
      <w:pPr>
        <w:pStyle w:val="Standard"/>
        <w:numPr>
          <w:ilvl w:val="0"/>
          <w:numId w:val="9"/>
        </w:numPr>
        <w:jc w:val="both"/>
        <w:rPr>
          <w:rFonts w:eastAsia="Times New Roman" w:cs="Times New Roman"/>
          <w:sz w:val="28"/>
          <w:szCs w:val="28"/>
        </w:rPr>
      </w:pPr>
      <w:r>
        <w:rPr>
          <w:rFonts w:eastAsia="Times New Roman" w:cs="Times New Roman"/>
          <w:sz w:val="28"/>
          <w:szCs w:val="28"/>
        </w:rPr>
        <w:t>Л.Ф. Тавленко «В гармонии с природой» Часть 1 старшая группа: Программа и методическое пособие для воспитателей дошкольных учреждений – Ульяновск:</w:t>
      </w:r>
    </w:p>
    <w:p w:rsidR="002548DD" w:rsidRDefault="002548DD" w:rsidP="002548DD">
      <w:pPr>
        <w:pStyle w:val="Standard"/>
        <w:ind w:left="708"/>
        <w:rPr>
          <w:rFonts w:eastAsia="Times New Roman" w:cs="Times New Roman"/>
          <w:sz w:val="28"/>
          <w:szCs w:val="28"/>
        </w:rPr>
      </w:pPr>
    </w:p>
    <w:p w:rsidR="002548DD" w:rsidRDefault="002548DD" w:rsidP="002548DD">
      <w:pPr>
        <w:pStyle w:val="a4"/>
        <w:numPr>
          <w:ilvl w:val="0"/>
          <w:numId w:val="9"/>
        </w:numPr>
        <w:rPr>
          <w:rFonts w:cs="Times New Roman"/>
          <w:sz w:val="28"/>
          <w:szCs w:val="28"/>
        </w:rPr>
      </w:pPr>
      <w:r>
        <w:rPr>
          <w:rFonts w:cs="Times New Roman"/>
          <w:sz w:val="28"/>
          <w:szCs w:val="28"/>
        </w:rPr>
        <w:t>С. Н Николаева «Воспитание экологической культуры в дошкольном детстве», -  Москва: Новая школа, 1995 г.</w:t>
      </w:r>
    </w:p>
    <w:p w:rsidR="008F567E" w:rsidRPr="002548DD" w:rsidRDefault="008F567E">
      <w:pPr>
        <w:rPr>
          <w:lang w:val="de-DE"/>
        </w:rPr>
      </w:pPr>
    </w:p>
    <w:sectPr w:rsidR="008F567E" w:rsidRPr="002548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63C5B"/>
    <w:multiLevelType w:val="multilevel"/>
    <w:tmpl w:val="425E884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194F31CF"/>
    <w:multiLevelType w:val="multilevel"/>
    <w:tmpl w:val="307C63FA"/>
    <w:styleLink w:val="WWNum4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32E54B41"/>
    <w:multiLevelType w:val="multilevel"/>
    <w:tmpl w:val="96FEF808"/>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35327462"/>
    <w:multiLevelType w:val="multilevel"/>
    <w:tmpl w:val="4C3C0D42"/>
    <w:styleLink w:val="WW8Num6"/>
    <w:lvl w:ilvl="0">
      <w:numFmt w:val="bullet"/>
      <w:lvlText w:val=""/>
      <w:lvlJc w:val="left"/>
      <w:rPr>
        <w:rFonts w:ascii="Symbol" w:eastAsia="Times New Roman" w:hAnsi="Symbol" w:cs="Symbol"/>
        <w:color w:val="2F2F2F"/>
        <w:sz w:val="20"/>
        <w:szCs w:val="27"/>
        <w:lang w:eastAsia="ru-RU"/>
      </w:rPr>
    </w:lvl>
    <w:lvl w:ilvl="1">
      <w:numFmt w:val="bullet"/>
      <w:lvlText w:val=""/>
      <w:lvlJc w:val="left"/>
      <w:rPr>
        <w:rFonts w:ascii="Symbol" w:eastAsia="Times New Roman" w:hAnsi="Symbol" w:cs="Symbol"/>
        <w:color w:val="2F2F2F"/>
        <w:sz w:val="20"/>
        <w:szCs w:val="27"/>
        <w:lang w:eastAsia="ru-RU"/>
      </w:rPr>
    </w:lvl>
    <w:lvl w:ilvl="2">
      <w:numFmt w:val="bullet"/>
      <w:lvlText w:val=""/>
      <w:lvlJc w:val="left"/>
      <w:rPr>
        <w:rFonts w:ascii="Symbol" w:eastAsia="Times New Roman" w:hAnsi="Symbol" w:cs="Symbol"/>
        <w:color w:val="2F2F2F"/>
        <w:sz w:val="20"/>
        <w:szCs w:val="27"/>
        <w:lang w:eastAsia="ru-RU"/>
      </w:rPr>
    </w:lvl>
    <w:lvl w:ilvl="3">
      <w:numFmt w:val="bullet"/>
      <w:lvlText w:val=""/>
      <w:lvlJc w:val="left"/>
      <w:rPr>
        <w:rFonts w:ascii="Symbol" w:eastAsia="Times New Roman" w:hAnsi="Symbol" w:cs="Symbol"/>
        <w:color w:val="2F2F2F"/>
        <w:sz w:val="20"/>
        <w:szCs w:val="27"/>
        <w:lang w:eastAsia="ru-RU"/>
      </w:rPr>
    </w:lvl>
    <w:lvl w:ilvl="4">
      <w:numFmt w:val="bullet"/>
      <w:lvlText w:val=""/>
      <w:lvlJc w:val="left"/>
      <w:rPr>
        <w:rFonts w:ascii="Symbol" w:eastAsia="Times New Roman" w:hAnsi="Symbol" w:cs="Symbol"/>
        <w:color w:val="2F2F2F"/>
        <w:sz w:val="20"/>
        <w:szCs w:val="27"/>
        <w:lang w:eastAsia="ru-RU"/>
      </w:rPr>
    </w:lvl>
    <w:lvl w:ilvl="5">
      <w:numFmt w:val="bullet"/>
      <w:lvlText w:val=""/>
      <w:lvlJc w:val="left"/>
      <w:rPr>
        <w:rFonts w:ascii="Symbol" w:eastAsia="Times New Roman" w:hAnsi="Symbol" w:cs="Symbol"/>
        <w:color w:val="2F2F2F"/>
        <w:sz w:val="20"/>
        <w:szCs w:val="27"/>
        <w:lang w:eastAsia="ru-RU"/>
      </w:rPr>
    </w:lvl>
    <w:lvl w:ilvl="6">
      <w:numFmt w:val="bullet"/>
      <w:lvlText w:val=""/>
      <w:lvlJc w:val="left"/>
      <w:rPr>
        <w:rFonts w:ascii="Symbol" w:eastAsia="Times New Roman" w:hAnsi="Symbol" w:cs="Symbol"/>
        <w:color w:val="2F2F2F"/>
        <w:sz w:val="20"/>
        <w:szCs w:val="27"/>
        <w:lang w:eastAsia="ru-RU"/>
      </w:rPr>
    </w:lvl>
    <w:lvl w:ilvl="7">
      <w:numFmt w:val="bullet"/>
      <w:lvlText w:val=""/>
      <w:lvlJc w:val="left"/>
      <w:rPr>
        <w:rFonts w:ascii="Symbol" w:eastAsia="Times New Roman" w:hAnsi="Symbol" w:cs="Symbol"/>
        <w:color w:val="2F2F2F"/>
        <w:sz w:val="20"/>
        <w:szCs w:val="27"/>
        <w:lang w:eastAsia="ru-RU"/>
      </w:rPr>
    </w:lvl>
    <w:lvl w:ilvl="8">
      <w:numFmt w:val="bullet"/>
      <w:lvlText w:val=""/>
      <w:lvlJc w:val="left"/>
      <w:rPr>
        <w:rFonts w:ascii="Symbol" w:eastAsia="Times New Roman" w:hAnsi="Symbol" w:cs="Symbol"/>
        <w:color w:val="2F2F2F"/>
        <w:sz w:val="20"/>
        <w:szCs w:val="27"/>
        <w:lang w:eastAsia="ru-RU"/>
      </w:rPr>
    </w:lvl>
  </w:abstractNum>
  <w:abstractNum w:abstractNumId="4">
    <w:nsid w:val="448F63AB"/>
    <w:multiLevelType w:val="multilevel"/>
    <w:tmpl w:val="BE9CE600"/>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4C7E3BD9"/>
    <w:multiLevelType w:val="multilevel"/>
    <w:tmpl w:val="5AAA85D4"/>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5B922EBA"/>
    <w:multiLevelType w:val="multilevel"/>
    <w:tmpl w:val="876233CC"/>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6C6D5D32"/>
    <w:multiLevelType w:val="multilevel"/>
    <w:tmpl w:val="27A2B830"/>
    <w:styleLink w:val="WWNum4"/>
    <w:lvl w:ilvl="0">
      <w:start w:val="1"/>
      <w:numFmt w:val="decimal"/>
      <w:lvlText w:val="%1."/>
      <w:lvlJc w:val="left"/>
      <w:rPr>
        <w:rFonts w:eastAsia="Times New Roman" w:cs="Times New Roman"/>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8">
    <w:nsid w:val="6F4172C1"/>
    <w:multiLevelType w:val="multilevel"/>
    <w:tmpl w:val="51C6993C"/>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3"/>
  </w:num>
  <w:num w:numId="2">
    <w:abstractNumId w:val="7"/>
  </w:num>
  <w:num w:numId="3">
    <w:abstractNumId w:val="6"/>
  </w:num>
  <w:num w:numId="4">
    <w:abstractNumId w:val="2"/>
  </w:num>
  <w:num w:numId="5">
    <w:abstractNumId w:val="8"/>
  </w:num>
  <w:num w:numId="6">
    <w:abstractNumId w:val="0"/>
  </w:num>
  <w:num w:numId="7">
    <w:abstractNumId w:val="5"/>
  </w:num>
  <w:num w:numId="8">
    <w:abstractNumId w:val="4"/>
  </w:num>
  <w:num w:numId="9">
    <w:abstractNumId w:val="1"/>
  </w:num>
  <w:num w:numId="10">
    <w:abstractNumId w:val="3"/>
  </w:num>
  <w:num w:numId="11">
    <w:abstractNumId w:val="7"/>
    <w:lvlOverride w:ilvl="0">
      <w:startOverride w:val="1"/>
    </w:lvlOverride>
  </w:num>
  <w:num w:numId="12">
    <w:abstractNumId w:val="6"/>
  </w:num>
  <w:num w:numId="13">
    <w:abstractNumId w:val="7"/>
    <w:lvlOverride w:ilvl="0">
      <w:startOverride w:val="1"/>
    </w:lvlOverride>
  </w:num>
  <w:num w:numId="14">
    <w:abstractNumId w:val="2"/>
  </w:num>
  <w:num w:numId="15">
    <w:abstractNumId w:val="7"/>
    <w:lvlOverride w:ilvl="0">
      <w:startOverride w:val="1"/>
    </w:lvlOverride>
  </w:num>
  <w:num w:numId="16">
    <w:abstractNumId w:val="8"/>
  </w:num>
  <w:num w:numId="17">
    <w:abstractNumId w:val="0"/>
  </w:num>
  <w:num w:numId="18">
    <w:abstractNumId w:val="5"/>
  </w:num>
  <w:num w:numId="19">
    <w:abstractNumId w:val="4"/>
    <w:lvlOverride w:ilvl="0">
      <w:startOverride w:val="1"/>
    </w:lvlOverride>
  </w:num>
  <w:num w:numId="2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E38"/>
    <w:rsid w:val="001476D2"/>
    <w:rsid w:val="002548DD"/>
    <w:rsid w:val="003761BF"/>
    <w:rsid w:val="00897E38"/>
    <w:rsid w:val="008F567E"/>
    <w:rsid w:val="00CD3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548D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2548DD"/>
    <w:pPr>
      <w:spacing w:after="120"/>
    </w:pPr>
  </w:style>
  <w:style w:type="paragraph" w:styleId="a3">
    <w:name w:val="No Spacing"/>
    <w:rsid w:val="002548DD"/>
    <w:pPr>
      <w:suppressAutoHyphens/>
      <w:autoSpaceDN w:val="0"/>
      <w:spacing w:after="0" w:line="100" w:lineRule="atLeast"/>
      <w:textAlignment w:val="baseline"/>
    </w:pPr>
    <w:rPr>
      <w:rFonts w:ascii="Times New Roman" w:eastAsia="Times New Roman" w:hAnsi="Times New Roman" w:cs="Times New Roman"/>
      <w:kern w:val="3"/>
      <w:sz w:val="24"/>
      <w:szCs w:val="24"/>
      <w:lang w:eastAsia="ru-RU" w:bidi="hi-IN"/>
    </w:rPr>
  </w:style>
  <w:style w:type="paragraph" w:styleId="a4">
    <w:name w:val="List Paragraph"/>
    <w:basedOn w:val="Standard"/>
    <w:rsid w:val="002548DD"/>
    <w:pPr>
      <w:ind w:left="720"/>
    </w:pPr>
  </w:style>
  <w:style w:type="paragraph" w:styleId="a5">
    <w:name w:val="Normal (Web)"/>
    <w:basedOn w:val="Standard"/>
    <w:rsid w:val="002548DD"/>
    <w:pPr>
      <w:spacing w:before="100" w:after="150"/>
    </w:pPr>
  </w:style>
  <w:style w:type="character" w:customStyle="1" w:styleId="c0">
    <w:name w:val="c0"/>
    <w:basedOn w:val="a0"/>
    <w:rsid w:val="002548DD"/>
  </w:style>
  <w:style w:type="numbering" w:customStyle="1" w:styleId="WW8Num6">
    <w:name w:val="WW8Num6"/>
    <w:basedOn w:val="a2"/>
    <w:rsid w:val="002548DD"/>
    <w:pPr>
      <w:numPr>
        <w:numId w:val="1"/>
      </w:numPr>
    </w:pPr>
  </w:style>
  <w:style w:type="numbering" w:customStyle="1" w:styleId="WWNum4">
    <w:name w:val="WWNum4"/>
    <w:basedOn w:val="a2"/>
    <w:rsid w:val="002548DD"/>
    <w:pPr>
      <w:numPr>
        <w:numId w:val="2"/>
      </w:numPr>
    </w:pPr>
  </w:style>
  <w:style w:type="numbering" w:customStyle="1" w:styleId="WWNum5">
    <w:name w:val="WWNum5"/>
    <w:basedOn w:val="a2"/>
    <w:rsid w:val="002548DD"/>
    <w:pPr>
      <w:numPr>
        <w:numId w:val="3"/>
      </w:numPr>
    </w:pPr>
  </w:style>
  <w:style w:type="numbering" w:customStyle="1" w:styleId="WWNum6">
    <w:name w:val="WWNum6"/>
    <w:basedOn w:val="a2"/>
    <w:rsid w:val="002548DD"/>
    <w:pPr>
      <w:numPr>
        <w:numId w:val="4"/>
      </w:numPr>
    </w:pPr>
  </w:style>
  <w:style w:type="numbering" w:customStyle="1" w:styleId="WWNum3">
    <w:name w:val="WWNum3"/>
    <w:basedOn w:val="a2"/>
    <w:rsid w:val="002548DD"/>
    <w:pPr>
      <w:numPr>
        <w:numId w:val="5"/>
      </w:numPr>
    </w:pPr>
  </w:style>
  <w:style w:type="numbering" w:customStyle="1" w:styleId="WWNum7">
    <w:name w:val="WWNum7"/>
    <w:basedOn w:val="a2"/>
    <w:rsid w:val="002548DD"/>
    <w:pPr>
      <w:numPr>
        <w:numId w:val="6"/>
      </w:numPr>
    </w:pPr>
  </w:style>
  <w:style w:type="numbering" w:customStyle="1" w:styleId="WWNum13">
    <w:name w:val="WWNum13"/>
    <w:basedOn w:val="a2"/>
    <w:rsid w:val="002548DD"/>
    <w:pPr>
      <w:numPr>
        <w:numId w:val="7"/>
      </w:numPr>
    </w:pPr>
  </w:style>
  <w:style w:type="numbering" w:customStyle="1" w:styleId="WWNum8">
    <w:name w:val="WWNum8"/>
    <w:basedOn w:val="a2"/>
    <w:rsid w:val="002548DD"/>
    <w:pPr>
      <w:numPr>
        <w:numId w:val="8"/>
      </w:numPr>
    </w:pPr>
  </w:style>
  <w:style w:type="numbering" w:customStyle="1" w:styleId="WWNum43">
    <w:name w:val="WWNum43"/>
    <w:basedOn w:val="a2"/>
    <w:rsid w:val="002548DD"/>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548D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2548DD"/>
    <w:pPr>
      <w:spacing w:after="120"/>
    </w:pPr>
  </w:style>
  <w:style w:type="paragraph" w:styleId="a3">
    <w:name w:val="No Spacing"/>
    <w:rsid w:val="002548DD"/>
    <w:pPr>
      <w:suppressAutoHyphens/>
      <w:autoSpaceDN w:val="0"/>
      <w:spacing w:after="0" w:line="100" w:lineRule="atLeast"/>
      <w:textAlignment w:val="baseline"/>
    </w:pPr>
    <w:rPr>
      <w:rFonts w:ascii="Times New Roman" w:eastAsia="Times New Roman" w:hAnsi="Times New Roman" w:cs="Times New Roman"/>
      <w:kern w:val="3"/>
      <w:sz w:val="24"/>
      <w:szCs w:val="24"/>
      <w:lang w:eastAsia="ru-RU" w:bidi="hi-IN"/>
    </w:rPr>
  </w:style>
  <w:style w:type="paragraph" w:styleId="a4">
    <w:name w:val="List Paragraph"/>
    <w:basedOn w:val="Standard"/>
    <w:rsid w:val="002548DD"/>
    <w:pPr>
      <w:ind w:left="720"/>
    </w:pPr>
  </w:style>
  <w:style w:type="paragraph" w:styleId="a5">
    <w:name w:val="Normal (Web)"/>
    <w:basedOn w:val="Standard"/>
    <w:rsid w:val="002548DD"/>
    <w:pPr>
      <w:spacing w:before="100" w:after="150"/>
    </w:pPr>
  </w:style>
  <w:style w:type="character" w:customStyle="1" w:styleId="c0">
    <w:name w:val="c0"/>
    <w:basedOn w:val="a0"/>
    <w:rsid w:val="002548DD"/>
  </w:style>
  <w:style w:type="numbering" w:customStyle="1" w:styleId="WW8Num6">
    <w:name w:val="WW8Num6"/>
    <w:basedOn w:val="a2"/>
    <w:rsid w:val="002548DD"/>
    <w:pPr>
      <w:numPr>
        <w:numId w:val="1"/>
      </w:numPr>
    </w:pPr>
  </w:style>
  <w:style w:type="numbering" w:customStyle="1" w:styleId="WWNum4">
    <w:name w:val="WWNum4"/>
    <w:basedOn w:val="a2"/>
    <w:rsid w:val="002548DD"/>
    <w:pPr>
      <w:numPr>
        <w:numId w:val="2"/>
      </w:numPr>
    </w:pPr>
  </w:style>
  <w:style w:type="numbering" w:customStyle="1" w:styleId="WWNum5">
    <w:name w:val="WWNum5"/>
    <w:basedOn w:val="a2"/>
    <w:rsid w:val="002548DD"/>
    <w:pPr>
      <w:numPr>
        <w:numId w:val="3"/>
      </w:numPr>
    </w:pPr>
  </w:style>
  <w:style w:type="numbering" w:customStyle="1" w:styleId="WWNum6">
    <w:name w:val="WWNum6"/>
    <w:basedOn w:val="a2"/>
    <w:rsid w:val="002548DD"/>
    <w:pPr>
      <w:numPr>
        <w:numId w:val="4"/>
      </w:numPr>
    </w:pPr>
  </w:style>
  <w:style w:type="numbering" w:customStyle="1" w:styleId="WWNum3">
    <w:name w:val="WWNum3"/>
    <w:basedOn w:val="a2"/>
    <w:rsid w:val="002548DD"/>
    <w:pPr>
      <w:numPr>
        <w:numId w:val="5"/>
      </w:numPr>
    </w:pPr>
  </w:style>
  <w:style w:type="numbering" w:customStyle="1" w:styleId="WWNum7">
    <w:name w:val="WWNum7"/>
    <w:basedOn w:val="a2"/>
    <w:rsid w:val="002548DD"/>
    <w:pPr>
      <w:numPr>
        <w:numId w:val="6"/>
      </w:numPr>
    </w:pPr>
  </w:style>
  <w:style w:type="numbering" w:customStyle="1" w:styleId="WWNum13">
    <w:name w:val="WWNum13"/>
    <w:basedOn w:val="a2"/>
    <w:rsid w:val="002548DD"/>
    <w:pPr>
      <w:numPr>
        <w:numId w:val="7"/>
      </w:numPr>
    </w:pPr>
  </w:style>
  <w:style w:type="numbering" w:customStyle="1" w:styleId="WWNum8">
    <w:name w:val="WWNum8"/>
    <w:basedOn w:val="a2"/>
    <w:rsid w:val="002548DD"/>
    <w:pPr>
      <w:numPr>
        <w:numId w:val="8"/>
      </w:numPr>
    </w:pPr>
  </w:style>
  <w:style w:type="numbering" w:customStyle="1" w:styleId="WWNum43">
    <w:name w:val="WWNum43"/>
    <w:basedOn w:val="a2"/>
    <w:rsid w:val="002548DD"/>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2540</Words>
  <Characters>14484</Characters>
  <Application>Microsoft Office Word</Application>
  <DocSecurity>0</DocSecurity>
  <Lines>120</Lines>
  <Paragraphs>33</Paragraphs>
  <ScaleCrop>false</ScaleCrop>
  <Company>SPecialiST RePack</Company>
  <LinksUpToDate>false</LinksUpToDate>
  <CharactersWithSpaces>16991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2020-04-01T19:07:00Z</dcterms:created>
  <dcterms:modified xsi:type="dcterms:W3CDTF">2020-04-03T15:21:00Z</dcterms:modified>
</cp:coreProperties>
</file>