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98" w:rsidRPr="008D7898" w:rsidRDefault="008D7898" w:rsidP="008D7898">
      <w:pPr>
        <w:pStyle w:val="a3"/>
        <w:jc w:val="both"/>
        <w:rPr>
          <w:b/>
          <w:i/>
          <w:iCs/>
          <w:color w:val="000000"/>
          <w:sz w:val="28"/>
          <w:szCs w:val="28"/>
        </w:rPr>
      </w:pPr>
      <w:r w:rsidRPr="008D7898">
        <w:rPr>
          <w:b/>
          <w:i/>
          <w:iCs/>
          <w:color w:val="000000"/>
          <w:sz w:val="28"/>
          <w:szCs w:val="28"/>
        </w:rPr>
        <w:t xml:space="preserve">Способы организации активного обучения в рамках </w:t>
      </w:r>
      <w:proofErr w:type="spellStart"/>
      <w:r w:rsidRPr="008D7898">
        <w:rPr>
          <w:b/>
          <w:i/>
          <w:iCs/>
          <w:color w:val="000000"/>
          <w:sz w:val="28"/>
          <w:szCs w:val="28"/>
        </w:rPr>
        <w:t>фгос</w:t>
      </w:r>
      <w:proofErr w:type="spellEnd"/>
    </w:p>
    <w:p w:rsidR="008D7898" w:rsidRPr="008D7898" w:rsidRDefault="008D7898" w:rsidP="008D7898">
      <w:pPr>
        <w:pStyle w:val="a3"/>
        <w:jc w:val="both"/>
        <w:rPr>
          <w:i/>
          <w:iCs/>
          <w:color w:val="000000"/>
          <w:sz w:val="28"/>
          <w:szCs w:val="28"/>
        </w:rPr>
      </w:pPr>
      <w:r w:rsidRPr="008D7898">
        <w:rPr>
          <w:i/>
          <w:iCs/>
          <w:color w:val="000000"/>
          <w:sz w:val="28"/>
          <w:szCs w:val="28"/>
        </w:rPr>
        <w:t>ФГОС несколько изменил вектор обучения, так как приоритетная роль теперь отводится деятельности учащихся. Какие же формы и методы предлагают методисты для построения уроков в контексте ФГОС?</w:t>
      </w:r>
    </w:p>
    <w:p w:rsidR="008D7898" w:rsidRPr="008D7898" w:rsidRDefault="008D7898" w:rsidP="008D7898">
      <w:pPr>
        <w:pStyle w:val="a3"/>
        <w:jc w:val="both"/>
        <w:rPr>
          <w:i/>
          <w:iCs/>
          <w:color w:val="000000"/>
          <w:sz w:val="28"/>
          <w:szCs w:val="28"/>
        </w:rPr>
      </w:pPr>
      <w:r w:rsidRPr="008D7898">
        <w:rPr>
          <w:i/>
          <w:iCs/>
          <w:color w:val="000000"/>
          <w:sz w:val="28"/>
          <w:szCs w:val="28"/>
        </w:rPr>
        <w:t xml:space="preserve">Многие путают термины "методы" и "приемы", употребляя их как синонимы. Между тем, </w:t>
      </w:r>
      <w:r w:rsidRPr="008D7898">
        <w:rPr>
          <w:rStyle w:val="a4"/>
          <w:i/>
          <w:iCs/>
          <w:color w:val="000000"/>
          <w:sz w:val="28"/>
          <w:szCs w:val="28"/>
        </w:rPr>
        <w:t>метод</w:t>
      </w:r>
      <w:r w:rsidRPr="008D7898">
        <w:rPr>
          <w:i/>
          <w:iCs/>
          <w:color w:val="000000"/>
          <w:sz w:val="28"/>
          <w:szCs w:val="28"/>
        </w:rPr>
        <w:t xml:space="preserve"> — это способ совместной деятельности учителя и ученика. </w:t>
      </w:r>
      <w:r w:rsidRPr="008D7898">
        <w:rPr>
          <w:rStyle w:val="a4"/>
          <w:i/>
          <w:iCs/>
          <w:color w:val="000000"/>
          <w:sz w:val="28"/>
          <w:szCs w:val="28"/>
        </w:rPr>
        <w:t>Прием</w:t>
      </w:r>
      <w:r w:rsidRPr="008D7898">
        <w:rPr>
          <w:i/>
          <w:iCs/>
          <w:color w:val="000000"/>
          <w:sz w:val="28"/>
          <w:szCs w:val="28"/>
        </w:rPr>
        <w:t xml:space="preserve"> — лишь составная часть метода, разовое действие, шаг реализации метода. </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Форма урока</w:t>
      </w:r>
      <w:r w:rsidRPr="008D7898">
        <w:rPr>
          <w:rFonts w:ascii="Times New Roman" w:eastAsia="Times New Roman" w:hAnsi="Times New Roman" w:cs="Times New Roman"/>
          <w:sz w:val="28"/>
          <w:szCs w:val="28"/>
          <w:lang w:eastAsia="ru-RU"/>
        </w:rPr>
        <w:t xml:space="preserve"> — это формат, в котором построен весь урок. В структуре ФГОС предложена новая классификация типов уроков, а формы проведения выбираются свободно.</w:t>
      </w:r>
    </w:p>
    <w:p w:rsidR="008D7898" w:rsidRPr="008D7898" w:rsidRDefault="008D7898" w:rsidP="008D7898">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8D7898">
        <w:rPr>
          <w:rFonts w:ascii="Times New Roman" w:eastAsia="Times New Roman" w:hAnsi="Times New Roman" w:cs="Times New Roman"/>
          <w:b/>
          <w:bCs/>
          <w:sz w:val="28"/>
          <w:szCs w:val="28"/>
          <w:lang w:eastAsia="ru-RU"/>
        </w:rPr>
        <w:t>Типы уроков по ФГОС</w:t>
      </w:r>
    </w:p>
    <w:p w:rsidR="008D7898" w:rsidRPr="008D7898" w:rsidRDefault="008D7898" w:rsidP="008D78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Тип "урок усвоения новых знаний".</w:t>
      </w:r>
    </w:p>
    <w:p w:rsidR="008D7898" w:rsidRPr="008D7898" w:rsidRDefault="008D7898" w:rsidP="008D78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Тип "урок комплексного применения ЗУН (урок-закрепление)".</w:t>
      </w:r>
    </w:p>
    <w:p w:rsidR="008D7898" w:rsidRPr="008D7898" w:rsidRDefault="008D7898" w:rsidP="008D78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Тип "урок актуализации знания и умений (урок-повторение).</w:t>
      </w:r>
    </w:p>
    <w:p w:rsidR="008D7898" w:rsidRPr="008D7898" w:rsidRDefault="008D7898" w:rsidP="008D78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Тип "урок обобщения и систематизации".</w:t>
      </w:r>
    </w:p>
    <w:p w:rsidR="008D7898" w:rsidRPr="008D7898" w:rsidRDefault="008D7898" w:rsidP="008D78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Тип "урок контрольного учета и оценки ЗУН".</w:t>
      </w:r>
    </w:p>
    <w:p w:rsidR="008D7898" w:rsidRPr="008D7898" w:rsidRDefault="008D7898" w:rsidP="008D78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Тип "урок коррекции ЗУН".</w:t>
      </w:r>
    </w:p>
    <w:p w:rsidR="008D7898" w:rsidRPr="008D7898" w:rsidRDefault="008D7898" w:rsidP="008D789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Тип "комбинированный урок" — может сочетать в себе несколько типов уроков, соответственно — и форм проведения.</w:t>
      </w:r>
    </w:p>
    <w:p w:rsidR="008D7898" w:rsidRPr="008D7898" w:rsidRDefault="008D7898" w:rsidP="008D7898">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8D7898">
        <w:rPr>
          <w:rFonts w:ascii="Times New Roman" w:eastAsia="Times New Roman" w:hAnsi="Times New Roman" w:cs="Times New Roman"/>
          <w:b/>
          <w:bCs/>
          <w:sz w:val="28"/>
          <w:szCs w:val="28"/>
          <w:lang w:eastAsia="ru-RU"/>
        </w:rPr>
        <w:t>Классификация форм уроков</w:t>
      </w:r>
    </w:p>
    <w:p w:rsidR="008D7898" w:rsidRPr="008D7898" w:rsidRDefault="008D7898" w:rsidP="008D78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Уроки в форме соревнований и игр: КВН, викторина, турнир, дуэль.</w:t>
      </w:r>
    </w:p>
    <w:p w:rsidR="008D7898" w:rsidRPr="008D7898" w:rsidRDefault="008D7898" w:rsidP="008D78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Уроки на основе нетрадиционной подачи материала: урок-откровение, урок-дублер, урок мудрости, творческий отчет.</w:t>
      </w:r>
    </w:p>
    <w:p w:rsidR="008D7898" w:rsidRPr="008D7898" w:rsidRDefault="008D7898" w:rsidP="008D78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Уроки, напоминающие по форме публичные выступления: конференция, семинар, брифинг, аукцион, дискуссия, репортаж, интервью, панорама, телемост, диспут.</w:t>
      </w:r>
    </w:p>
    <w:p w:rsidR="008D7898" w:rsidRPr="008D7898" w:rsidRDefault="008D7898" w:rsidP="008D78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Уроки, имитирующие деятельность: деловые игры, урок-следствие, ученый совет, </w:t>
      </w:r>
      <w:hyperlink r:id="rId5" w:history="1">
        <w:r w:rsidRPr="008D7898">
          <w:rPr>
            <w:rFonts w:ascii="Times New Roman" w:eastAsia="Times New Roman" w:hAnsi="Times New Roman" w:cs="Times New Roman"/>
            <w:color w:val="0000FF"/>
            <w:sz w:val="28"/>
            <w:szCs w:val="28"/>
            <w:u w:val="single"/>
            <w:lang w:eastAsia="ru-RU"/>
          </w:rPr>
          <w:t>суд</w:t>
        </w:r>
      </w:hyperlink>
      <w:r w:rsidRPr="008D7898">
        <w:rPr>
          <w:rFonts w:ascii="Times New Roman" w:eastAsia="Times New Roman" w:hAnsi="Times New Roman" w:cs="Times New Roman"/>
          <w:sz w:val="28"/>
          <w:szCs w:val="28"/>
          <w:lang w:eastAsia="ru-RU"/>
        </w:rPr>
        <w:t>.</w:t>
      </w:r>
    </w:p>
    <w:p w:rsidR="008D7898" w:rsidRPr="008D7898" w:rsidRDefault="008D7898" w:rsidP="008D78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Уроки в форме мероприятий: экскурсии, путешествия, прогулки, ролевые игры. </w:t>
      </w:r>
    </w:p>
    <w:p w:rsidR="008D7898" w:rsidRPr="008D7898" w:rsidRDefault="008D7898" w:rsidP="008D78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Уроки-фантазии: сказка, спектакль, сюрприз.</w:t>
      </w:r>
    </w:p>
    <w:p w:rsidR="008D7898" w:rsidRPr="008D7898" w:rsidRDefault="008D7898" w:rsidP="008D789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Интегрированные уроки.</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Каждую форму урока можно интерпретировать для любого типа урока по ФГОС. Четких правил нет, и все зависит от фантазии учителя и от поставленных целей для конкретного урока.</w:t>
      </w:r>
    </w:p>
    <w:p w:rsidR="008D7898" w:rsidRPr="008D7898" w:rsidRDefault="008D7898" w:rsidP="008D7898">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8D7898">
        <w:rPr>
          <w:rFonts w:ascii="Times New Roman" w:eastAsia="Times New Roman" w:hAnsi="Times New Roman" w:cs="Times New Roman"/>
          <w:b/>
          <w:bCs/>
          <w:sz w:val="28"/>
          <w:szCs w:val="28"/>
          <w:lang w:eastAsia="ru-RU"/>
        </w:rPr>
        <w:t>Классификация методов</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lastRenderedPageBreak/>
        <w:t>В методике приводится следующая классификация методов обучения:</w:t>
      </w:r>
    </w:p>
    <w:p w:rsidR="008D7898" w:rsidRPr="008D7898" w:rsidRDefault="008D7898" w:rsidP="008D789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Пассивные</w:t>
      </w:r>
      <w:r w:rsidRPr="008D7898">
        <w:rPr>
          <w:rFonts w:ascii="Times New Roman" w:eastAsia="Times New Roman" w:hAnsi="Times New Roman" w:cs="Times New Roman"/>
          <w:sz w:val="28"/>
          <w:szCs w:val="28"/>
          <w:lang w:eastAsia="ru-RU"/>
        </w:rPr>
        <w:t>: когда учитель доминирует, а учащиеся — пассивны. Такие методы в рамках ФГОС признаны наименее эффективными, хотя используются на отдельных уроках обучающего типа. Самый распространенный прием пассивных методов — лекция.</w:t>
      </w:r>
    </w:p>
    <w:p w:rsidR="008D7898" w:rsidRPr="008D7898" w:rsidRDefault="008D7898" w:rsidP="008D789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Активные (АМО).</w:t>
      </w:r>
      <w:r w:rsidRPr="008D7898">
        <w:rPr>
          <w:rFonts w:ascii="Times New Roman" w:eastAsia="Times New Roman" w:hAnsi="Times New Roman" w:cs="Times New Roman"/>
          <w:sz w:val="28"/>
          <w:szCs w:val="28"/>
          <w:lang w:eastAsia="ru-RU"/>
        </w:rPr>
        <w:t xml:space="preserve"> Здесь учитель и ученик выступают как равноправные участники урока, взаимодействие происходит по вектору учитель = ученик.</w:t>
      </w:r>
    </w:p>
    <w:p w:rsidR="008D7898" w:rsidRPr="008D7898" w:rsidRDefault="008D7898" w:rsidP="008D789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Интерактивные (ИМО)</w:t>
      </w:r>
      <w:r w:rsidRPr="008D7898">
        <w:rPr>
          <w:rFonts w:ascii="Times New Roman" w:eastAsia="Times New Roman" w:hAnsi="Times New Roman" w:cs="Times New Roman"/>
          <w:sz w:val="28"/>
          <w:szCs w:val="28"/>
          <w:lang w:eastAsia="ru-RU"/>
        </w:rPr>
        <w:t xml:space="preserve"> — наиболее эффективные методы, при которых ученики взаимодействуют не только с учителем, но и друг с другом. Вектор: учитель = ученик = ученик.</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В рамках ФГОС предполагается использование </w:t>
      </w:r>
      <w:hyperlink r:id="rId6" w:history="1">
        <w:r w:rsidRPr="008D7898">
          <w:rPr>
            <w:rFonts w:ascii="Times New Roman" w:eastAsia="Times New Roman" w:hAnsi="Times New Roman" w:cs="Times New Roman"/>
            <w:color w:val="0000FF"/>
            <w:sz w:val="28"/>
            <w:szCs w:val="28"/>
            <w:u w:val="single"/>
            <w:lang w:eastAsia="ru-RU"/>
          </w:rPr>
          <w:t>активных и интерактивных методов</w:t>
        </w:r>
      </w:hyperlink>
      <w:r w:rsidRPr="008D7898">
        <w:rPr>
          <w:rFonts w:ascii="Times New Roman" w:eastAsia="Times New Roman" w:hAnsi="Times New Roman" w:cs="Times New Roman"/>
          <w:sz w:val="28"/>
          <w:szCs w:val="28"/>
          <w:lang w:eastAsia="ru-RU"/>
        </w:rPr>
        <w:t>, как более действенных и эффективных.</w:t>
      </w:r>
    </w:p>
    <w:p w:rsidR="008D7898" w:rsidRPr="008D7898" w:rsidRDefault="008D7898" w:rsidP="008D789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Кейс-метод</w:t>
      </w:r>
      <w:r w:rsidRPr="008D7898">
        <w:rPr>
          <w:rFonts w:ascii="Times New Roman" w:eastAsia="Times New Roman" w:hAnsi="Times New Roman" w:cs="Times New Roman"/>
          <w:sz w:val="28"/>
          <w:szCs w:val="28"/>
          <w:lang w:eastAsia="ru-RU"/>
        </w:rPr>
        <w:t>. Задается ситуация (реальная или максимально приближенная к реальности). Ученики должны исследовать ситуацию, предложить варианты ее разрешения, выбрать лучшие из возможных решений.</w:t>
      </w:r>
    </w:p>
    <w:p w:rsidR="008D7898" w:rsidRPr="008D7898" w:rsidRDefault="008D7898" w:rsidP="008D789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Метод проектов</w:t>
      </w:r>
      <w:r w:rsidRPr="008D7898">
        <w:rPr>
          <w:rFonts w:ascii="Times New Roman" w:eastAsia="Times New Roman" w:hAnsi="Times New Roman" w:cs="Times New Roman"/>
          <w:sz w:val="28"/>
          <w:szCs w:val="28"/>
          <w:lang w:eastAsia="ru-RU"/>
        </w:rPr>
        <w:t xml:space="preserve"> предполагает самостоятельный анализ заданной ситуации и умение находить решение проблемы. Проектный метод объединяет исследовательские, поисковые, творческие методы и приемы обучения по ФГОС.</w:t>
      </w:r>
    </w:p>
    <w:p w:rsidR="008D7898" w:rsidRPr="008D7898" w:rsidRDefault="008D7898" w:rsidP="008D789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Проблемный метод</w:t>
      </w:r>
      <w:r w:rsidRPr="008D7898">
        <w:rPr>
          <w:rFonts w:ascii="Times New Roman" w:eastAsia="Times New Roman" w:hAnsi="Times New Roman" w:cs="Times New Roman"/>
          <w:sz w:val="28"/>
          <w:szCs w:val="28"/>
          <w:lang w:eastAsia="ru-RU"/>
        </w:rPr>
        <w:t xml:space="preserve"> — предполагает постановку проблемы (проблемной ситуации, проблемного вопроса) и поиск решений этой проблемы через анализ подобных ситуаций (вопросов, явлений).</w:t>
      </w:r>
    </w:p>
    <w:p w:rsidR="008D7898" w:rsidRPr="008D7898" w:rsidRDefault="008D7898" w:rsidP="008D789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7" w:history="1">
        <w:r w:rsidRPr="008D7898">
          <w:rPr>
            <w:rFonts w:ascii="Times New Roman" w:eastAsia="Times New Roman" w:hAnsi="Times New Roman" w:cs="Times New Roman"/>
            <w:b/>
            <w:bCs/>
            <w:color w:val="0000FF"/>
            <w:sz w:val="28"/>
            <w:szCs w:val="28"/>
            <w:u w:val="single"/>
            <w:lang w:eastAsia="ru-RU"/>
          </w:rPr>
          <w:t>Метод развития критического мышления через чтение и письмо</w:t>
        </w:r>
      </w:hyperlink>
      <w:r w:rsidRPr="008D7898">
        <w:rPr>
          <w:rFonts w:ascii="Times New Roman" w:eastAsia="Times New Roman" w:hAnsi="Times New Roman" w:cs="Times New Roman"/>
          <w:sz w:val="28"/>
          <w:szCs w:val="28"/>
          <w:lang w:eastAsia="ru-RU"/>
        </w:rPr>
        <w:t xml:space="preserve"> (РКМЧП) — метод, направленный на развитие критического (самостоятельного, творческого, логического) мышления. В методике предлагается своя структура уроков, состоящая из этапов вызова, </w:t>
      </w:r>
      <w:hyperlink r:id="rId8" w:history="1">
        <w:r w:rsidRPr="008D7898">
          <w:rPr>
            <w:rFonts w:ascii="Times New Roman" w:eastAsia="Times New Roman" w:hAnsi="Times New Roman" w:cs="Times New Roman"/>
            <w:color w:val="0000FF"/>
            <w:sz w:val="28"/>
            <w:szCs w:val="28"/>
            <w:u w:val="single"/>
            <w:lang w:eastAsia="ru-RU"/>
          </w:rPr>
          <w:t>осмысления</w:t>
        </w:r>
      </w:hyperlink>
      <w:r w:rsidRPr="008D7898">
        <w:rPr>
          <w:rFonts w:ascii="Times New Roman" w:eastAsia="Times New Roman" w:hAnsi="Times New Roman" w:cs="Times New Roman"/>
          <w:sz w:val="28"/>
          <w:szCs w:val="28"/>
          <w:lang w:eastAsia="ru-RU"/>
        </w:rPr>
        <w:t xml:space="preserve"> и </w:t>
      </w:r>
      <w:hyperlink r:id="rId9" w:history="1">
        <w:r w:rsidRPr="008D7898">
          <w:rPr>
            <w:rFonts w:ascii="Times New Roman" w:eastAsia="Times New Roman" w:hAnsi="Times New Roman" w:cs="Times New Roman"/>
            <w:color w:val="0000FF"/>
            <w:sz w:val="28"/>
            <w:szCs w:val="28"/>
            <w:u w:val="single"/>
            <w:lang w:eastAsia="ru-RU"/>
          </w:rPr>
          <w:t>размышления</w:t>
        </w:r>
      </w:hyperlink>
      <w:r w:rsidRPr="008D7898">
        <w:rPr>
          <w:rFonts w:ascii="Times New Roman" w:eastAsia="Times New Roman" w:hAnsi="Times New Roman" w:cs="Times New Roman"/>
          <w:sz w:val="28"/>
          <w:szCs w:val="28"/>
          <w:lang w:eastAsia="ru-RU"/>
        </w:rPr>
        <w:t>.</w:t>
      </w:r>
    </w:p>
    <w:p w:rsidR="008D7898" w:rsidRPr="008D7898" w:rsidRDefault="008D7898" w:rsidP="008D789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Эвристический метод</w:t>
      </w:r>
      <w:r w:rsidRPr="008D7898">
        <w:rPr>
          <w:rFonts w:ascii="Times New Roman" w:eastAsia="Times New Roman" w:hAnsi="Times New Roman" w:cs="Times New Roman"/>
          <w:sz w:val="28"/>
          <w:szCs w:val="28"/>
          <w:lang w:eastAsia="ru-RU"/>
        </w:rPr>
        <w:t xml:space="preserve"> — объединяет разнообразные игровые приемы в форме конкурсов, деловых и ролевых игр, соревнований, исследований.</w:t>
      </w:r>
    </w:p>
    <w:p w:rsidR="008D7898" w:rsidRPr="008D7898" w:rsidRDefault="008D7898" w:rsidP="008D789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Исследовательский метод</w:t>
      </w:r>
      <w:r w:rsidRPr="008D7898">
        <w:rPr>
          <w:rFonts w:ascii="Times New Roman" w:eastAsia="Times New Roman" w:hAnsi="Times New Roman" w:cs="Times New Roman"/>
          <w:sz w:val="28"/>
          <w:szCs w:val="28"/>
          <w:lang w:eastAsia="ru-RU"/>
        </w:rPr>
        <w:t xml:space="preserve"> перекликается с проблемным методом обучения. Только здесь учитель сам формулирует проблему. Задача учеников — организовать исследовательскую работу по изучению проблемы.</w:t>
      </w:r>
    </w:p>
    <w:p w:rsidR="008D7898" w:rsidRPr="008D7898" w:rsidRDefault="008D7898" w:rsidP="008D789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b/>
          <w:bCs/>
          <w:sz w:val="28"/>
          <w:szCs w:val="28"/>
          <w:lang w:eastAsia="ru-RU"/>
        </w:rPr>
        <w:t>Метод модульного обучения</w:t>
      </w:r>
      <w:r w:rsidRPr="008D7898">
        <w:rPr>
          <w:rFonts w:ascii="Times New Roman" w:eastAsia="Times New Roman" w:hAnsi="Times New Roman" w:cs="Times New Roman"/>
          <w:sz w:val="28"/>
          <w:szCs w:val="28"/>
          <w:lang w:eastAsia="ru-RU"/>
        </w:rPr>
        <w:t xml:space="preserve"> —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Выбор метода зависит от многих условий:</w:t>
      </w:r>
    </w:p>
    <w:p w:rsidR="008D7898" w:rsidRPr="008D7898" w:rsidRDefault="008D7898" w:rsidP="008D789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lastRenderedPageBreak/>
        <w:t>цели обучения;</w:t>
      </w:r>
    </w:p>
    <w:p w:rsidR="008D7898" w:rsidRPr="008D7898" w:rsidRDefault="008D7898" w:rsidP="008D789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уровня подготовленности учащихся;</w:t>
      </w:r>
    </w:p>
    <w:p w:rsidR="008D7898" w:rsidRPr="008D7898" w:rsidRDefault="008D7898" w:rsidP="008D789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возраста учащихся;</w:t>
      </w:r>
    </w:p>
    <w:p w:rsidR="008D7898" w:rsidRPr="008D7898" w:rsidRDefault="008D7898" w:rsidP="008D789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времени, отведенного на изучение материала;</w:t>
      </w:r>
    </w:p>
    <w:p w:rsidR="008D7898" w:rsidRPr="008D7898" w:rsidRDefault="008D7898" w:rsidP="008D789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оснащенности школы;</w:t>
      </w:r>
    </w:p>
    <w:p w:rsidR="008D7898" w:rsidRPr="008D7898" w:rsidRDefault="008D7898" w:rsidP="008D789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теоретической и практической подготовленности учителя.</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Каждый метод обучения содержит в себе свой набор приемов, которые помогают наиболее эффективно реализовать метод на практике. </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 В ФГОС СПО нового поколения отмечается, что «…образовательное учебное учреждение должно предусматривать в целях реализации </w:t>
      </w:r>
      <w:proofErr w:type="spellStart"/>
      <w:r w:rsidRPr="008D7898">
        <w:rPr>
          <w:rFonts w:ascii="Times New Roman" w:eastAsia="Times New Roman" w:hAnsi="Times New Roman" w:cs="Times New Roman"/>
          <w:sz w:val="28"/>
          <w:szCs w:val="28"/>
          <w:lang w:eastAsia="ru-RU"/>
        </w:rPr>
        <w:t>компетентностного</w:t>
      </w:r>
      <w:proofErr w:type="spellEnd"/>
      <w:r w:rsidRPr="008D7898">
        <w:rPr>
          <w:rFonts w:ascii="Times New Roman" w:eastAsia="Times New Roman" w:hAnsi="Times New Roman" w:cs="Times New Roman"/>
          <w:sz w:val="28"/>
          <w:szCs w:val="28"/>
          <w:lang w:eastAsia="ru-RU"/>
        </w:rPr>
        <w:t xml:space="preserve"> подхода использование в образовательном процессе активных и интерактивных форм проведения занятий (деловых и ролевых игр, разбора конкретных ситуаций, тренингов, групповых дискуссий) в сочетании с внеаудиторной работой для формирования развития </w:t>
      </w:r>
      <w:proofErr w:type="gramStart"/>
      <w:r w:rsidRPr="008D7898">
        <w:rPr>
          <w:rFonts w:ascii="Times New Roman" w:eastAsia="Times New Roman" w:hAnsi="Times New Roman" w:cs="Times New Roman"/>
          <w:sz w:val="28"/>
          <w:szCs w:val="28"/>
          <w:lang w:eastAsia="ru-RU"/>
        </w:rPr>
        <w:t>общих и профессиональных компетенций</w:t>
      </w:r>
      <w:proofErr w:type="gramEnd"/>
      <w:r w:rsidRPr="008D7898">
        <w:rPr>
          <w:rFonts w:ascii="Times New Roman" w:eastAsia="Times New Roman" w:hAnsi="Times New Roman" w:cs="Times New Roman"/>
          <w:sz w:val="28"/>
          <w:szCs w:val="28"/>
          <w:lang w:eastAsia="ru-RU"/>
        </w:rPr>
        <w:t xml:space="preserve"> обучающихся».       </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          </w:t>
      </w:r>
      <w:proofErr w:type="gramStart"/>
      <w:r w:rsidRPr="008D7898">
        <w:rPr>
          <w:rFonts w:ascii="Times New Roman" w:eastAsia="Times New Roman" w:hAnsi="Times New Roman" w:cs="Times New Roman"/>
          <w:sz w:val="28"/>
          <w:szCs w:val="28"/>
          <w:lang w:eastAsia="ru-RU"/>
        </w:rPr>
        <w:t>Активные  методы</w:t>
      </w:r>
      <w:proofErr w:type="gramEnd"/>
      <w:r w:rsidRPr="008D7898">
        <w:rPr>
          <w:rFonts w:ascii="Times New Roman" w:eastAsia="Times New Roman" w:hAnsi="Times New Roman" w:cs="Times New Roman"/>
          <w:sz w:val="28"/>
          <w:szCs w:val="28"/>
          <w:lang w:eastAsia="ru-RU"/>
        </w:rPr>
        <w:t xml:space="preserve"> обучения (АМО)– это методы, которые побуждают студентов к активной мыслительной и практической деятельности в процессе овладения учебным материалом. Поэтому применение активных методов обучения в рамках реализации новых ФГОС стало актуальным для преподавателей ГБОУ СПО «Самарский медико-социальный колледж».</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Методы активного обучения могут использоваться на различных этапах учебного процесса:</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1 этап – первичное овладение знаниями. Это могут быть проблемная лекция, эвристическая беседа, учебная дискуссия и т.д.</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2 этап – контроль знаний (закрепление). Могут быть использованы такие методы, как коллективная мыслительная деятельность, тестирование и т.д.</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3 этап – формирование умений и навыков на основе знаний и развитие творческих способностей; возможно использование моделированного обучения, игровых и неигровых методов.</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По характеру учебно-познавательной деятельности методы активного обучения подразделяют на: имитационные методы, базирующиеся на имитации профессиональной деятельности, и не имитационные.           </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          Имитационные методы могут быть игровыми и неигровыми. К игровым относятся: деловые игры, ролевые игры. К неигровым можно отнести: анализ конкретной ситуации, решение проблемно-ситуационных задач; имитации-упражнения, индивидуальный тренинг. </w:t>
      </w:r>
      <w:proofErr w:type="spellStart"/>
      <w:r w:rsidRPr="008D7898">
        <w:rPr>
          <w:rFonts w:ascii="Times New Roman" w:eastAsia="Times New Roman" w:hAnsi="Times New Roman" w:cs="Times New Roman"/>
          <w:sz w:val="28"/>
          <w:szCs w:val="28"/>
          <w:lang w:eastAsia="ru-RU"/>
        </w:rPr>
        <w:t>Неимитационные</w:t>
      </w:r>
      <w:proofErr w:type="spellEnd"/>
      <w:r w:rsidRPr="008D7898">
        <w:rPr>
          <w:rFonts w:ascii="Times New Roman" w:eastAsia="Times New Roman" w:hAnsi="Times New Roman" w:cs="Times New Roman"/>
          <w:sz w:val="28"/>
          <w:szCs w:val="28"/>
          <w:lang w:eastAsia="ru-RU"/>
        </w:rPr>
        <w:t xml:space="preserve"> методы включают </w:t>
      </w:r>
      <w:r w:rsidRPr="008D7898">
        <w:rPr>
          <w:rFonts w:ascii="Times New Roman" w:eastAsia="Times New Roman" w:hAnsi="Times New Roman" w:cs="Times New Roman"/>
          <w:sz w:val="28"/>
          <w:szCs w:val="28"/>
          <w:lang w:eastAsia="ru-RU"/>
        </w:rPr>
        <w:lastRenderedPageBreak/>
        <w:t>проблемные лекции, исследовательский метод, учебную дискуссию, конференции и др.</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          На практических занятиях </w:t>
      </w:r>
      <w:proofErr w:type="gramStart"/>
      <w:r w:rsidRPr="008D7898">
        <w:rPr>
          <w:rFonts w:ascii="Times New Roman" w:eastAsia="Times New Roman" w:hAnsi="Times New Roman" w:cs="Times New Roman"/>
          <w:sz w:val="28"/>
          <w:szCs w:val="28"/>
          <w:lang w:eastAsia="ru-RU"/>
        </w:rPr>
        <w:t>при  изучении</w:t>
      </w:r>
      <w:proofErr w:type="gramEnd"/>
      <w:r w:rsidRPr="008D7898">
        <w:rPr>
          <w:rFonts w:ascii="Times New Roman" w:eastAsia="Times New Roman" w:hAnsi="Times New Roman" w:cs="Times New Roman"/>
          <w:sz w:val="28"/>
          <w:szCs w:val="28"/>
          <w:lang w:eastAsia="ru-RU"/>
        </w:rPr>
        <w:t xml:space="preserve"> МДК «Лечение пациентов детского возраста» ПМ. </w:t>
      </w:r>
      <w:proofErr w:type="gramStart"/>
      <w:r w:rsidRPr="008D7898">
        <w:rPr>
          <w:rFonts w:ascii="Times New Roman" w:eastAsia="Times New Roman" w:hAnsi="Times New Roman" w:cs="Times New Roman"/>
          <w:sz w:val="28"/>
          <w:szCs w:val="28"/>
          <w:lang w:eastAsia="ru-RU"/>
        </w:rPr>
        <w:t>02  «</w:t>
      </w:r>
      <w:proofErr w:type="gramEnd"/>
      <w:r w:rsidRPr="008D7898">
        <w:rPr>
          <w:rFonts w:ascii="Times New Roman" w:eastAsia="Times New Roman" w:hAnsi="Times New Roman" w:cs="Times New Roman"/>
          <w:sz w:val="28"/>
          <w:szCs w:val="28"/>
          <w:lang w:eastAsia="ru-RU"/>
        </w:rPr>
        <w:t>Лечебная деятельность» специальности 060101 Лечебное дело   использую следующие методы активного обучения: групповой тренинг, ролевая игра, решение ситуационных задач, анализ конкретных ситуаций (кейс-метод), метод проектов, деловая игра.</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          Практические занятия проводятся в доклиническом кабинете колледжа и кабинете «Лечение пациентов детского возраста» на </w:t>
      </w:r>
      <w:proofErr w:type="gramStart"/>
      <w:r w:rsidRPr="008D7898">
        <w:rPr>
          <w:rFonts w:ascii="Times New Roman" w:eastAsia="Times New Roman" w:hAnsi="Times New Roman" w:cs="Times New Roman"/>
          <w:sz w:val="28"/>
          <w:szCs w:val="28"/>
          <w:lang w:eastAsia="ru-RU"/>
        </w:rPr>
        <w:t>базе  ГБУЗСО</w:t>
      </w:r>
      <w:proofErr w:type="gramEnd"/>
      <w:r w:rsidRPr="008D7898">
        <w:rPr>
          <w:rFonts w:ascii="Times New Roman" w:eastAsia="Times New Roman" w:hAnsi="Times New Roman" w:cs="Times New Roman"/>
          <w:sz w:val="28"/>
          <w:szCs w:val="28"/>
          <w:lang w:eastAsia="ru-RU"/>
        </w:rPr>
        <w:t xml:space="preserve">  СГДКБ №1 им. Н.Н. Ивановой. Во всех кабинетах созданы условия, необходимые обучающимся </w:t>
      </w:r>
      <w:proofErr w:type="gramStart"/>
      <w:r w:rsidRPr="008D7898">
        <w:rPr>
          <w:rFonts w:ascii="Times New Roman" w:eastAsia="Times New Roman" w:hAnsi="Times New Roman" w:cs="Times New Roman"/>
          <w:sz w:val="28"/>
          <w:szCs w:val="28"/>
          <w:lang w:eastAsia="ru-RU"/>
        </w:rPr>
        <w:t>для  воспроизведения</w:t>
      </w:r>
      <w:proofErr w:type="gramEnd"/>
      <w:r w:rsidRPr="008D7898">
        <w:rPr>
          <w:rFonts w:ascii="Times New Roman" w:eastAsia="Times New Roman" w:hAnsi="Times New Roman" w:cs="Times New Roman"/>
          <w:sz w:val="28"/>
          <w:szCs w:val="28"/>
          <w:lang w:eastAsia="ru-RU"/>
        </w:rPr>
        <w:t>   профессиональной деятельности фельдшера: оснащены наборами медицинского инструментария,  реанимационными тренажерами, лекарственными препаратами, предметами ухода за больным ребенком и др.</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Характеристика активных методов обучения, применяемых в образовательном процессе:</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Групповой тренинг - обучение манипуляционной технике на фантомах с применением алгоритмов </w:t>
      </w:r>
      <w:proofErr w:type="spellStart"/>
      <w:r w:rsidRPr="008D7898">
        <w:rPr>
          <w:rFonts w:ascii="Times New Roman" w:eastAsia="Times New Roman" w:hAnsi="Times New Roman" w:cs="Times New Roman"/>
          <w:sz w:val="28"/>
          <w:szCs w:val="28"/>
          <w:lang w:eastAsia="ru-RU"/>
        </w:rPr>
        <w:t>манипуляций.На</w:t>
      </w:r>
      <w:proofErr w:type="spellEnd"/>
      <w:r w:rsidRPr="008D7898">
        <w:rPr>
          <w:rFonts w:ascii="Times New Roman" w:eastAsia="Times New Roman" w:hAnsi="Times New Roman" w:cs="Times New Roman"/>
          <w:sz w:val="28"/>
          <w:szCs w:val="28"/>
          <w:lang w:eastAsia="ru-RU"/>
        </w:rPr>
        <w:t xml:space="preserve"> занятиях имитируется профессиональная деятельность фельдшера. После педагогического показа алгоритма, обучающиеся выполняют алгоритмы самостоятельно, быстро освоившие манипуляцию, становятся экспертами для других, исправляют ошибки, мотивируют деятельность фельдшера. Таким образом, преподаватель обучает манипуляциям всех студентов. Применяется на всех практических занятиях.</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Ролевая игра - выполнение определенной профессиональной деятельности </w:t>
      </w:r>
      <w:proofErr w:type="spellStart"/>
      <w:r w:rsidRPr="008D7898">
        <w:rPr>
          <w:rFonts w:ascii="Times New Roman" w:eastAsia="Times New Roman" w:hAnsi="Times New Roman" w:cs="Times New Roman"/>
          <w:sz w:val="28"/>
          <w:szCs w:val="28"/>
          <w:lang w:eastAsia="ru-RU"/>
        </w:rPr>
        <w:t>фельдшера.При</w:t>
      </w:r>
      <w:proofErr w:type="spellEnd"/>
      <w:r w:rsidRPr="008D7898">
        <w:rPr>
          <w:rFonts w:ascii="Times New Roman" w:eastAsia="Times New Roman" w:hAnsi="Times New Roman" w:cs="Times New Roman"/>
          <w:sz w:val="28"/>
          <w:szCs w:val="28"/>
          <w:lang w:eastAsia="ru-RU"/>
        </w:rPr>
        <w:t xml:space="preserve"> наименьших затратах труда и времени обучающиеся овладевают необходимыми профессиональными компетенциями, действуют в полном соответствии с реальностью. Ролевые игры погружают обучающихся в модель ситуации, близкой к будущей профессиональной деятельности. Пример ролевых игр: «Фельдшер ФАП – больной ребенок», «Фельдшер скорой помощи – больной ребенок – мама ребенка» и др.</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Решение ситуационных задач – это элемент активного обучения, направленного на формирование клинического мышления (оценка состояния больного ребенка, обоснование предварительного диагноза и др.). Ситуационные задачи </w:t>
      </w:r>
      <w:proofErr w:type="spellStart"/>
      <w:r w:rsidRPr="008D7898">
        <w:rPr>
          <w:rFonts w:ascii="Times New Roman" w:eastAsia="Times New Roman" w:hAnsi="Times New Roman" w:cs="Times New Roman"/>
          <w:sz w:val="28"/>
          <w:szCs w:val="28"/>
          <w:lang w:eastAsia="ru-RU"/>
        </w:rPr>
        <w:t>помогаютзакрепить</w:t>
      </w:r>
      <w:proofErr w:type="spellEnd"/>
      <w:r w:rsidRPr="008D7898">
        <w:rPr>
          <w:rFonts w:ascii="Times New Roman" w:eastAsia="Times New Roman" w:hAnsi="Times New Roman" w:cs="Times New Roman"/>
          <w:sz w:val="28"/>
          <w:szCs w:val="28"/>
          <w:lang w:eastAsia="ru-RU"/>
        </w:rPr>
        <w:t xml:space="preserve"> </w:t>
      </w:r>
      <w:proofErr w:type="spellStart"/>
      <w:r w:rsidRPr="008D7898">
        <w:rPr>
          <w:rFonts w:ascii="Times New Roman" w:eastAsia="Times New Roman" w:hAnsi="Times New Roman" w:cs="Times New Roman"/>
          <w:sz w:val="28"/>
          <w:szCs w:val="28"/>
          <w:lang w:eastAsia="ru-RU"/>
        </w:rPr>
        <w:t>теоретическиезнания</w:t>
      </w:r>
      <w:proofErr w:type="spellEnd"/>
      <w:r w:rsidRPr="008D7898">
        <w:rPr>
          <w:rFonts w:ascii="Times New Roman" w:eastAsia="Times New Roman" w:hAnsi="Times New Roman" w:cs="Times New Roman"/>
          <w:sz w:val="28"/>
          <w:szCs w:val="28"/>
          <w:lang w:eastAsia="ru-RU"/>
        </w:rPr>
        <w:t xml:space="preserve"> по изучаемой теме, применяются для контроля конечного уровня знаний на всех практических занятиях.</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Анализ конкретных ситуаций (кейс-метод) – метод активации учебно-познавательной деятельности, теоретических знаний и практического опыта обучающихся. Вырабатывает способность высказывать свои </w:t>
      </w:r>
      <w:r w:rsidRPr="008D7898">
        <w:rPr>
          <w:rFonts w:ascii="Times New Roman" w:eastAsia="Times New Roman" w:hAnsi="Times New Roman" w:cs="Times New Roman"/>
          <w:sz w:val="28"/>
          <w:szCs w:val="28"/>
          <w:lang w:eastAsia="ru-RU"/>
        </w:rPr>
        <w:lastRenderedPageBreak/>
        <w:t>мысли, идеи, предложения, умение выслушать альтернативную точку зрения и аргументированно высказать свою. Развивает умение анализировать стандартные и нестандартные ситуации, способность вырабатывать и принимать определенные решения.</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Клинический разбор (разновидность кейс-метода) - </w:t>
      </w:r>
      <w:proofErr w:type="gramStart"/>
      <w:r w:rsidRPr="008D7898">
        <w:rPr>
          <w:rFonts w:ascii="Times New Roman" w:eastAsia="Times New Roman" w:hAnsi="Times New Roman" w:cs="Times New Roman"/>
          <w:sz w:val="28"/>
          <w:szCs w:val="28"/>
          <w:lang w:eastAsia="ru-RU"/>
        </w:rPr>
        <w:t>это  коллегиальное</w:t>
      </w:r>
      <w:proofErr w:type="gramEnd"/>
      <w:r w:rsidRPr="008D7898">
        <w:rPr>
          <w:rFonts w:ascii="Times New Roman" w:eastAsia="Times New Roman" w:hAnsi="Times New Roman" w:cs="Times New Roman"/>
          <w:sz w:val="28"/>
          <w:szCs w:val="28"/>
          <w:lang w:eastAsia="ru-RU"/>
        </w:rPr>
        <w:t xml:space="preserve"> обсуждение  и разбор клинического случая реального больного ребенка. Используется на практических занятиях, проводимых в стационаре. После опроса и осмотра больного ребенка, обучающиеся в учебной комнате </w:t>
      </w:r>
      <w:proofErr w:type="gramStart"/>
      <w:r w:rsidRPr="008D7898">
        <w:rPr>
          <w:rFonts w:ascii="Times New Roman" w:eastAsia="Times New Roman" w:hAnsi="Times New Roman" w:cs="Times New Roman"/>
          <w:sz w:val="28"/>
          <w:szCs w:val="28"/>
          <w:lang w:eastAsia="ru-RU"/>
        </w:rPr>
        <w:t>проводят  клинический</w:t>
      </w:r>
      <w:proofErr w:type="gramEnd"/>
      <w:r w:rsidRPr="008D7898">
        <w:rPr>
          <w:rFonts w:ascii="Times New Roman" w:eastAsia="Times New Roman" w:hAnsi="Times New Roman" w:cs="Times New Roman"/>
          <w:sz w:val="28"/>
          <w:szCs w:val="28"/>
          <w:lang w:eastAsia="ru-RU"/>
        </w:rPr>
        <w:t xml:space="preserve"> разбор данного пациента, включающий: обоснование предварительного диагноза, составление плана обследования и лечения, проведение элементов дифференциальной диагностики. В дискуссии активно участвуют все обучающиеся. Преподаватель выступает в роли консультанта-эксперта. Данная форма обучения максимально приближена к профессиональной деятельности фельдшера, вызывает живой интерес, мотивирует обучающихся на дополнительный поиск информации.</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Деловая игра – (имитационная игра) погружает обучающихся в модель ситуации, близкой к будущей профессиональной деятельности, способствует формированию общих и профессиональных компетенций. </w:t>
      </w:r>
      <w:bookmarkStart w:id="0" w:name="_GoBack"/>
      <w:r w:rsidRPr="008D7898">
        <w:rPr>
          <w:rFonts w:ascii="Times New Roman" w:eastAsia="Times New Roman" w:hAnsi="Times New Roman" w:cs="Times New Roman"/>
          <w:sz w:val="28"/>
          <w:szCs w:val="28"/>
          <w:lang w:eastAsia="ru-RU"/>
        </w:rPr>
        <w:t xml:space="preserve">Таким образом, обучающиеся учатся работать в коллективе, эффективно </w:t>
      </w:r>
      <w:bookmarkEnd w:id="0"/>
      <w:r w:rsidRPr="008D7898">
        <w:rPr>
          <w:rFonts w:ascii="Times New Roman" w:eastAsia="Times New Roman" w:hAnsi="Times New Roman" w:cs="Times New Roman"/>
          <w:sz w:val="28"/>
          <w:szCs w:val="28"/>
          <w:lang w:eastAsia="ru-RU"/>
        </w:rPr>
        <w:t>общаться с коллегами и руководством, брать на себя ответственность за работу подчиненных членов команды и результат выполнения заданий. Примером могут служить деловые игры «Вакцинопрофилактика», «Диспансеризация детей с бронхиальной астмой» и др.</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Метод проектов (проектная деятельность) - совместная учебно-познавательная, творческая или игровая деятельность студентов, имеющая общую цель, согласованные методы, способы деятельности. Непременным условием проектной деятельности является наличие заранее выработанных представлений о конечном </w:t>
      </w:r>
      <w:proofErr w:type="gramStart"/>
      <w:r w:rsidRPr="008D7898">
        <w:rPr>
          <w:rFonts w:ascii="Times New Roman" w:eastAsia="Times New Roman" w:hAnsi="Times New Roman" w:cs="Times New Roman"/>
          <w:sz w:val="28"/>
          <w:szCs w:val="28"/>
          <w:lang w:eastAsia="ru-RU"/>
        </w:rPr>
        <w:t>продукте  деятельности</w:t>
      </w:r>
      <w:proofErr w:type="gramEnd"/>
      <w:r w:rsidRPr="008D7898">
        <w:rPr>
          <w:rFonts w:ascii="Times New Roman" w:eastAsia="Times New Roman" w:hAnsi="Times New Roman" w:cs="Times New Roman"/>
          <w:sz w:val="28"/>
          <w:szCs w:val="28"/>
          <w:lang w:eastAsia="ru-RU"/>
        </w:rPr>
        <w:t xml:space="preserve">, этапах проектирования и реализации. В своей практике </w:t>
      </w:r>
      <w:proofErr w:type="gramStart"/>
      <w:r w:rsidRPr="008D7898">
        <w:rPr>
          <w:rFonts w:ascii="Times New Roman" w:eastAsia="Times New Roman" w:hAnsi="Times New Roman" w:cs="Times New Roman"/>
          <w:sz w:val="28"/>
          <w:szCs w:val="28"/>
          <w:lang w:eastAsia="ru-RU"/>
        </w:rPr>
        <w:t>активно  совмещаю</w:t>
      </w:r>
      <w:proofErr w:type="gramEnd"/>
      <w:r w:rsidRPr="008D7898">
        <w:rPr>
          <w:rFonts w:ascii="Times New Roman" w:eastAsia="Times New Roman" w:hAnsi="Times New Roman" w:cs="Times New Roman"/>
          <w:sz w:val="28"/>
          <w:szCs w:val="28"/>
          <w:lang w:eastAsia="ru-RU"/>
        </w:rPr>
        <w:t xml:space="preserve"> метод проектов  с деловой игрой. Структура такого занятия включает следующие этапы:</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Контроль теоретических знаний по теме (блиц-турнир, «немые фотографии и </w:t>
      </w:r>
      <w:proofErr w:type="spellStart"/>
      <w:proofErr w:type="gramStart"/>
      <w:r w:rsidRPr="008D7898">
        <w:rPr>
          <w:rFonts w:ascii="Times New Roman" w:eastAsia="Times New Roman" w:hAnsi="Times New Roman" w:cs="Times New Roman"/>
          <w:sz w:val="28"/>
          <w:szCs w:val="28"/>
          <w:lang w:eastAsia="ru-RU"/>
        </w:rPr>
        <w:t>рисунки,логические</w:t>
      </w:r>
      <w:proofErr w:type="spellEnd"/>
      <w:proofErr w:type="gramEnd"/>
      <w:r w:rsidRPr="008D7898">
        <w:rPr>
          <w:rFonts w:ascii="Times New Roman" w:eastAsia="Times New Roman" w:hAnsi="Times New Roman" w:cs="Times New Roman"/>
          <w:sz w:val="28"/>
          <w:szCs w:val="28"/>
          <w:lang w:eastAsia="ru-RU"/>
        </w:rPr>
        <w:t xml:space="preserve"> диктанты, задания в тестовой форме).</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Знакомство обучающихся со сценарием занятия по методу проектов.</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&lt; &gt; </w:t>
      </w:r>
    </w:p>
    <w:p w:rsidR="008D7898" w:rsidRPr="008D7898" w:rsidRDefault="008D7898" w:rsidP="008D789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Постановка проблемы (профессиональная, проблемно-ситуационная задача).</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Решение поставленной проблемы в каждой рабочей группе по методу проектов.</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Презентация проектов и проведение алгоритмов деятельности </w:t>
      </w:r>
      <w:proofErr w:type="spellStart"/>
      <w:r w:rsidRPr="008D7898">
        <w:rPr>
          <w:rFonts w:ascii="Times New Roman" w:eastAsia="Times New Roman" w:hAnsi="Times New Roman" w:cs="Times New Roman"/>
          <w:sz w:val="28"/>
          <w:szCs w:val="28"/>
          <w:lang w:eastAsia="ru-RU"/>
        </w:rPr>
        <w:t>фельдшерав</w:t>
      </w:r>
      <w:proofErr w:type="spellEnd"/>
      <w:r w:rsidRPr="008D7898">
        <w:rPr>
          <w:rFonts w:ascii="Times New Roman" w:eastAsia="Times New Roman" w:hAnsi="Times New Roman" w:cs="Times New Roman"/>
          <w:sz w:val="28"/>
          <w:szCs w:val="28"/>
          <w:lang w:eastAsia="ru-RU"/>
        </w:rPr>
        <w:t xml:space="preserve"> виде деловой игры.</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lastRenderedPageBreak/>
        <w:t>Оценка презентации проектов - активное участие представителей всех рабочих групп в обсуждении проектов (задаются вопросы, разбираются нюансы работы фельдшера, вносятся дополнения, проводится педагогическая коррекция).</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Контроль конечного уровня знаний студентов: выполнение заданий в тестовой форме.</w:t>
      </w:r>
    </w:p>
    <w:p w:rsidR="008D7898" w:rsidRPr="008D7898" w:rsidRDefault="008D7898" w:rsidP="008D789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Выводы и подведение итогов занятия (заключительное слово преподавателя).</w:t>
      </w:r>
    </w:p>
    <w:p w:rsidR="008D7898" w:rsidRPr="008D7898" w:rsidRDefault="008D7898" w:rsidP="008D78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D7898">
        <w:rPr>
          <w:rFonts w:ascii="Times New Roman" w:eastAsia="Times New Roman" w:hAnsi="Times New Roman" w:cs="Times New Roman"/>
          <w:sz w:val="28"/>
          <w:szCs w:val="28"/>
          <w:lang w:eastAsia="ru-RU"/>
        </w:rPr>
        <w:t xml:space="preserve">         Практика показала, что использование активных форм и методов обучения в учебном процессе вызывает интерес у обучающихся </w:t>
      </w:r>
      <w:proofErr w:type="gramStart"/>
      <w:r w:rsidRPr="008D7898">
        <w:rPr>
          <w:rFonts w:ascii="Times New Roman" w:eastAsia="Times New Roman" w:hAnsi="Times New Roman" w:cs="Times New Roman"/>
          <w:sz w:val="28"/>
          <w:szCs w:val="28"/>
          <w:lang w:eastAsia="ru-RU"/>
        </w:rPr>
        <w:t>и  позволяет</w:t>
      </w:r>
      <w:proofErr w:type="gramEnd"/>
      <w:r w:rsidRPr="008D7898">
        <w:rPr>
          <w:rFonts w:ascii="Times New Roman" w:eastAsia="Times New Roman" w:hAnsi="Times New Roman" w:cs="Times New Roman"/>
          <w:sz w:val="28"/>
          <w:szCs w:val="28"/>
          <w:lang w:eastAsia="ru-RU"/>
        </w:rPr>
        <w:t xml:space="preserve"> развивать у будущих фельдшеров  аналитические, исследовательские, коммуникативные навыки, вырабатывать умения анализировать ситуацию,  планировать стратегию и принимать  управленческие решения. </w:t>
      </w:r>
      <w:proofErr w:type="gramStart"/>
      <w:r w:rsidRPr="008D7898">
        <w:rPr>
          <w:rFonts w:ascii="Times New Roman" w:eastAsia="Times New Roman" w:hAnsi="Times New Roman" w:cs="Times New Roman"/>
          <w:sz w:val="28"/>
          <w:szCs w:val="28"/>
          <w:lang w:eastAsia="ru-RU"/>
        </w:rPr>
        <w:t>Методы  активного</w:t>
      </w:r>
      <w:proofErr w:type="gramEnd"/>
      <w:r w:rsidRPr="008D7898">
        <w:rPr>
          <w:rFonts w:ascii="Times New Roman" w:eastAsia="Times New Roman" w:hAnsi="Times New Roman" w:cs="Times New Roman"/>
          <w:sz w:val="28"/>
          <w:szCs w:val="28"/>
          <w:lang w:eastAsia="ru-RU"/>
        </w:rPr>
        <w:t xml:space="preserve"> обучения формируют у будущих выпускников необходимые практические навыки анализа ситуации и интерактивного нахождения решений, активную познавательную позицию, способствуют профессиональному становлению обучающегося, являются важным шагом на пути овладения научной организации педагогического труда с целью достижения высокого качества обучения для успешной реализации ФГОС нового поколения. </w:t>
      </w:r>
    </w:p>
    <w:p w:rsidR="005D2ABF" w:rsidRPr="008D7898" w:rsidRDefault="005D2ABF" w:rsidP="008D7898">
      <w:pPr>
        <w:jc w:val="both"/>
        <w:rPr>
          <w:rFonts w:ascii="Times New Roman" w:hAnsi="Times New Roman" w:cs="Times New Roman"/>
          <w:sz w:val="28"/>
          <w:szCs w:val="28"/>
        </w:rPr>
      </w:pPr>
    </w:p>
    <w:sectPr w:rsidR="005D2ABF" w:rsidRPr="008D7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558"/>
    <w:multiLevelType w:val="multilevel"/>
    <w:tmpl w:val="DA5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50912"/>
    <w:multiLevelType w:val="multilevel"/>
    <w:tmpl w:val="43FE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608E7"/>
    <w:multiLevelType w:val="multilevel"/>
    <w:tmpl w:val="5F34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F564D"/>
    <w:multiLevelType w:val="multilevel"/>
    <w:tmpl w:val="2774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F451D"/>
    <w:multiLevelType w:val="multilevel"/>
    <w:tmpl w:val="365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913C8"/>
    <w:multiLevelType w:val="multilevel"/>
    <w:tmpl w:val="3C34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98"/>
    <w:rsid w:val="005D2ABF"/>
    <w:rsid w:val="008D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664F3-5452-4BC7-8782-2560C555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1389">
      <w:bodyDiv w:val="1"/>
      <w:marLeft w:val="0"/>
      <w:marRight w:val="0"/>
      <w:marTop w:val="0"/>
      <w:marBottom w:val="0"/>
      <w:divBdr>
        <w:top w:val="none" w:sz="0" w:space="0" w:color="auto"/>
        <w:left w:val="none" w:sz="0" w:space="0" w:color="auto"/>
        <w:bottom w:val="none" w:sz="0" w:space="0" w:color="auto"/>
        <w:right w:val="none" w:sz="0" w:space="0" w:color="auto"/>
      </w:divBdr>
    </w:div>
    <w:div w:id="1947156973">
      <w:bodyDiv w:val="1"/>
      <w:marLeft w:val="0"/>
      <w:marRight w:val="0"/>
      <w:marTop w:val="0"/>
      <w:marBottom w:val="0"/>
      <w:divBdr>
        <w:top w:val="none" w:sz="0" w:space="0" w:color="auto"/>
        <w:left w:val="none" w:sz="0" w:space="0" w:color="auto"/>
        <w:bottom w:val="none" w:sz="0" w:space="0" w:color="auto"/>
        <w:right w:val="none" w:sz="0" w:space="0" w:color="auto"/>
      </w:divBdr>
    </w:div>
    <w:div w:id="21248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metodika/6010_stadia_osmyslenia_kak_etap_uroka" TargetMode="External"/><Relationship Id="rId3" Type="http://schemas.openxmlformats.org/officeDocument/2006/relationships/settings" Target="settings.xml"/><Relationship Id="rId7" Type="http://schemas.openxmlformats.org/officeDocument/2006/relationships/hyperlink" Target="http://pedsovet.su/publ/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metodika/5996_aktivnye_i_interaktivnye_metody_obucheniya" TargetMode="External"/><Relationship Id="rId11" Type="http://schemas.openxmlformats.org/officeDocument/2006/relationships/theme" Target="theme/theme1.xml"/><Relationship Id="rId5" Type="http://schemas.openxmlformats.org/officeDocument/2006/relationships/hyperlink" Target="http://pedsovet.su/uroki/5912_urok_su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dsovet.su/metodika/refleksiya/5665_refleksiya_kak_etap_uroka_fg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2016-11-14T17:43:00Z</dcterms:created>
  <dcterms:modified xsi:type="dcterms:W3CDTF">2016-11-14T17:50:00Z</dcterms:modified>
</cp:coreProperties>
</file>