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33" w:rsidRPr="003B1E33" w:rsidRDefault="003B1E33" w:rsidP="003B1E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33">
        <w:rPr>
          <w:rFonts w:ascii="Times New Roman" w:hAnsi="Times New Roman" w:cs="Times New Roman"/>
          <w:b/>
          <w:sz w:val="28"/>
          <w:szCs w:val="28"/>
        </w:rPr>
        <w:t>Развитие творческого мышления и творческих способностей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E33">
        <w:rPr>
          <w:rFonts w:ascii="Times New Roman" w:hAnsi="Times New Roman" w:cs="Times New Roman"/>
          <w:b/>
          <w:sz w:val="28"/>
          <w:szCs w:val="28"/>
        </w:rPr>
        <w:t>на уроках изобразительного искусства</w:t>
      </w:r>
    </w:p>
    <w:p w:rsidR="009E62AC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>Каждый  ребенок уникален и талантлив - это  целый мир возможностей. Основная задача учителя заключается в  том, чтобы раскрыть эти таланты, создать условия для творческой реализации ребенка.</w:t>
      </w:r>
    </w:p>
    <w:p w:rsid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</w:t>
      </w:r>
      <w:r w:rsidRPr="003B1E33">
        <w:rPr>
          <w:rFonts w:ascii="Times New Roman" w:hAnsi="Times New Roman" w:cs="Times New Roman"/>
          <w:sz w:val="28"/>
          <w:szCs w:val="28"/>
        </w:rPr>
        <w:t xml:space="preserve"> по изобразительной деятельности предоставляют широкие возможности для изучения особенностей детей и осуществления индивидуального подхода к каждому ребенку, что содействует развитию у них не только художественно-творческих способностей, но и </w:t>
      </w:r>
      <w:r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Pr="003B1E33">
        <w:rPr>
          <w:rFonts w:ascii="Times New Roman" w:hAnsi="Times New Roman" w:cs="Times New Roman"/>
          <w:sz w:val="28"/>
          <w:szCs w:val="28"/>
        </w:rPr>
        <w:t>внимания, наблюдательности, настойчивости и воли.</w:t>
      </w:r>
    </w:p>
    <w:p w:rsid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Pr="003B1E33">
        <w:rPr>
          <w:rFonts w:ascii="Times New Roman" w:hAnsi="Times New Roman" w:cs="Times New Roman"/>
          <w:sz w:val="28"/>
          <w:szCs w:val="28"/>
        </w:rPr>
        <w:t>, обладающий осознанным интересом к творчеству, умением реализовать свои творческие возможности, более успешно адаптируется к изменяющимся условиям и требованиям жизни, легче создает свой индивидуальный стиль деятельности, более способен к самосовершенствованию, самовоспитанию.</w:t>
      </w:r>
    </w:p>
    <w:p w:rsid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Развитие  творческих способностей в школе  осуществляется на уроках </w:t>
      </w:r>
      <w:proofErr w:type="gramStart"/>
      <w:r w:rsidRPr="003B1E3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B1E33">
        <w:rPr>
          <w:rFonts w:ascii="Times New Roman" w:hAnsi="Times New Roman" w:cs="Times New Roman"/>
          <w:sz w:val="28"/>
          <w:szCs w:val="28"/>
        </w:rPr>
        <w:t xml:space="preserve">. Развивая навыки художественно-творческой деятельности учащихся на уроках </w:t>
      </w:r>
      <w:proofErr w:type="gramStart"/>
      <w:r w:rsidRPr="003B1E3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3B1E33">
        <w:rPr>
          <w:rFonts w:ascii="Times New Roman" w:hAnsi="Times New Roman" w:cs="Times New Roman"/>
          <w:sz w:val="28"/>
          <w:szCs w:val="28"/>
        </w:rPr>
        <w:t>, школа дает представления о профессиональном искусстве живописи, скульптуры, графики.</w:t>
      </w:r>
    </w:p>
    <w:p w:rsid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>Творческие способности - создание предметов материальной и духовной культуры, производство новых идей, открытий и изобретений, словом – индивидуальное творчество в различных областях человеческой деятельности.</w:t>
      </w:r>
    </w:p>
    <w:p w:rsid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Творческое мышление — мышление созидающее, дающее принципиально новое </w:t>
      </w:r>
      <w:proofErr w:type="gramStart"/>
      <w:r w:rsidRPr="003B1E33"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  <w:r w:rsidRPr="003B1E33">
        <w:rPr>
          <w:rFonts w:ascii="Times New Roman" w:hAnsi="Times New Roman" w:cs="Times New Roman"/>
          <w:sz w:val="28"/>
          <w:szCs w:val="28"/>
        </w:rPr>
        <w:t>, приводящее к новым идеям и открытиям.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творческого мышления и </w:t>
      </w:r>
      <w:r w:rsidRPr="003B1E33">
        <w:rPr>
          <w:rFonts w:ascii="Times New Roman" w:hAnsi="Times New Roman" w:cs="Times New Roman"/>
          <w:sz w:val="28"/>
          <w:szCs w:val="28"/>
        </w:rPr>
        <w:t>творческих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 у учащихся средних классов </w:t>
      </w:r>
      <w:r w:rsidRPr="003B1E33">
        <w:rPr>
          <w:rFonts w:ascii="Times New Roman" w:hAnsi="Times New Roman" w:cs="Times New Roman"/>
          <w:sz w:val="28"/>
          <w:szCs w:val="28"/>
        </w:rPr>
        <w:t xml:space="preserve">необходимо использовать новое, интересное, нестандартное,  это способствует развитию у детей познавательного интереса к учебе и более прочному усвоению знаний. Стремление развить познавательный интерес учащихся к предмету, побуждает искать формы, приемы, методы работы, которые более действенно, результативно влияют на уровень мотивации, обеспечивают сознательную деятельность школьников по овладению знаниями. 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Важную роль играет отбор методов, так как именно они определяют деятельность учителя и ученика на уроке.   Методы, применяемые на уроках, продиктованы спецификой искусства. 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lastRenderedPageBreak/>
        <w:t xml:space="preserve">   Для развития творческих способностей учащихся на уроках изобразительного искусства можно использовать следующие методы обучения: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</w:t>
      </w:r>
      <w:r w:rsidR="005F47AC">
        <w:rPr>
          <w:rFonts w:ascii="Times New Roman" w:hAnsi="Times New Roman" w:cs="Times New Roman"/>
          <w:sz w:val="28"/>
          <w:szCs w:val="28"/>
        </w:rPr>
        <w:t xml:space="preserve">- </w:t>
      </w:r>
      <w:r w:rsidRPr="003B1E33">
        <w:rPr>
          <w:rFonts w:ascii="Times New Roman" w:hAnsi="Times New Roman" w:cs="Times New Roman"/>
          <w:sz w:val="28"/>
          <w:szCs w:val="28"/>
        </w:rPr>
        <w:t xml:space="preserve">Метод индивидуальной и  коллективной поисковой  деятельности. Поисковая деятельность стимулирует творческую активность  учащихся, помогает найти верное решение из всех возможных.                                                                                          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</w:t>
      </w:r>
      <w:r w:rsidR="005F47AC">
        <w:rPr>
          <w:rFonts w:ascii="Times New Roman" w:hAnsi="Times New Roman" w:cs="Times New Roman"/>
          <w:sz w:val="28"/>
          <w:szCs w:val="28"/>
        </w:rPr>
        <w:t xml:space="preserve">- </w:t>
      </w:r>
      <w:r w:rsidRPr="003B1E33">
        <w:rPr>
          <w:rFonts w:ascii="Times New Roman" w:hAnsi="Times New Roman" w:cs="Times New Roman"/>
          <w:sz w:val="28"/>
          <w:szCs w:val="28"/>
        </w:rPr>
        <w:t xml:space="preserve">Метод свободы в системе  ограничений. С одной стороны, постоянно активизировать творческие способности учащихся в широкой палитре возможностей, а с другой, приучать </w:t>
      </w:r>
      <w:proofErr w:type="gramStart"/>
      <w:r w:rsidRPr="003B1E33">
        <w:rPr>
          <w:rFonts w:ascii="Times New Roman" w:hAnsi="Times New Roman" w:cs="Times New Roman"/>
          <w:sz w:val="28"/>
          <w:szCs w:val="28"/>
        </w:rPr>
        <w:t>четко</w:t>
      </w:r>
      <w:proofErr w:type="gramEnd"/>
      <w:r w:rsidRPr="003B1E33">
        <w:rPr>
          <w:rFonts w:ascii="Times New Roman" w:hAnsi="Times New Roman" w:cs="Times New Roman"/>
          <w:sz w:val="28"/>
          <w:szCs w:val="28"/>
        </w:rPr>
        <w:t xml:space="preserve"> придерживаться ограничения.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</w:t>
      </w:r>
      <w:r w:rsidR="005F47AC">
        <w:rPr>
          <w:rFonts w:ascii="Times New Roman" w:hAnsi="Times New Roman" w:cs="Times New Roman"/>
          <w:sz w:val="28"/>
          <w:szCs w:val="28"/>
        </w:rPr>
        <w:t xml:space="preserve">- </w:t>
      </w:r>
      <w:r w:rsidRPr="003B1E33">
        <w:rPr>
          <w:rFonts w:ascii="Times New Roman" w:hAnsi="Times New Roman" w:cs="Times New Roman"/>
          <w:sz w:val="28"/>
          <w:szCs w:val="28"/>
        </w:rPr>
        <w:t xml:space="preserve">Метод диалогичности. Учитель и ученик – собеседники. 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</w:t>
      </w:r>
      <w:r w:rsidR="005F47AC">
        <w:rPr>
          <w:rFonts w:ascii="Times New Roman" w:hAnsi="Times New Roman" w:cs="Times New Roman"/>
          <w:sz w:val="28"/>
          <w:szCs w:val="28"/>
        </w:rPr>
        <w:t xml:space="preserve">- </w:t>
      </w:r>
      <w:r w:rsidRPr="003B1E33">
        <w:rPr>
          <w:rFonts w:ascii="Times New Roman" w:hAnsi="Times New Roman" w:cs="Times New Roman"/>
          <w:sz w:val="28"/>
          <w:szCs w:val="28"/>
        </w:rPr>
        <w:t xml:space="preserve">Метод сравнений. Путь активизации творческого мышления. На уроках необходимо демонстрировать многовариантные возможности решения одной и той же задачи. 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Одним из действенных средств поддержания интереса к урокам изобразительного искусства являются выставки и конкурсы творческих </w:t>
      </w:r>
      <w:r w:rsidR="005F47AC">
        <w:rPr>
          <w:rFonts w:ascii="Times New Roman" w:hAnsi="Times New Roman" w:cs="Times New Roman"/>
          <w:sz w:val="28"/>
          <w:szCs w:val="28"/>
        </w:rPr>
        <w:t>работ учащихся</w:t>
      </w:r>
      <w:r w:rsidRPr="003B1E33">
        <w:rPr>
          <w:rFonts w:ascii="Times New Roman" w:hAnsi="Times New Roman" w:cs="Times New Roman"/>
          <w:sz w:val="28"/>
          <w:szCs w:val="28"/>
        </w:rPr>
        <w:t>. Таким образом, создаются условия для сотрудничества и обще</w:t>
      </w:r>
      <w:r>
        <w:rPr>
          <w:rFonts w:ascii="Times New Roman" w:hAnsi="Times New Roman" w:cs="Times New Roman"/>
          <w:sz w:val="28"/>
          <w:szCs w:val="28"/>
        </w:rPr>
        <w:t>ственного созидательного труда.</w:t>
      </w:r>
    </w:p>
    <w:p w:rsidR="003B1E33" w:rsidRP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33">
        <w:rPr>
          <w:rFonts w:ascii="Times New Roman" w:hAnsi="Times New Roman" w:cs="Times New Roman"/>
          <w:sz w:val="28"/>
          <w:szCs w:val="28"/>
        </w:rPr>
        <w:t xml:space="preserve">   </w:t>
      </w:r>
      <w:r w:rsidR="005F47AC">
        <w:rPr>
          <w:rFonts w:ascii="Times New Roman" w:hAnsi="Times New Roman" w:cs="Times New Roman"/>
          <w:sz w:val="28"/>
          <w:szCs w:val="28"/>
        </w:rPr>
        <w:t>Для того ч</w:t>
      </w:r>
      <w:r w:rsidRPr="003B1E33">
        <w:rPr>
          <w:rFonts w:ascii="Times New Roman" w:hAnsi="Times New Roman" w:cs="Times New Roman"/>
          <w:sz w:val="28"/>
          <w:szCs w:val="28"/>
        </w:rPr>
        <w:t xml:space="preserve">тобы заинтересовать детей, чтобы каждый мог выявить и развить свои способности, можно использовать на уроках </w:t>
      </w:r>
      <w:r w:rsidR="005F47AC">
        <w:rPr>
          <w:rFonts w:ascii="Times New Roman" w:hAnsi="Times New Roman" w:cs="Times New Roman"/>
          <w:sz w:val="28"/>
          <w:szCs w:val="28"/>
        </w:rPr>
        <w:t xml:space="preserve">нетрадиционную </w:t>
      </w:r>
      <w:r w:rsidRPr="003B1E33">
        <w:rPr>
          <w:rFonts w:ascii="Times New Roman" w:hAnsi="Times New Roman" w:cs="Times New Roman"/>
          <w:sz w:val="28"/>
          <w:szCs w:val="28"/>
        </w:rPr>
        <w:t>технику</w:t>
      </w:r>
      <w:r w:rsidR="005F47AC">
        <w:rPr>
          <w:rFonts w:ascii="Times New Roman" w:hAnsi="Times New Roman" w:cs="Times New Roman"/>
          <w:sz w:val="28"/>
          <w:szCs w:val="28"/>
        </w:rPr>
        <w:t xml:space="preserve"> рисования:</w:t>
      </w:r>
      <w:r w:rsidRPr="003B1E33">
        <w:rPr>
          <w:rFonts w:ascii="Times New Roman" w:hAnsi="Times New Roman" w:cs="Times New Roman"/>
          <w:sz w:val="28"/>
          <w:szCs w:val="28"/>
        </w:rPr>
        <w:t xml:space="preserve"> «акватипия», «</w:t>
      </w:r>
      <w:proofErr w:type="spellStart"/>
      <w:r w:rsidRPr="003B1E33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3B1E3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B1E33">
        <w:rPr>
          <w:rFonts w:ascii="Times New Roman" w:hAnsi="Times New Roman" w:cs="Times New Roman"/>
          <w:sz w:val="28"/>
          <w:szCs w:val="28"/>
        </w:rPr>
        <w:t>набрызги</w:t>
      </w:r>
      <w:proofErr w:type="spellEnd"/>
      <w:r w:rsidRPr="003B1E33">
        <w:rPr>
          <w:rFonts w:ascii="Times New Roman" w:hAnsi="Times New Roman" w:cs="Times New Roman"/>
          <w:sz w:val="28"/>
          <w:szCs w:val="28"/>
        </w:rPr>
        <w:t>», «эстамп», «</w:t>
      </w:r>
      <w:proofErr w:type="spellStart"/>
      <w:r w:rsidRPr="003B1E33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3B1E33">
        <w:rPr>
          <w:rFonts w:ascii="Times New Roman" w:hAnsi="Times New Roman" w:cs="Times New Roman"/>
          <w:sz w:val="28"/>
          <w:szCs w:val="28"/>
        </w:rPr>
        <w:t xml:space="preserve">», «монотипия», работать по манке и т.д. В выполнении заданий можно предлагать учащимся использовать различные нетрадиционные технологии изображения, например, рисование пальцем, палочкой, кистью, пером;  рисование по смятой бумаге, по сырой бумаге; совмещение различных художественных материалов, печатание изображений различными способами и материалами и т.д. Эти задания относительно просты, но в развитии творческого </w:t>
      </w:r>
      <w:r w:rsidR="005F47AC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Pr="003B1E33">
        <w:rPr>
          <w:rFonts w:ascii="Times New Roman" w:hAnsi="Times New Roman" w:cs="Times New Roman"/>
          <w:sz w:val="28"/>
          <w:szCs w:val="28"/>
        </w:rPr>
        <w:t>воображения</w:t>
      </w:r>
      <w:r w:rsidR="005F47AC">
        <w:rPr>
          <w:rFonts w:ascii="Times New Roman" w:hAnsi="Times New Roman" w:cs="Times New Roman"/>
          <w:sz w:val="28"/>
          <w:szCs w:val="28"/>
        </w:rPr>
        <w:t xml:space="preserve"> и творческих способностей необходимы</w:t>
      </w:r>
      <w:r w:rsidRPr="003B1E33">
        <w:rPr>
          <w:rFonts w:ascii="Times New Roman" w:hAnsi="Times New Roman" w:cs="Times New Roman"/>
          <w:sz w:val="28"/>
          <w:szCs w:val="28"/>
        </w:rPr>
        <w:t>, так как позволяют учащимся понять механизм с</w:t>
      </w:r>
      <w:r>
        <w:rPr>
          <w:rFonts w:ascii="Times New Roman" w:hAnsi="Times New Roman" w:cs="Times New Roman"/>
          <w:sz w:val="28"/>
          <w:szCs w:val="28"/>
        </w:rPr>
        <w:t>оздания художественного образа.</w:t>
      </w:r>
    </w:p>
    <w:p w:rsidR="003B1E33" w:rsidRDefault="003B1E3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E33">
        <w:rPr>
          <w:rFonts w:ascii="Times New Roman" w:hAnsi="Times New Roman" w:cs="Times New Roman"/>
          <w:sz w:val="28"/>
          <w:szCs w:val="28"/>
        </w:rPr>
        <w:t xml:space="preserve"> Все занятия должны быть построены  по схеме «от простого к </w:t>
      </w:r>
      <w:proofErr w:type="gramStart"/>
      <w:r w:rsidRPr="003B1E3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3B1E33">
        <w:rPr>
          <w:rFonts w:ascii="Times New Roman" w:hAnsi="Times New Roman" w:cs="Times New Roman"/>
          <w:sz w:val="28"/>
          <w:szCs w:val="28"/>
        </w:rPr>
        <w:t>». Это дает равные возможности овладения навыками изобразительного языка. Можно использовать и нетрадиционные уроки, такие как уроки-игры, уроки-путешествия, уроки-сказки, уроки-викторины, уроки-праздники.</w:t>
      </w:r>
    </w:p>
    <w:p w:rsidR="005F47AC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и</w:t>
      </w:r>
      <w:r w:rsidR="005F47AC">
        <w:rPr>
          <w:rFonts w:ascii="Times New Roman" w:hAnsi="Times New Roman" w:cs="Times New Roman"/>
          <w:sz w:val="28"/>
          <w:szCs w:val="28"/>
        </w:rPr>
        <w:t>спол</w:t>
      </w:r>
      <w:r>
        <w:rPr>
          <w:rFonts w:ascii="Times New Roman" w:hAnsi="Times New Roman" w:cs="Times New Roman"/>
          <w:sz w:val="28"/>
          <w:szCs w:val="28"/>
        </w:rPr>
        <w:t>ьзование информацион</w:t>
      </w:r>
      <w:r w:rsidR="005F47AC">
        <w:rPr>
          <w:rFonts w:ascii="Times New Roman" w:hAnsi="Times New Roman" w:cs="Times New Roman"/>
          <w:sz w:val="28"/>
          <w:szCs w:val="28"/>
        </w:rPr>
        <w:t>но-коммуникати</w:t>
      </w:r>
      <w:r>
        <w:rPr>
          <w:rFonts w:ascii="Times New Roman" w:hAnsi="Times New Roman" w:cs="Times New Roman"/>
          <w:sz w:val="28"/>
          <w:szCs w:val="28"/>
        </w:rPr>
        <w:t>вных</w:t>
      </w:r>
      <w:r w:rsidR="005F4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технологий, является еще одним незаменимым </w:t>
      </w:r>
      <w:bookmarkStart w:id="0" w:name="_GoBack"/>
      <w:bookmarkEnd w:id="0"/>
      <w:r w:rsidRPr="00B25D63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25D63">
        <w:rPr>
          <w:rFonts w:ascii="Times New Roman" w:hAnsi="Times New Roman" w:cs="Times New Roman"/>
          <w:sz w:val="28"/>
          <w:szCs w:val="28"/>
        </w:rPr>
        <w:t xml:space="preserve"> повышения творческой активности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5D63">
        <w:rPr>
          <w:rFonts w:ascii="Times New Roman" w:hAnsi="Times New Roman" w:cs="Times New Roman"/>
          <w:sz w:val="28"/>
          <w:szCs w:val="28"/>
        </w:rPr>
        <w:t xml:space="preserve">Одним из очевидных достоинств урока с применение ИКТ на уроках изобразительного искусства является усиление </w:t>
      </w:r>
      <w:r w:rsidRPr="00B25D63">
        <w:rPr>
          <w:rFonts w:ascii="Times New Roman" w:hAnsi="Times New Roman" w:cs="Times New Roman"/>
          <w:sz w:val="28"/>
          <w:szCs w:val="28"/>
        </w:rPr>
        <w:lastRenderedPageBreak/>
        <w:t>наглядности.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D63">
        <w:rPr>
          <w:rFonts w:ascii="Times New Roman" w:hAnsi="Times New Roman" w:cs="Times New Roman"/>
          <w:sz w:val="28"/>
          <w:szCs w:val="28"/>
        </w:rPr>
        <w:t>Использование наглядности тем более актуально, что в школах, как правило, отсутствует необходимый набор таблиц, схем, репродукций, иллюстраций. В таком случае проектор может оказать неоценимую помощь.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D63">
        <w:rPr>
          <w:rFonts w:ascii="Times New Roman" w:hAnsi="Times New Roman" w:cs="Times New Roman"/>
          <w:sz w:val="28"/>
          <w:szCs w:val="28"/>
        </w:rPr>
        <w:t>Считаю, что использование информационных технологий помогает учителю повышать мотивацию обучения детей предметам изобразительного искусства и приводит к целом</w:t>
      </w:r>
      <w:r>
        <w:rPr>
          <w:rFonts w:ascii="Times New Roman" w:hAnsi="Times New Roman" w:cs="Times New Roman"/>
          <w:sz w:val="28"/>
          <w:szCs w:val="28"/>
        </w:rPr>
        <w:t>у ряду положительных следствий: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обогащает учащихся знаниями в их образно-понятийной целостност</w:t>
      </w:r>
      <w:r>
        <w:rPr>
          <w:rFonts w:ascii="Times New Roman" w:hAnsi="Times New Roman" w:cs="Times New Roman"/>
          <w:sz w:val="28"/>
          <w:szCs w:val="28"/>
        </w:rPr>
        <w:t>и и эмоциональной окрашенности;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азвивает творческую активность;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психологически облегчает процесс у</w:t>
      </w:r>
      <w:r>
        <w:rPr>
          <w:rFonts w:ascii="Times New Roman" w:hAnsi="Times New Roman" w:cs="Times New Roman"/>
          <w:sz w:val="28"/>
          <w:szCs w:val="28"/>
        </w:rPr>
        <w:t>своения  материала школьниками;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возбуждает жив</w:t>
      </w:r>
      <w:r>
        <w:rPr>
          <w:rFonts w:ascii="Times New Roman" w:hAnsi="Times New Roman" w:cs="Times New Roman"/>
          <w:sz w:val="28"/>
          <w:szCs w:val="28"/>
        </w:rPr>
        <w:t>ой интерес к предмету познания;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расширяет общ</w:t>
      </w:r>
      <w:r>
        <w:rPr>
          <w:rFonts w:ascii="Times New Roman" w:hAnsi="Times New Roman" w:cs="Times New Roman"/>
          <w:sz w:val="28"/>
          <w:szCs w:val="28"/>
        </w:rPr>
        <w:t>ий кругозор детей;</w:t>
      </w:r>
    </w:p>
    <w:p w:rsidR="00B25D63" w:rsidRPr="00B25D6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возрастает уровень испо</w:t>
      </w:r>
      <w:r>
        <w:rPr>
          <w:rFonts w:ascii="Times New Roman" w:hAnsi="Times New Roman" w:cs="Times New Roman"/>
          <w:sz w:val="28"/>
          <w:szCs w:val="28"/>
        </w:rPr>
        <w:t>льзования наглядности на уроке;</w:t>
      </w:r>
    </w:p>
    <w:p w:rsidR="00B25D63" w:rsidRPr="003B1E3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5D63">
        <w:rPr>
          <w:rFonts w:ascii="Times New Roman" w:hAnsi="Times New Roman" w:cs="Times New Roman"/>
          <w:sz w:val="28"/>
          <w:szCs w:val="28"/>
        </w:rPr>
        <w:t>повышается производительность труда учителя и учащихся на уроке.</w:t>
      </w:r>
    </w:p>
    <w:p w:rsidR="003B1E33" w:rsidRPr="003B1E33" w:rsidRDefault="00B25D63" w:rsidP="00B25D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3B1E33" w:rsidRPr="003B1E33">
        <w:rPr>
          <w:rFonts w:ascii="Times New Roman" w:hAnsi="Times New Roman" w:cs="Times New Roman"/>
          <w:sz w:val="28"/>
          <w:szCs w:val="28"/>
        </w:rPr>
        <w:t>роникновение современных технологий в образовательную  практику, в том числе и на уроках искусства, открывает новые возможности</w:t>
      </w:r>
      <w:r>
        <w:rPr>
          <w:rFonts w:ascii="Times New Roman" w:hAnsi="Times New Roman" w:cs="Times New Roman"/>
          <w:sz w:val="28"/>
          <w:szCs w:val="28"/>
        </w:rPr>
        <w:t>, а также развивает творческое мышление и творческие способности</w:t>
      </w:r>
      <w:r w:rsidR="003B1E33" w:rsidRPr="003B1E33">
        <w:rPr>
          <w:rFonts w:ascii="Times New Roman" w:hAnsi="Times New Roman" w:cs="Times New Roman"/>
          <w:sz w:val="28"/>
          <w:szCs w:val="28"/>
        </w:rPr>
        <w:t>.</w:t>
      </w:r>
    </w:p>
    <w:sectPr w:rsidR="003B1E33" w:rsidRPr="003B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EE"/>
    <w:rsid w:val="003B1E33"/>
    <w:rsid w:val="004D25EE"/>
    <w:rsid w:val="005F47AC"/>
    <w:rsid w:val="009E62AC"/>
    <w:rsid w:val="00B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2019-11-01T18:55:00Z</dcterms:created>
  <dcterms:modified xsi:type="dcterms:W3CDTF">2019-11-01T18:55:00Z</dcterms:modified>
</cp:coreProperties>
</file>