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sldx" ContentType="application/vnd.openxmlformats-officedocument.presentationml.slide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253E9A" w14:textId="77777777" w:rsidR="00FE3110" w:rsidRDefault="00FE3110" w:rsidP="0064483B">
      <w:pPr>
        <w:rPr>
          <w:rFonts w:ascii="Arial" w:hAnsi="Arial" w:cs="Arial"/>
          <w:b/>
          <w:bCs/>
        </w:rPr>
      </w:pPr>
    </w:p>
    <w:p w14:paraId="57DF7DE6" w14:textId="77777777" w:rsidR="00FE3110" w:rsidRDefault="00FE3110" w:rsidP="00FE3110"/>
    <w:p w14:paraId="33EDC63C" w14:textId="77777777" w:rsidR="00FE3110" w:rsidRPr="00734FFD" w:rsidRDefault="00FE3110" w:rsidP="00FE3110">
      <w:pPr>
        <w:shd w:val="clear" w:color="auto" w:fill="FFFFFF"/>
        <w:ind w:firstLine="709"/>
        <w:jc w:val="right"/>
        <w:rPr>
          <w:b/>
          <w:bCs/>
          <w:i/>
          <w:iCs/>
          <w:lang w:eastAsia="zh-TW"/>
        </w:rPr>
      </w:pPr>
      <w:r>
        <w:t xml:space="preserve">                                                                                                                       </w:t>
      </w:r>
      <w:r w:rsidRPr="00734FFD">
        <w:rPr>
          <w:b/>
          <w:bCs/>
          <w:i/>
          <w:iCs/>
          <w:lang w:eastAsia="zh-TW"/>
        </w:rPr>
        <w:t>Магомедова М</w:t>
      </w:r>
      <w:r>
        <w:rPr>
          <w:b/>
          <w:bCs/>
          <w:i/>
          <w:iCs/>
          <w:lang w:eastAsia="zh-TW"/>
        </w:rPr>
        <w:t xml:space="preserve">ариса </w:t>
      </w:r>
      <w:proofErr w:type="spellStart"/>
      <w:r w:rsidRPr="00734FFD">
        <w:rPr>
          <w:b/>
          <w:bCs/>
          <w:i/>
          <w:iCs/>
          <w:lang w:eastAsia="zh-TW"/>
        </w:rPr>
        <w:t>А</w:t>
      </w:r>
      <w:r>
        <w:rPr>
          <w:b/>
          <w:bCs/>
          <w:i/>
          <w:iCs/>
          <w:lang w:eastAsia="zh-TW"/>
        </w:rPr>
        <w:t>хмедулаховна</w:t>
      </w:r>
      <w:proofErr w:type="spellEnd"/>
    </w:p>
    <w:p w14:paraId="43DAB1EE" w14:textId="77777777" w:rsidR="00FE3110" w:rsidRDefault="00FE3110" w:rsidP="00FE3110">
      <w:pPr>
        <w:shd w:val="clear" w:color="auto" w:fill="FFFFFF"/>
        <w:ind w:firstLine="709"/>
        <w:jc w:val="right"/>
        <w:rPr>
          <w:b/>
          <w:bCs/>
          <w:i/>
          <w:iCs/>
          <w:lang w:eastAsia="zh-TW"/>
        </w:rPr>
      </w:pPr>
      <w:r>
        <w:rPr>
          <w:b/>
          <w:bCs/>
          <w:i/>
          <w:iCs/>
          <w:lang w:eastAsia="zh-TW"/>
        </w:rPr>
        <w:t>Учитель математики ГБОУ лицей</w:t>
      </w:r>
      <w:r w:rsidRPr="00734FFD">
        <w:rPr>
          <w:b/>
          <w:bCs/>
          <w:i/>
          <w:iCs/>
          <w:lang w:eastAsia="zh-TW"/>
        </w:rPr>
        <w:t xml:space="preserve"> № 533</w:t>
      </w:r>
    </w:p>
    <w:p w14:paraId="37E8D1E6" w14:textId="77777777" w:rsidR="00FE3110" w:rsidRPr="00734FFD" w:rsidRDefault="00FE3110" w:rsidP="00FE3110">
      <w:pPr>
        <w:shd w:val="clear" w:color="auto" w:fill="FFFFFF"/>
        <w:ind w:firstLine="709"/>
        <w:jc w:val="right"/>
        <w:rPr>
          <w:b/>
          <w:bCs/>
          <w:i/>
          <w:iCs/>
          <w:lang w:eastAsia="zh-TW"/>
        </w:rPr>
      </w:pPr>
      <w:r>
        <w:rPr>
          <w:b/>
          <w:bCs/>
          <w:i/>
          <w:iCs/>
          <w:lang w:eastAsia="zh-TW"/>
        </w:rPr>
        <w:t xml:space="preserve">Образовательный комплекс «Малая </w:t>
      </w:r>
      <w:proofErr w:type="spellStart"/>
      <w:r>
        <w:rPr>
          <w:b/>
          <w:bCs/>
          <w:i/>
          <w:iCs/>
          <w:lang w:eastAsia="zh-TW"/>
        </w:rPr>
        <w:t>Охта</w:t>
      </w:r>
      <w:proofErr w:type="spellEnd"/>
      <w:r>
        <w:rPr>
          <w:b/>
          <w:bCs/>
          <w:i/>
          <w:iCs/>
          <w:lang w:eastAsia="zh-TW"/>
        </w:rPr>
        <w:t>»</w:t>
      </w:r>
    </w:p>
    <w:p w14:paraId="79C9479B" w14:textId="77777777" w:rsidR="00FE3110" w:rsidRPr="00734FFD" w:rsidRDefault="00FE3110" w:rsidP="00FE3110">
      <w:pPr>
        <w:shd w:val="clear" w:color="auto" w:fill="FFFFFF"/>
        <w:ind w:right="120" w:firstLine="709"/>
        <w:jc w:val="right"/>
        <w:rPr>
          <w:b/>
          <w:bCs/>
          <w:i/>
          <w:iCs/>
          <w:lang w:eastAsia="zh-TW"/>
        </w:rPr>
      </w:pPr>
      <w:r>
        <w:rPr>
          <w:b/>
          <w:bCs/>
          <w:i/>
          <w:iCs/>
          <w:lang w:eastAsia="zh-TW"/>
        </w:rPr>
        <w:t xml:space="preserve"> Санкт – Петербург</w:t>
      </w:r>
      <w:r w:rsidRPr="00734FFD">
        <w:rPr>
          <w:b/>
          <w:bCs/>
          <w:i/>
          <w:iCs/>
          <w:lang w:eastAsia="zh-TW"/>
        </w:rPr>
        <w:t>.</w:t>
      </w:r>
    </w:p>
    <w:p w14:paraId="39CD0A75" w14:textId="77777777" w:rsidR="00FE3110" w:rsidRDefault="00FE3110" w:rsidP="00FE3110">
      <w:pPr>
        <w:rPr>
          <w:rFonts w:ascii="Arial" w:hAnsi="Arial" w:cs="Arial"/>
          <w:b/>
          <w:bCs/>
        </w:rPr>
      </w:pPr>
      <w:r>
        <w:t xml:space="preserve">                                                                                                          </w:t>
      </w:r>
      <w:hyperlink r:id="rId6" w:history="1">
        <w:proofErr w:type="spellStart"/>
        <w:r w:rsidRPr="0078527C">
          <w:rPr>
            <w:rFonts w:ascii="Arial" w:hAnsi="Arial" w:cs="Arial"/>
            <w:b/>
            <w:bCs/>
            <w:i/>
            <w:iCs/>
            <w:color w:val="0000FF" w:themeColor="hyperlink"/>
            <w:u w:val="single"/>
            <w:lang w:val="en-US" w:eastAsia="zh-TW"/>
          </w:rPr>
          <w:t>marisamag</w:t>
        </w:r>
        <w:proofErr w:type="spellEnd"/>
        <w:r w:rsidRPr="0078527C">
          <w:rPr>
            <w:rFonts w:ascii="Arial" w:hAnsi="Arial" w:cs="Arial"/>
            <w:b/>
            <w:bCs/>
            <w:i/>
            <w:iCs/>
            <w:color w:val="0000FF" w:themeColor="hyperlink"/>
            <w:u w:val="single"/>
            <w:lang w:eastAsia="zh-TW"/>
          </w:rPr>
          <w:t>@</w:t>
        </w:r>
        <w:proofErr w:type="spellStart"/>
        <w:r w:rsidRPr="0078527C">
          <w:rPr>
            <w:rFonts w:ascii="Arial" w:hAnsi="Arial" w:cs="Arial"/>
            <w:b/>
            <w:bCs/>
            <w:i/>
            <w:iCs/>
            <w:color w:val="0000FF" w:themeColor="hyperlink"/>
            <w:u w:val="single"/>
            <w:lang w:val="en-US" w:eastAsia="zh-TW"/>
          </w:rPr>
          <w:t>yandex</w:t>
        </w:r>
        <w:proofErr w:type="spellEnd"/>
        <w:r w:rsidRPr="0078527C">
          <w:rPr>
            <w:rFonts w:ascii="Arial" w:hAnsi="Arial" w:cs="Arial"/>
            <w:b/>
            <w:bCs/>
            <w:i/>
            <w:iCs/>
            <w:color w:val="0000FF" w:themeColor="hyperlink"/>
            <w:u w:val="single"/>
            <w:lang w:eastAsia="zh-TW"/>
          </w:rPr>
          <w:t>.</w:t>
        </w:r>
        <w:proofErr w:type="spellStart"/>
        <w:r w:rsidRPr="0078527C">
          <w:rPr>
            <w:rFonts w:ascii="Arial" w:hAnsi="Arial" w:cs="Arial"/>
            <w:b/>
            <w:bCs/>
            <w:i/>
            <w:iCs/>
            <w:color w:val="0000FF" w:themeColor="hyperlink"/>
            <w:u w:val="single"/>
            <w:lang w:val="en-US" w:eastAsia="zh-TW"/>
          </w:rPr>
          <w:t>ru</w:t>
        </w:r>
        <w:proofErr w:type="spellEnd"/>
      </w:hyperlink>
    </w:p>
    <w:p w14:paraId="0A16FBCE" w14:textId="77777777" w:rsidR="00FE3110" w:rsidRDefault="00FE3110" w:rsidP="0064483B">
      <w:pPr>
        <w:rPr>
          <w:rFonts w:ascii="Arial" w:hAnsi="Arial" w:cs="Arial"/>
          <w:b/>
          <w:bCs/>
        </w:rPr>
      </w:pPr>
    </w:p>
    <w:p w14:paraId="2EC6C463" w14:textId="77777777" w:rsidR="0064483B" w:rsidRPr="002C2B86" w:rsidRDefault="0064483B" w:rsidP="0064483B">
      <w:pPr>
        <w:rPr>
          <w:rFonts w:ascii="Arial" w:hAnsi="Arial" w:cs="Arial"/>
          <w:b/>
          <w:bCs/>
        </w:rPr>
      </w:pPr>
      <w:r w:rsidRPr="002C2B86">
        <w:rPr>
          <w:rFonts w:ascii="Arial" w:hAnsi="Arial" w:cs="Arial"/>
          <w:b/>
          <w:bCs/>
        </w:rPr>
        <w:t>«Приёмы технологии  критического мышления учащихся на уроках мате</w:t>
      </w:r>
      <w:r>
        <w:rPr>
          <w:rFonts w:ascii="Arial" w:hAnsi="Arial" w:cs="Arial"/>
          <w:b/>
          <w:bCs/>
        </w:rPr>
        <w:t>матики посред</w:t>
      </w:r>
      <w:r w:rsidR="0070081D">
        <w:rPr>
          <w:rFonts w:ascii="Arial" w:hAnsi="Arial" w:cs="Arial"/>
          <w:b/>
          <w:bCs/>
        </w:rPr>
        <w:t xml:space="preserve">ством </w:t>
      </w:r>
      <w:r w:rsidRPr="002C2B86">
        <w:rPr>
          <w:rFonts w:ascii="Arial" w:hAnsi="Arial" w:cs="Arial"/>
          <w:b/>
          <w:bCs/>
        </w:rPr>
        <w:t>чтения и письма»</w:t>
      </w:r>
    </w:p>
    <w:p w14:paraId="1A68C66F" w14:textId="77777777" w:rsidR="0064483B" w:rsidRDefault="0064483B" w:rsidP="0064483B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4"/>
          <w:rFonts w:ascii="Arial" w:hAnsi="Arial" w:cs="Arial"/>
          <w:color w:val="333333"/>
          <w:sz w:val="22"/>
          <w:szCs w:val="22"/>
        </w:rPr>
      </w:pPr>
    </w:p>
    <w:p w14:paraId="40915A34" w14:textId="77777777" w:rsidR="0064483B" w:rsidRPr="002C2B86" w:rsidRDefault="0064483B" w:rsidP="0064483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333333"/>
          <w:sz w:val="22"/>
          <w:szCs w:val="22"/>
        </w:rPr>
      </w:pPr>
      <w:r w:rsidRPr="002C2B86">
        <w:rPr>
          <w:rStyle w:val="a4"/>
          <w:rFonts w:ascii="Arial" w:hAnsi="Arial" w:cs="Arial"/>
          <w:color w:val="333333"/>
          <w:sz w:val="22"/>
          <w:szCs w:val="22"/>
        </w:rPr>
        <w:t>“Важнейшая задача цивилизации –</w:t>
      </w:r>
      <w:r w:rsidRPr="002C2B86"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 w:rsidRPr="002C2B86">
        <w:rPr>
          <w:rStyle w:val="a4"/>
          <w:rFonts w:ascii="Arial" w:hAnsi="Arial" w:cs="Arial"/>
          <w:color w:val="333333"/>
          <w:sz w:val="22"/>
          <w:szCs w:val="22"/>
        </w:rPr>
        <w:t> научить человека мыслить”.</w:t>
      </w:r>
    </w:p>
    <w:p w14:paraId="233E5A7A" w14:textId="77777777" w:rsidR="0064483B" w:rsidRDefault="0064483B" w:rsidP="0064483B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Arial" w:hAnsi="Arial" w:cs="Arial"/>
          <w:color w:val="333333"/>
          <w:sz w:val="22"/>
          <w:szCs w:val="22"/>
        </w:rPr>
      </w:pPr>
      <w:r w:rsidRPr="002C2B86">
        <w:rPr>
          <w:rFonts w:ascii="Arial" w:hAnsi="Arial" w:cs="Arial"/>
          <w:color w:val="333333"/>
          <w:sz w:val="22"/>
          <w:szCs w:val="22"/>
        </w:rPr>
        <w:t>Эдисон</w:t>
      </w:r>
      <w:r>
        <w:rPr>
          <w:rFonts w:ascii="Arial" w:hAnsi="Arial" w:cs="Arial"/>
          <w:color w:val="333333"/>
          <w:sz w:val="22"/>
          <w:szCs w:val="22"/>
        </w:rPr>
        <w:t xml:space="preserve">       </w:t>
      </w:r>
    </w:p>
    <w:p w14:paraId="2A21CF24" w14:textId="77777777" w:rsidR="0064483B" w:rsidRDefault="0064483B" w:rsidP="0064483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333333"/>
          <w:sz w:val="22"/>
          <w:szCs w:val="22"/>
        </w:rPr>
      </w:pPr>
      <w:r w:rsidRPr="0064483B">
        <w:rPr>
          <w:rFonts w:ascii="Arial" w:hAnsi="Arial" w:cs="Arial"/>
          <w:color w:val="333333"/>
          <w:sz w:val="22"/>
          <w:szCs w:val="22"/>
        </w:rPr>
        <w:t>Что же такое критическое мышление?</w:t>
      </w:r>
    </w:p>
    <w:p w14:paraId="6E14633B" w14:textId="77777777" w:rsidR="009F6D85" w:rsidRDefault="009F6D85" w:rsidP="009F6D85">
      <w:pPr>
        <w:spacing w:after="200" w:line="276" w:lineRule="auto"/>
        <w:ind w:left="360"/>
        <w:rPr>
          <w:rFonts w:ascii="Arial" w:hAnsi="Arial" w:cs="Arial"/>
        </w:rPr>
      </w:pPr>
      <w:r w:rsidRPr="002C2B86">
        <w:rPr>
          <w:rFonts w:ascii="Arial" w:hAnsi="Arial" w:cs="Arial"/>
          <w:b/>
          <w:bCs/>
          <w:i/>
          <w:iCs/>
        </w:rPr>
        <w:t>Критическое мышление</w:t>
      </w:r>
      <w:r w:rsidRPr="002C2B86">
        <w:rPr>
          <w:rFonts w:ascii="Arial" w:hAnsi="Arial" w:cs="Arial"/>
        </w:rPr>
        <w:t xml:space="preserve"> – способность анализировать информацию с позиции логики, умение выносить обоснованные суждения, </w:t>
      </w:r>
      <w:r>
        <w:rPr>
          <w:rFonts w:ascii="Arial" w:hAnsi="Arial" w:cs="Arial"/>
        </w:rPr>
        <w:t xml:space="preserve">решения и применять полученные </w:t>
      </w:r>
      <w:r w:rsidRPr="002C2B86">
        <w:rPr>
          <w:rFonts w:ascii="Arial" w:hAnsi="Arial" w:cs="Arial"/>
        </w:rPr>
        <w:t xml:space="preserve">результаты как к стандартным, так и нестандартным ситуациям, вопросам и проблемам. Этому процессу присуща открытость новым идеям. Формирование критического мышления – одна из актуальнейших задач современного обучения </w:t>
      </w:r>
    </w:p>
    <w:p w14:paraId="5AC3DD9C" w14:textId="54159A0D" w:rsidR="004B2D09" w:rsidRDefault="004B2D09" w:rsidP="009F6D85">
      <w:pPr>
        <w:spacing w:after="200"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Методические приемы, формирующие критическое мышление:</w:t>
      </w:r>
    </w:p>
    <w:p w14:paraId="5BC3DA22" w14:textId="6E046A0C" w:rsidR="004B2D09" w:rsidRPr="004B2D09" w:rsidRDefault="004B2D09" w:rsidP="004B2D09">
      <w:pPr>
        <w:pStyle w:val="a5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4B2D09">
        <w:rPr>
          <w:rFonts w:ascii="Arial" w:hAnsi="Arial" w:cs="Arial"/>
        </w:rPr>
        <w:t>Кластер</w:t>
      </w:r>
    </w:p>
    <w:p w14:paraId="03943C65" w14:textId="74967058" w:rsidR="004B2D09" w:rsidRPr="004B2D09" w:rsidRDefault="004B2D09" w:rsidP="004B2D09">
      <w:pPr>
        <w:pStyle w:val="a5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4B2D09">
        <w:rPr>
          <w:rFonts w:ascii="Arial" w:hAnsi="Arial" w:cs="Arial"/>
        </w:rPr>
        <w:t>Мозговой штурм</w:t>
      </w:r>
    </w:p>
    <w:p w14:paraId="5F16465E" w14:textId="64D206DB" w:rsidR="004B2D09" w:rsidRPr="004B2D09" w:rsidRDefault="004B2D09" w:rsidP="004B2D09">
      <w:pPr>
        <w:pStyle w:val="a5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4B2D09">
        <w:rPr>
          <w:rFonts w:ascii="Arial" w:hAnsi="Arial" w:cs="Arial"/>
        </w:rPr>
        <w:t>«Знаем / Хотим узнать / Знали»</w:t>
      </w:r>
    </w:p>
    <w:p w14:paraId="685DF651" w14:textId="084A35C2" w:rsidR="004B2D09" w:rsidRPr="004B2D09" w:rsidRDefault="004B2D09" w:rsidP="004B2D09">
      <w:pPr>
        <w:pStyle w:val="a5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r w:rsidRPr="004B2D09">
        <w:rPr>
          <w:rFonts w:ascii="Arial" w:hAnsi="Arial" w:cs="Arial"/>
        </w:rPr>
        <w:t>Зигзаг</w:t>
      </w:r>
    </w:p>
    <w:p w14:paraId="3707263B" w14:textId="7B339FD5" w:rsidR="004B2D09" w:rsidRDefault="004B2D09" w:rsidP="004B2D09">
      <w:pPr>
        <w:pStyle w:val="a5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proofErr w:type="spellStart"/>
      <w:r w:rsidRPr="004B2D09">
        <w:rPr>
          <w:rFonts w:ascii="Arial" w:hAnsi="Arial" w:cs="Arial"/>
        </w:rPr>
        <w:t>Инсерт</w:t>
      </w:r>
      <w:proofErr w:type="spellEnd"/>
    </w:p>
    <w:p w14:paraId="60C6744F" w14:textId="3868E300" w:rsidR="00FE2978" w:rsidRPr="004B2D09" w:rsidRDefault="00FE2978" w:rsidP="004B2D09">
      <w:pPr>
        <w:pStyle w:val="a5"/>
        <w:numPr>
          <w:ilvl w:val="0"/>
          <w:numId w:val="11"/>
        </w:numPr>
        <w:spacing w:after="200" w:line="276" w:lineRule="auto"/>
        <w:rPr>
          <w:rFonts w:ascii="Arial" w:hAnsi="Arial" w:cs="Arial"/>
        </w:rPr>
      </w:pPr>
      <w:proofErr w:type="spellStart"/>
      <w:r>
        <w:rPr>
          <w:rFonts w:ascii="PT Sans" w:eastAsiaTheme="minorHAnsi" w:hAnsi="PT Sans" w:cs="PT Sans"/>
          <w:color w:val="1C1C1C"/>
          <w:sz w:val="28"/>
          <w:szCs w:val="28"/>
          <w:lang w:val="en-US" w:eastAsia="en-US"/>
        </w:rPr>
        <w:t>Продвинутая</w:t>
      </w:r>
      <w:proofErr w:type="spellEnd"/>
      <w:r>
        <w:rPr>
          <w:rFonts w:ascii="PT Sans" w:eastAsiaTheme="minorHAnsi" w:hAnsi="PT Sans" w:cs="PT Sans"/>
          <w:color w:val="1C1C1C"/>
          <w:sz w:val="28"/>
          <w:szCs w:val="28"/>
          <w:lang w:val="en-US" w:eastAsia="en-US"/>
        </w:rPr>
        <w:t xml:space="preserve"> лекция</w:t>
      </w:r>
    </w:p>
    <w:p w14:paraId="1F2FAF65" w14:textId="77777777" w:rsidR="0064483B" w:rsidRPr="002C2B86" w:rsidRDefault="0064483B" w:rsidP="0064483B">
      <w:pPr>
        <w:ind w:left="360"/>
        <w:rPr>
          <w:rFonts w:ascii="Arial" w:hAnsi="Arial" w:cs="Arial"/>
          <w:color w:val="333333"/>
          <w:shd w:val="clear" w:color="auto" w:fill="FFFFFF"/>
        </w:rPr>
      </w:pPr>
      <w:r w:rsidRPr="002C2B86">
        <w:rPr>
          <w:rFonts w:ascii="Arial" w:hAnsi="Arial" w:cs="Arial"/>
          <w:color w:val="333333"/>
          <w:shd w:val="clear" w:color="auto" w:fill="FFFFFF"/>
        </w:rPr>
        <w:t>Восприятие информации происходит в три этапа, что соответствует таким стадиям урока: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1588"/>
        <w:gridCol w:w="7634"/>
      </w:tblGrid>
      <w:tr w:rsidR="0064483B" w:rsidRPr="00E41AFB" w14:paraId="4CD6A8A9" w14:textId="77777777" w:rsidTr="000042E6">
        <w:tc>
          <w:tcPr>
            <w:tcW w:w="0" w:type="auto"/>
            <w:tcBorders>
              <w:top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</w:tcPr>
          <w:p w14:paraId="03686AF8" w14:textId="77777777" w:rsidR="0064483B" w:rsidRPr="00E30D35" w:rsidRDefault="0064483B" w:rsidP="000042E6">
            <w:pPr>
              <w:spacing w:line="240" w:lineRule="atLeast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Вызов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</w:tcBorders>
            <w:shd w:val="clear" w:color="auto" w:fill="FFFFFF"/>
          </w:tcPr>
          <w:p w14:paraId="57DC6530" w14:textId="77777777" w:rsidR="0064483B" w:rsidRPr="00E30D35" w:rsidRDefault="0064483B" w:rsidP="0064483B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Мотивационная (побуждение к работе с новой информацией, стимулирование интереса к новой теме).</w:t>
            </w:r>
          </w:p>
          <w:p w14:paraId="3D22CC03" w14:textId="77777777" w:rsidR="0064483B" w:rsidRPr="00E30D35" w:rsidRDefault="0064483B" w:rsidP="0064483B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Информационная (вызов на «поверхность» имеющихся знаний по теме.</w:t>
            </w:r>
          </w:p>
          <w:p w14:paraId="7AF9664E" w14:textId="77777777" w:rsidR="0064483B" w:rsidRPr="00E30D35" w:rsidRDefault="0064483B" w:rsidP="0064483B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Коммуникационная (бесконфликтный обмен мнениями).</w:t>
            </w:r>
          </w:p>
        </w:tc>
      </w:tr>
      <w:tr w:rsidR="0064483B" w:rsidRPr="00E41AFB" w14:paraId="31E03974" w14:textId="77777777" w:rsidTr="000042E6">
        <w:tc>
          <w:tcPr>
            <w:tcW w:w="0" w:type="auto"/>
            <w:tcBorders>
              <w:top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</w:tcPr>
          <w:p w14:paraId="62112BA4" w14:textId="77777777" w:rsidR="0064483B" w:rsidRPr="00E30D35" w:rsidRDefault="0064483B" w:rsidP="000042E6">
            <w:pPr>
              <w:spacing w:line="240" w:lineRule="atLeast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Осмысление</w:t>
            </w:r>
            <w:r w:rsidRPr="00E30D35">
              <w:rPr>
                <w:rFonts w:ascii="Arial" w:hAnsi="Arial" w:cs="Arial"/>
                <w:color w:val="333333"/>
              </w:rPr>
              <w:br/>
              <w:t>содержания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</w:tcBorders>
            <w:shd w:val="clear" w:color="auto" w:fill="FFFFFF"/>
          </w:tcPr>
          <w:p w14:paraId="47C42106" w14:textId="77777777" w:rsidR="0064483B" w:rsidRPr="00E30D35" w:rsidRDefault="0064483B" w:rsidP="0064483B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Информационная (получение новой информации по теме).</w:t>
            </w:r>
          </w:p>
          <w:p w14:paraId="4A33B2FA" w14:textId="77777777" w:rsidR="0064483B" w:rsidRPr="00E30D35" w:rsidRDefault="0064483B" w:rsidP="0064483B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proofErr w:type="spellStart"/>
            <w:r w:rsidRPr="00E30D35">
              <w:rPr>
                <w:rFonts w:ascii="Arial" w:hAnsi="Arial" w:cs="Arial"/>
                <w:color w:val="333333"/>
              </w:rPr>
              <w:t>Систематизационная</w:t>
            </w:r>
            <w:proofErr w:type="spellEnd"/>
            <w:r w:rsidRPr="00E30D35">
              <w:rPr>
                <w:rFonts w:ascii="Arial" w:hAnsi="Arial" w:cs="Arial"/>
                <w:color w:val="333333"/>
              </w:rPr>
              <w:t xml:space="preserve"> (классификация полученной информации).</w:t>
            </w:r>
          </w:p>
          <w:p w14:paraId="3C660BD2" w14:textId="77777777" w:rsidR="0064483B" w:rsidRPr="00E30D35" w:rsidRDefault="0064483B" w:rsidP="0064483B">
            <w:pPr>
              <w:numPr>
                <w:ilvl w:val="0"/>
                <w:numId w:val="5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Мотивационная (сохранения интереса к изучаемой теме).</w:t>
            </w:r>
          </w:p>
        </w:tc>
      </w:tr>
      <w:tr w:rsidR="0064483B" w:rsidRPr="00E41AFB" w14:paraId="510ABEA9" w14:textId="77777777" w:rsidTr="000042E6">
        <w:tc>
          <w:tcPr>
            <w:tcW w:w="0" w:type="auto"/>
            <w:tcBorders>
              <w:top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</w:tcPr>
          <w:p w14:paraId="0208D988" w14:textId="77777777" w:rsidR="0064483B" w:rsidRPr="00E30D35" w:rsidRDefault="0064483B" w:rsidP="000042E6">
            <w:pPr>
              <w:spacing w:line="240" w:lineRule="atLeast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Рефлексия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</w:tcBorders>
            <w:shd w:val="clear" w:color="auto" w:fill="FFFFFF"/>
          </w:tcPr>
          <w:p w14:paraId="288DE756" w14:textId="77777777" w:rsidR="0064483B" w:rsidRPr="00E30D35" w:rsidRDefault="0064483B" w:rsidP="0064483B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Коммуникационная (обмен мнениями о новой информации).</w:t>
            </w:r>
          </w:p>
          <w:p w14:paraId="66F0992C" w14:textId="77777777" w:rsidR="0064483B" w:rsidRPr="00E30D35" w:rsidRDefault="0064483B" w:rsidP="0064483B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Информационная (приобретение нового знания).</w:t>
            </w:r>
          </w:p>
          <w:p w14:paraId="3731100A" w14:textId="77777777" w:rsidR="0064483B" w:rsidRPr="00E30D35" w:rsidRDefault="0064483B" w:rsidP="0064483B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 xml:space="preserve">Мотивационная (побуждение к дальнейшему расширению </w:t>
            </w:r>
            <w:r w:rsidRPr="00E30D35">
              <w:rPr>
                <w:rFonts w:ascii="Arial" w:hAnsi="Arial" w:cs="Arial"/>
                <w:color w:val="333333"/>
              </w:rPr>
              <w:lastRenderedPageBreak/>
              <w:t>информационного поля).</w:t>
            </w:r>
          </w:p>
          <w:p w14:paraId="70412E6A" w14:textId="77777777" w:rsidR="0064483B" w:rsidRDefault="0064483B" w:rsidP="0064483B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75"/>
              <w:rPr>
                <w:rFonts w:ascii="Arial" w:hAnsi="Arial" w:cs="Arial"/>
                <w:color w:val="333333"/>
              </w:rPr>
            </w:pPr>
            <w:r w:rsidRPr="00E30D35">
              <w:rPr>
                <w:rFonts w:ascii="Arial" w:hAnsi="Arial" w:cs="Arial"/>
                <w:color w:val="333333"/>
              </w:rPr>
              <w:t>Оценочная (соотнесение новой информации и имеющихся знаний, выработка собственной позиции, оценка процесса).</w:t>
            </w:r>
          </w:p>
          <w:p w14:paraId="0F9E9019" w14:textId="77777777" w:rsidR="009F6D85" w:rsidRPr="00E30D35" w:rsidRDefault="009F6D85" w:rsidP="009F6D85">
            <w:pPr>
              <w:spacing w:before="100" w:beforeAutospacing="1" w:after="100" w:afterAutospacing="1" w:line="240" w:lineRule="atLeast"/>
              <w:ind w:left="-1446" w:firstLine="1821"/>
              <w:rPr>
                <w:rFonts w:ascii="Arial" w:hAnsi="Arial" w:cs="Arial"/>
                <w:color w:val="333333"/>
              </w:rPr>
            </w:pPr>
          </w:p>
        </w:tc>
      </w:tr>
    </w:tbl>
    <w:p w14:paraId="24414059" w14:textId="77777777" w:rsidR="009F6D85" w:rsidRPr="002C2B86" w:rsidRDefault="009F6D85" w:rsidP="009F6D85">
      <w:pPr>
        <w:ind w:left="360"/>
        <w:rPr>
          <w:rFonts w:ascii="Arial" w:hAnsi="Arial" w:cs="Arial"/>
        </w:rPr>
      </w:pPr>
      <w:proofErr w:type="spellStart"/>
      <w:r w:rsidRPr="002C2B86">
        <w:rPr>
          <w:rFonts w:ascii="Arial" w:hAnsi="Arial" w:cs="Arial"/>
          <w:bCs/>
          <w:u w:val="single"/>
        </w:rPr>
        <w:lastRenderedPageBreak/>
        <w:t>Синквейн</w:t>
      </w:r>
      <w:proofErr w:type="spellEnd"/>
      <w:r w:rsidRPr="002C2B86">
        <w:rPr>
          <w:rFonts w:ascii="Arial" w:hAnsi="Arial" w:cs="Arial"/>
          <w:bCs/>
          <w:u w:val="single"/>
        </w:rPr>
        <w:t>-</w:t>
      </w:r>
      <w:r w:rsidR="0070081D">
        <w:rPr>
          <w:rFonts w:ascii="Arial" w:hAnsi="Arial" w:cs="Arial"/>
          <w:bCs/>
          <w:u w:val="single"/>
        </w:rPr>
        <w:t xml:space="preserve"> </w:t>
      </w:r>
      <w:r w:rsidRPr="002C2B86">
        <w:rPr>
          <w:rFonts w:ascii="Arial" w:hAnsi="Arial" w:cs="Arial"/>
          <w:bCs/>
          <w:u w:val="single"/>
        </w:rPr>
        <w:t xml:space="preserve">способ творческой рефлексии - “стихотворение”, написанное по определенным правилам: </w:t>
      </w:r>
    </w:p>
    <w:p w14:paraId="764E5FD5" w14:textId="77777777" w:rsidR="009F6D85" w:rsidRPr="002C2B86" w:rsidRDefault="009F6D85" w:rsidP="009F6D85">
      <w:pPr>
        <w:pStyle w:val="a5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2C2B86">
        <w:rPr>
          <w:rFonts w:ascii="Arial" w:hAnsi="Arial" w:cs="Arial"/>
          <w:bCs/>
          <w:sz w:val="22"/>
          <w:szCs w:val="22"/>
        </w:rPr>
        <w:t>1 строка - одно существительное,</w:t>
      </w:r>
    </w:p>
    <w:p w14:paraId="37BF75DA" w14:textId="77777777" w:rsidR="009F6D85" w:rsidRPr="002C2B86" w:rsidRDefault="009F6D85" w:rsidP="009F6D85">
      <w:pPr>
        <w:pStyle w:val="a5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2C2B86">
        <w:rPr>
          <w:rFonts w:ascii="Arial" w:hAnsi="Arial" w:cs="Arial"/>
          <w:bCs/>
          <w:sz w:val="22"/>
          <w:szCs w:val="22"/>
        </w:rPr>
        <w:t xml:space="preserve">2-ая - два прилагательных, </w:t>
      </w:r>
    </w:p>
    <w:p w14:paraId="4718EF42" w14:textId="77777777" w:rsidR="009F6D85" w:rsidRPr="002C2B86" w:rsidRDefault="009F6D85" w:rsidP="009F6D85">
      <w:pPr>
        <w:pStyle w:val="a5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2C2B86">
        <w:rPr>
          <w:rFonts w:ascii="Arial" w:hAnsi="Arial" w:cs="Arial"/>
          <w:bCs/>
          <w:sz w:val="22"/>
          <w:szCs w:val="22"/>
        </w:rPr>
        <w:t xml:space="preserve">3-я - три глагола, </w:t>
      </w:r>
    </w:p>
    <w:p w14:paraId="229F8042" w14:textId="77777777" w:rsidR="009F6D85" w:rsidRPr="002C2B86" w:rsidRDefault="009F6D85" w:rsidP="009F6D85">
      <w:pPr>
        <w:pStyle w:val="a5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2C2B86">
        <w:rPr>
          <w:rFonts w:ascii="Arial" w:hAnsi="Arial" w:cs="Arial"/>
          <w:bCs/>
          <w:sz w:val="22"/>
          <w:szCs w:val="22"/>
        </w:rPr>
        <w:t xml:space="preserve">4-ая - крылатая фраза, </w:t>
      </w:r>
    </w:p>
    <w:p w14:paraId="5C08302D" w14:textId="77777777" w:rsidR="009F6D85" w:rsidRPr="002C2B86" w:rsidRDefault="009F6D85" w:rsidP="009F6D85">
      <w:pPr>
        <w:pStyle w:val="a5"/>
        <w:numPr>
          <w:ilvl w:val="0"/>
          <w:numId w:val="8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2C2B86">
        <w:rPr>
          <w:rFonts w:ascii="Arial" w:hAnsi="Arial" w:cs="Arial"/>
          <w:bCs/>
          <w:sz w:val="22"/>
          <w:szCs w:val="22"/>
        </w:rPr>
        <w:t xml:space="preserve">5-ая - одно существительное, которое выражает суть. </w:t>
      </w:r>
    </w:p>
    <w:p w14:paraId="412D2423" w14:textId="77777777" w:rsidR="0064483B" w:rsidRDefault="0064483B" w:rsidP="0064483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7BD01ADE" w14:textId="77777777" w:rsidR="0064483B" w:rsidRDefault="0064483B" w:rsidP="0064483B">
      <w:pPr>
        <w:rPr>
          <w:rFonts w:ascii="Arial" w:hAnsi="Arial" w:cs="Arial"/>
          <w:color w:val="333333"/>
          <w:shd w:val="clear" w:color="auto" w:fill="FFFFFF"/>
        </w:rPr>
      </w:pPr>
      <w:r w:rsidRPr="002C2B86">
        <w:rPr>
          <w:rFonts w:ascii="Arial" w:hAnsi="Arial" w:cs="Arial"/>
          <w:color w:val="333333"/>
          <w:shd w:val="clear" w:color="auto" w:fill="FFFFFF"/>
        </w:rPr>
        <w:t>Формы урока в РКМЧП отличаются от уроков в традиционном  обучении. Ученики не сидят пассивно, слушая учителя, а становятся главными действующими лицами урока. Они думают и вспоминают про себя, делятся рассуждениями друг с другом, читают, пишут, обсуждают прочитанное. Тексту отводится приоритетная роль: его читают, пересказывают, анализируют, трансформируют, интерпретируют, дискутируют, наконец, сочиняют.</w:t>
      </w:r>
      <w:r w:rsidRPr="002C2B86">
        <w:rPr>
          <w:rFonts w:ascii="Arial" w:hAnsi="Arial" w:cs="Arial"/>
          <w:color w:val="333333"/>
        </w:rPr>
        <w:br/>
      </w:r>
      <w:r w:rsidRPr="002C2B86">
        <w:rPr>
          <w:rFonts w:ascii="Arial" w:hAnsi="Arial" w:cs="Arial"/>
          <w:color w:val="333333"/>
          <w:shd w:val="clear" w:color="auto" w:fill="FFFFFF"/>
        </w:rPr>
        <w:t>Роль учителя — в основном координирующая.</w:t>
      </w:r>
    </w:p>
    <w:p w14:paraId="79A3B3C7" w14:textId="77777777" w:rsidR="00FE3110" w:rsidRDefault="00FE3110" w:rsidP="0064483B">
      <w:pPr>
        <w:rPr>
          <w:rFonts w:ascii="Arial" w:hAnsi="Arial" w:cs="Arial"/>
          <w:color w:val="333333"/>
          <w:shd w:val="clear" w:color="auto" w:fill="FFFFFF"/>
        </w:rPr>
      </w:pPr>
    </w:p>
    <w:p w14:paraId="1834C052" w14:textId="77777777" w:rsidR="0064483B" w:rsidRPr="002C2B86" w:rsidRDefault="0064483B" w:rsidP="0064483B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Я хочу предоставить вам урок в</w:t>
      </w:r>
      <w:r w:rsidRPr="003F3D3F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C2B86">
        <w:rPr>
          <w:rFonts w:ascii="Arial" w:hAnsi="Arial" w:cs="Arial"/>
          <w:color w:val="333333"/>
          <w:shd w:val="clear" w:color="auto" w:fill="FFFFFF"/>
        </w:rPr>
        <w:t xml:space="preserve"> РКМЧП</w:t>
      </w:r>
      <w:r>
        <w:rPr>
          <w:rFonts w:ascii="Arial" w:hAnsi="Arial" w:cs="Arial"/>
          <w:color w:val="333333"/>
          <w:shd w:val="clear" w:color="auto" w:fill="FFFFFF"/>
        </w:rPr>
        <w:t xml:space="preserve">. </w:t>
      </w:r>
    </w:p>
    <w:p w14:paraId="3AC2DA56" w14:textId="77777777" w:rsidR="0064483B" w:rsidRPr="002C2B86" w:rsidRDefault="0064483B" w:rsidP="0064483B">
      <w:pPr>
        <w:pStyle w:val="a5"/>
        <w:ind w:left="1080"/>
        <w:rPr>
          <w:rStyle w:val="a6"/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2C2B86">
        <w:rPr>
          <w:rStyle w:val="a6"/>
          <w:rFonts w:ascii="Arial" w:hAnsi="Arial" w:cs="Arial"/>
          <w:color w:val="333333"/>
          <w:sz w:val="22"/>
          <w:szCs w:val="22"/>
          <w:shd w:val="clear" w:color="auto" w:fill="FFFFFF"/>
        </w:rPr>
        <w:t>Прием «Составление кластера»</w:t>
      </w:r>
    </w:p>
    <w:p w14:paraId="603EF932" w14:textId="77777777" w:rsidR="0064483B" w:rsidRPr="002C2B86" w:rsidRDefault="0064483B" w:rsidP="0064483B">
      <w:pPr>
        <w:pStyle w:val="a5"/>
        <w:ind w:left="1080"/>
        <w:rPr>
          <w:rStyle w:val="apple-converted-space"/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2C2B86">
        <w:rPr>
          <w:rFonts w:ascii="Arial" w:hAnsi="Arial" w:cs="Arial"/>
          <w:color w:val="333333"/>
          <w:sz w:val="22"/>
          <w:szCs w:val="22"/>
          <w:shd w:val="clear" w:color="auto" w:fill="FFFFFF"/>
        </w:rPr>
        <w:t>Кластер – прием систематизации материала в виде схемы (рисунка), когда выделяются смысловые единицы текста. Правила построения кластера очень простые. Рисуем модель Солнечной системы: звезду, планеты и их спутники. В центре располагается звезда – это наша тема. Вокруг нее планеты – крупные смысловые единицы. Соединяем их прямой линией со звездой. У каждой планеты свои спутники, у спутников свои. Система кластеров охватывает большое количество информации.</w:t>
      </w:r>
      <w:r w:rsidRPr="002C2B86">
        <w:rPr>
          <w:rStyle w:val="apple-converted-space"/>
          <w:rFonts w:ascii="Arial" w:hAnsi="Arial" w:cs="Arial"/>
          <w:color w:val="333333"/>
          <w:sz w:val="22"/>
          <w:szCs w:val="22"/>
          <w:shd w:val="clear" w:color="auto" w:fill="FFFFFF"/>
        </w:rPr>
        <w:t> </w:t>
      </w:r>
    </w:p>
    <w:p w14:paraId="6AEAD8D7" w14:textId="77777777" w:rsidR="0064483B" w:rsidRPr="002C2B86" w:rsidRDefault="0064483B" w:rsidP="0064483B">
      <w:pPr>
        <w:rPr>
          <w:rStyle w:val="apple-converted-space"/>
          <w:rFonts w:ascii="Arial" w:hAnsi="Arial" w:cs="Arial"/>
          <w:color w:val="333333"/>
          <w:shd w:val="clear" w:color="auto" w:fill="FFFFFF"/>
        </w:rPr>
      </w:pPr>
      <w:r w:rsidRPr="002C2B86">
        <w:rPr>
          <w:rFonts w:ascii="Arial" w:hAnsi="Arial" w:cs="Arial"/>
          <w:color w:val="333333"/>
          <w:shd w:val="clear" w:color="auto" w:fill="FFFFFF"/>
        </w:rPr>
        <w:t>Прием "Кластеры" использую как на стадии вызова, так и на стадии рефлексии, т.е. может быть способом мотивации к размышлению до изучения темы или формой систематизирования информации при подведении итогов.</w:t>
      </w:r>
      <w:r w:rsidRPr="002C2B86">
        <w:rPr>
          <w:rFonts w:ascii="Arial" w:hAnsi="Arial" w:cs="Arial"/>
          <w:color w:val="333333"/>
        </w:rPr>
        <w:br/>
      </w:r>
      <w:r w:rsidRPr="002C2B86">
        <w:rPr>
          <w:rFonts w:ascii="Arial" w:hAnsi="Arial" w:cs="Arial"/>
          <w:color w:val="333333"/>
          <w:shd w:val="clear" w:color="auto" w:fill="FFFFFF"/>
        </w:rPr>
        <w:t>В зависимости от цели  организую индивидуальную самостоятельную работу учащихся или коллективную – в виде общего совместного обсуждения.</w:t>
      </w:r>
      <w:r w:rsidRPr="002C2B86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14:paraId="4E8D9C9A" w14:textId="77777777" w:rsidR="0064483B" w:rsidRDefault="0064483B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333333"/>
          <w:sz w:val="22"/>
          <w:szCs w:val="22"/>
        </w:rPr>
      </w:pPr>
      <w:r w:rsidRPr="002C2B86">
        <w:rPr>
          <w:rFonts w:ascii="Arial" w:hAnsi="Arial" w:cs="Arial"/>
          <w:color w:val="333333"/>
          <w:sz w:val="22"/>
          <w:szCs w:val="22"/>
        </w:rPr>
        <w:t>Например, задание: составьте кластер к слову «Подобные треугольники». Обучающиеся  выписывают все слова, которые у них ассоциируются с данным словом.</w:t>
      </w:r>
    </w:p>
    <w:p w14:paraId="29BD9A63" w14:textId="77777777" w:rsidR="009F6D85" w:rsidRPr="002C2B86" w:rsidRDefault="009F6D85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333333"/>
          <w:sz w:val="22"/>
          <w:szCs w:val="22"/>
        </w:rPr>
      </w:pPr>
      <w:r w:rsidRPr="002C2B86">
        <w:rPr>
          <w:rFonts w:ascii="Arial" w:hAnsi="Arial" w:cs="Arial"/>
          <w:color w:val="333333"/>
          <w:sz w:val="22"/>
          <w:szCs w:val="22"/>
        </w:rPr>
        <w:t>Сначала данную работу они выполняют самостоятельно, основываясь на тех знаниях, которые они имеют на начало урока. Затем читают параграф учебника «Подобные треугольники» и продолжают работу по составлению кластера, это позволит сделать кластер более полным.</w:t>
      </w:r>
      <w:r w:rsidRPr="002C2B86">
        <w:rPr>
          <w:rFonts w:ascii="Arial" w:hAnsi="Arial" w:cs="Arial"/>
          <w:color w:val="333333"/>
          <w:sz w:val="22"/>
          <w:szCs w:val="22"/>
        </w:rPr>
        <w:br/>
        <w:t>Этот прием развивает умение строить прогнозы и обосновывать их, учит искусству проводить аналогии, устанавливать связи, развивает навык одновременного рассмотрения нескольких вариантов, столь необходимый при решении жизненных проблем. Способствует развитию системного мышления. </w:t>
      </w:r>
      <w:r w:rsidRPr="002C2B86"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</w:p>
    <w:p w14:paraId="69D884A8" w14:textId="77777777" w:rsidR="009F6D85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3265FFD1" w14:textId="77777777" w:rsidR="009F6D85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E13C627" w14:textId="77777777" w:rsidR="009F6D85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7A575C0" w14:textId="77777777" w:rsidR="009F6D85" w:rsidRPr="002C2B86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lastRenderedPageBreak/>
        <w:t>Цель - оптимизация проработки текста с использованием знаковой системы.</w:t>
      </w:r>
    </w:p>
    <w:p w14:paraId="11A30757" w14:textId="77777777" w:rsidR="009F6D85" w:rsidRPr="002C2B86" w:rsidRDefault="009F6D85" w:rsidP="009F6D8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 xml:space="preserve"> Детям предлагается проработать текст, используя определённые условные знаки. </w:t>
      </w:r>
    </w:p>
    <w:p w14:paraId="365D5E1C" w14:textId="77777777" w:rsidR="009F6D85" w:rsidRPr="002C2B86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>Ученики читают текст, одновременно, делая пометки на полях:</w:t>
      </w:r>
    </w:p>
    <w:p w14:paraId="36F03948" w14:textId="77777777" w:rsidR="009F6D85" w:rsidRDefault="009F6D85" w:rsidP="009F6D8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“+” -я это знал</w:t>
      </w:r>
    </w:p>
    <w:p w14:paraId="38D24238" w14:textId="77777777" w:rsidR="009F6D85" w:rsidRDefault="009F6D85" w:rsidP="009F6D8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color w:val="000000"/>
          <w:sz w:val="22"/>
          <w:szCs w:val="22"/>
        </w:rPr>
        <w:t>“!” - это для меня новое</w:t>
      </w:r>
      <w:r w:rsidRPr="002C2B86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7543279F" w14:textId="77777777" w:rsidR="009F6D85" w:rsidRDefault="009F6D85" w:rsidP="009F6D8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 xml:space="preserve">  “-” - </w:t>
      </w:r>
      <w:r w:rsidR="00B26043" w:rsidRPr="00B26043">
        <w:rPr>
          <w:rFonts w:ascii="Arial" w:hAnsi="Arial" w:cs="Arial"/>
          <w:color w:val="000000"/>
          <w:sz w:val="22"/>
          <w:szCs w:val="22"/>
        </w:rPr>
        <w:t>в этом я сомневаюсь, не согласен</w:t>
      </w:r>
    </w:p>
    <w:p w14:paraId="2C53F154" w14:textId="77777777" w:rsidR="009F6D85" w:rsidRPr="002C2B86" w:rsidRDefault="009F6D85" w:rsidP="009F6D8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“?” - об этом хочу узнать </w:t>
      </w:r>
      <w:r w:rsidRPr="002C2B86">
        <w:rPr>
          <w:rFonts w:ascii="Arial" w:hAnsi="Arial" w:cs="Arial"/>
          <w:color w:val="000000"/>
          <w:sz w:val="22"/>
          <w:szCs w:val="22"/>
        </w:rPr>
        <w:t>больше.</w:t>
      </w:r>
    </w:p>
    <w:p w14:paraId="2B5DF304" w14:textId="77777777" w:rsidR="009F6D85" w:rsidRPr="002C2B86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>Применение этого приёма способствует развитию систематичности мышления, развитию умения классифицировать поступающую информацию и развитию умения выделять новое. Условные значки помогают детям читать более внимательно, превращают чтение в увлекательное путешествие, становятся помощниками в запоминании материала.</w:t>
      </w:r>
    </w:p>
    <w:p w14:paraId="4E40AF94" w14:textId="77777777" w:rsidR="009F6D85" w:rsidRDefault="009F6D85" w:rsidP="009F6D8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> </w:t>
      </w:r>
    </w:p>
    <w:p w14:paraId="229C936A" w14:textId="77777777" w:rsidR="009F6D85" w:rsidRDefault="009F6D85" w:rsidP="00FE3110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</w:t>
      </w:r>
    </w:p>
    <w:p w14:paraId="6BD00A65" w14:textId="77777777" w:rsidR="009F6D85" w:rsidRDefault="009F6D85" w:rsidP="009F6D85">
      <w:pPr>
        <w:pStyle w:val="a3"/>
        <w:spacing w:before="0"/>
        <w:ind w:left="720"/>
        <w:rPr>
          <w:rFonts w:ascii="Arial" w:hAnsi="Arial" w:cs="Arial"/>
          <w:color w:val="000000"/>
        </w:rPr>
      </w:pPr>
    </w:p>
    <w:p w14:paraId="272BAA12" w14:textId="77777777" w:rsidR="009F6D85" w:rsidRPr="003C34EC" w:rsidRDefault="009F6D85" w:rsidP="009F6D85">
      <w:pPr>
        <w:pStyle w:val="a3"/>
        <w:spacing w:before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Ход урока:</w:t>
      </w:r>
    </w:p>
    <w:p w14:paraId="5128453C" w14:textId="77777777" w:rsidR="009F6D85" w:rsidRDefault="009F6D85" w:rsidP="009F6D85">
      <w:pPr>
        <w:pStyle w:val="a3"/>
        <w:numPr>
          <w:ilvl w:val="0"/>
          <w:numId w:val="9"/>
        </w:numPr>
        <w:spacing w:before="0" w:beforeAutospacing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Историческая справка:</w:t>
      </w:r>
    </w:p>
    <w:p w14:paraId="10F500B1" w14:textId="77777777" w:rsidR="009F6D85" w:rsidRPr="009F6D85" w:rsidRDefault="00AF0777" w:rsidP="00AF0777">
      <w:pPr>
        <w:pStyle w:val="a3"/>
        <w:spacing w:befor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</w:t>
      </w:r>
      <w:r w:rsidR="009F6D85" w:rsidRPr="009F6D85">
        <w:rPr>
          <w:rFonts w:ascii="Arial" w:hAnsi="Arial" w:cs="Arial"/>
          <w:color w:val="000000"/>
        </w:rPr>
        <w:t xml:space="preserve">Однажды древнегреческий философ и математик Фалес Милетский </w:t>
      </w:r>
      <w:r>
        <w:rPr>
          <w:rFonts w:ascii="Arial" w:hAnsi="Arial" w:cs="Arial"/>
          <w:color w:val="000000"/>
        </w:rPr>
        <w:t xml:space="preserve">  </w:t>
      </w:r>
      <w:r w:rsidR="009F6D85" w:rsidRPr="009F6D85">
        <w:rPr>
          <w:rFonts w:ascii="Arial" w:hAnsi="Arial" w:cs="Arial"/>
          <w:color w:val="000000"/>
        </w:rPr>
        <w:t>пришел  к великому фараону и объявил, что он измерит высоту пирамиды.</w:t>
      </w:r>
    </w:p>
    <w:p w14:paraId="22283D60" w14:textId="77777777" w:rsidR="009F6D85" w:rsidRDefault="009F6D85" w:rsidP="00AF0777">
      <w:pPr>
        <w:pStyle w:val="a3"/>
        <w:spacing w:before="0"/>
        <w:rPr>
          <w:rFonts w:ascii="Arial" w:hAnsi="Arial" w:cs="Arial"/>
          <w:color w:val="000000"/>
        </w:rPr>
      </w:pPr>
      <w:r w:rsidRPr="009F6D85">
        <w:rPr>
          <w:rFonts w:ascii="Arial" w:hAnsi="Arial" w:cs="Arial"/>
          <w:color w:val="000000"/>
        </w:rPr>
        <w:t>Лица жрецов потемнели.</w:t>
      </w:r>
      <w:r w:rsidR="00AF0777">
        <w:rPr>
          <w:rFonts w:ascii="Arial" w:hAnsi="Arial" w:cs="Arial"/>
          <w:color w:val="000000"/>
        </w:rPr>
        <w:t xml:space="preserve"> </w:t>
      </w:r>
      <w:r w:rsidRPr="009F6D85">
        <w:rPr>
          <w:rFonts w:ascii="Arial" w:hAnsi="Arial" w:cs="Arial"/>
          <w:color w:val="000000"/>
        </w:rPr>
        <w:t>Какая наглость! Этот чужеземец утверждает,</w:t>
      </w:r>
      <w:r w:rsidR="00AF0777">
        <w:rPr>
          <w:rFonts w:ascii="Arial" w:hAnsi="Arial" w:cs="Arial"/>
          <w:color w:val="000000"/>
        </w:rPr>
        <w:t xml:space="preserve"> </w:t>
      </w:r>
      <w:r w:rsidRPr="009F6D85">
        <w:rPr>
          <w:rFonts w:ascii="Arial" w:hAnsi="Arial" w:cs="Arial"/>
          <w:color w:val="000000"/>
        </w:rPr>
        <w:t>что может вычислить то, чего не могут они жрецы Великого Египта</w:t>
      </w:r>
      <w:r w:rsidR="00FE3110">
        <w:rPr>
          <w:rFonts w:ascii="Arial" w:hAnsi="Arial" w:cs="Arial"/>
          <w:color w:val="000000"/>
        </w:rPr>
        <w:t>…..</w:t>
      </w:r>
    </w:p>
    <w:p w14:paraId="7CC752C1" w14:textId="77777777" w:rsidR="00AF0777" w:rsidRPr="009F6D85" w:rsidRDefault="00AF0777" w:rsidP="00AF0777">
      <w:pPr>
        <w:pStyle w:val="a3"/>
        <w:spacing w:before="0"/>
        <w:rPr>
          <w:rFonts w:ascii="Arial" w:hAnsi="Arial" w:cs="Arial"/>
          <w:color w:val="000000"/>
        </w:rPr>
      </w:pPr>
    </w:p>
    <w:p w14:paraId="05BEAFE0" w14:textId="77777777" w:rsidR="00AF0777" w:rsidRPr="00AF0777" w:rsidRDefault="00AF0777" w:rsidP="00AF0777">
      <w:pPr>
        <w:pStyle w:val="a3"/>
        <w:spacing w:before="0"/>
        <w:ind w:left="720"/>
        <w:rPr>
          <w:rFonts w:ascii="Arial" w:hAnsi="Arial" w:cs="Arial"/>
          <w:color w:val="000000"/>
        </w:rPr>
      </w:pPr>
      <w:r w:rsidRPr="00AF0777">
        <w:rPr>
          <w:rFonts w:ascii="Arial" w:hAnsi="Arial" w:cs="Arial"/>
          <w:color w:val="000000"/>
        </w:rPr>
        <w:t>Я предлагаю вам, ребята, в ходе изучения следующей темы предложить свой способ измерения высоты пирамиды и дать достойный отпор надменным жрецам. У Фалеса</w:t>
      </w:r>
      <w:r>
        <w:rPr>
          <w:rFonts w:ascii="Arial" w:hAnsi="Arial" w:cs="Arial"/>
          <w:color w:val="000000"/>
        </w:rPr>
        <w:t xml:space="preserve"> </w:t>
      </w:r>
      <w:r w:rsidRPr="00AF0777">
        <w:rPr>
          <w:rFonts w:ascii="Arial" w:hAnsi="Arial" w:cs="Arial"/>
          <w:color w:val="000000"/>
        </w:rPr>
        <w:t>Милетского это получилось.</w:t>
      </w:r>
    </w:p>
    <w:p w14:paraId="7F6DDE4B" w14:textId="77777777" w:rsidR="00AF0777" w:rsidRPr="00AF0777" w:rsidRDefault="00AF0777" w:rsidP="00AF0777">
      <w:pPr>
        <w:pStyle w:val="a3"/>
        <w:spacing w:before="0"/>
        <w:ind w:left="720"/>
        <w:rPr>
          <w:rFonts w:ascii="Arial" w:hAnsi="Arial" w:cs="Arial"/>
          <w:color w:val="000000"/>
        </w:rPr>
      </w:pPr>
      <w:r w:rsidRPr="00AF0777">
        <w:rPr>
          <w:rFonts w:ascii="Arial" w:hAnsi="Arial" w:cs="Arial"/>
          <w:color w:val="000000"/>
        </w:rPr>
        <w:t>А тема этого и следующих уроков</w:t>
      </w:r>
    </w:p>
    <w:p w14:paraId="34F5CCBF" w14:textId="77777777" w:rsidR="00AF0777" w:rsidRPr="00AF0777" w:rsidRDefault="00AF0777" w:rsidP="00AF0777">
      <w:pPr>
        <w:pStyle w:val="a3"/>
        <w:spacing w:before="0"/>
        <w:ind w:left="720"/>
        <w:rPr>
          <w:rFonts w:ascii="Arial" w:hAnsi="Arial" w:cs="Arial"/>
          <w:color w:val="000000"/>
        </w:rPr>
      </w:pPr>
      <w:r w:rsidRPr="00AF0777">
        <w:rPr>
          <w:rFonts w:ascii="Arial" w:hAnsi="Arial" w:cs="Arial"/>
          <w:color w:val="000000"/>
        </w:rPr>
        <w:t xml:space="preserve">  «Подобные треугольники» </w:t>
      </w:r>
    </w:p>
    <w:p w14:paraId="54BC8BA2" w14:textId="77777777" w:rsidR="009F6D85" w:rsidRDefault="00AF0777" w:rsidP="00AF0777">
      <w:pPr>
        <w:pStyle w:val="a3"/>
        <w:spacing w:before="0"/>
        <w:ind w:left="720"/>
        <w:rPr>
          <w:rFonts w:ascii="Arial" w:hAnsi="Arial" w:cs="Arial"/>
          <w:color w:val="000000"/>
        </w:rPr>
      </w:pPr>
      <w:r w:rsidRPr="00AF0777">
        <w:rPr>
          <w:rFonts w:ascii="Arial" w:hAnsi="Arial" w:cs="Arial"/>
          <w:color w:val="000000"/>
        </w:rPr>
        <w:t>Какие ассоциации вызывает это словосочетание? (после минуты размышления предлагаются версии и учитель на доске и учащиеся в тетради оформляют кластер)</w:t>
      </w:r>
    </w:p>
    <w:p w14:paraId="74003884" w14:textId="77777777" w:rsidR="007D657C" w:rsidRDefault="007D657C" w:rsidP="00AF0777">
      <w:pPr>
        <w:pStyle w:val="a3"/>
        <w:spacing w:before="0"/>
        <w:ind w:left="720"/>
        <w:rPr>
          <w:rFonts w:ascii="Arial" w:hAnsi="Arial" w:cs="Arial"/>
          <w:color w:val="000000"/>
        </w:rPr>
      </w:pPr>
    </w:p>
    <w:p w14:paraId="6045B44B" w14:textId="77777777" w:rsidR="00AF0777" w:rsidRDefault="00AF0777" w:rsidP="00AF0777">
      <w:pPr>
        <w:pStyle w:val="a3"/>
        <w:spacing w:before="0"/>
        <w:ind w:left="720"/>
        <w:rPr>
          <w:rFonts w:ascii="Arial" w:hAnsi="Arial" w:cs="Arial"/>
          <w:color w:val="000000"/>
        </w:rPr>
      </w:pPr>
    </w:p>
    <w:p w14:paraId="6D229768" w14:textId="77777777" w:rsidR="009F6D85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000000"/>
          <w:sz w:val="22"/>
          <w:szCs w:val="22"/>
        </w:rPr>
      </w:pPr>
      <w:r w:rsidRPr="003C34EC">
        <w:rPr>
          <w:rFonts w:ascii="Arial" w:hAnsi="Arial" w:cs="Arial"/>
          <w:color w:val="000000"/>
          <w:sz w:val="22"/>
          <w:szCs w:val="22"/>
        </w:rPr>
        <w:object w:dxaOrig="7197" w:dyaOrig="5395" w14:anchorId="0ABD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pt;height:270pt" o:ole="">
            <v:imagedata r:id="rId7" o:title=""/>
          </v:shape>
          <o:OLEObject Type="Embed" ProgID="PowerPoint.Slide.12" ShapeID="_x0000_i1025" DrawAspect="Content" ObjectID="_1506535615" r:id="rId8"/>
        </w:object>
      </w:r>
    </w:p>
    <w:p w14:paraId="63175BC7" w14:textId="77777777" w:rsidR="00AF0777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14:paraId="1228C9D2" w14:textId="77777777" w:rsidR="00AF0777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333333"/>
          <w:sz w:val="22"/>
          <w:szCs w:val="22"/>
        </w:rPr>
      </w:pPr>
      <w:r w:rsidRPr="00AF0777">
        <w:rPr>
          <w:rFonts w:ascii="Arial" w:hAnsi="Arial" w:cs="Arial"/>
          <w:color w:val="333333"/>
          <w:sz w:val="22"/>
          <w:szCs w:val="22"/>
        </w:rPr>
        <w:t>Для того,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Pr="00AF0777">
        <w:rPr>
          <w:rFonts w:ascii="Arial" w:hAnsi="Arial" w:cs="Arial"/>
          <w:color w:val="333333"/>
          <w:sz w:val="22"/>
          <w:szCs w:val="22"/>
        </w:rPr>
        <w:t>чтобы проверить, насколько мы правы, познакомимся со вспомогательными понятиями: пропорциональные отрезки.</w:t>
      </w:r>
    </w:p>
    <w:p w14:paraId="41D33FAD" w14:textId="77777777" w:rsidR="00AF0777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000000"/>
          <w:sz w:val="22"/>
          <w:szCs w:val="22"/>
        </w:rPr>
      </w:pPr>
      <w:r w:rsidRPr="00510432">
        <w:rPr>
          <w:rFonts w:ascii="Arial" w:hAnsi="Arial" w:cs="Arial"/>
          <w:color w:val="000000"/>
          <w:sz w:val="22"/>
          <w:szCs w:val="22"/>
        </w:rPr>
        <w:object w:dxaOrig="7197" w:dyaOrig="5395" w14:anchorId="17DBB2DB">
          <v:shape id="_x0000_i1026" type="#_x0000_t75" style="width:399pt;height:302pt" o:ole="">
            <v:imagedata r:id="rId9" o:title=""/>
          </v:shape>
          <o:OLEObject Type="Embed" ProgID="PowerPoint.Slide.12" ShapeID="_x0000_i1026" DrawAspect="Content" ObjectID="_1506535616" r:id="rId10"/>
        </w:object>
      </w:r>
    </w:p>
    <w:p w14:paraId="603EA723" w14:textId="77777777" w:rsidR="00AF0777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5E9EDB01" w14:textId="77777777" w:rsidR="00AF0777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000000"/>
          <w:sz w:val="22"/>
          <w:szCs w:val="22"/>
        </w:rPr>
      </w:pPr>
      <w:r w:rsidRPr="00510432">
        <w:rPr>
          <w:rFonts w:ascii="Arial" w:hAnsi="Arial" w:cs="Arial"/>
          <w:color w:val="000000"/>
          <w:sz w:val="22"/>
          <w:szCs w:val="22"/>
        </w:rPr>
        <w:object w:dxaOrig="7197" w:dyaOrig="5395" w14:anchorId="626934F4">
          <v:shape id="_x0000_i1027" type="#_x0000_t75" style="width:418pt;height:316pt" o:ole="">
            <v:imagedata r:id="rId11" o:title=""/>
          </v:shape>
          <o:OLEObject Type="Embed" ProgID="PowerPoint.Slide.12" ShapeID="_x0000_i1027" DrawAspect="Content" ObjectID="_1506535617" r:id="rId12"/>
        </w:object>
      </w:r>
    </w:p>
    <w:p w14:paraId="0F44A7C8" w14:textId="77777777" w:rsidR="00AF0777" w:rsidRDefault="00AF0777" w:rsidP="009F6D85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57E56524" w14:textId="77777777" w:rsid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16660CD8" w14:textId="77777777" w:rsid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64076A1F" w14:textId="77777777" w:rsidR="00AF0777" w:rsidRP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AF0777">
        <w:rPr>
          <w:rFonts w:ascii="Arial" w:hAnsi="Arial" w:cs="Arial"/>
          <w:color w:val="333333"/>
          <w:sz w:val="22"/>
          <w:szCs w:val="22"/>
        </w:rPr>
        <w:t>*Как вы думаете, для чего необходимо это понятие в определении подобных треугольников?</w:t>
      </w:r>
    </w:p>
    <w:p w14:paraId="0B7F152F" w14:textId="77777777" w:rsidR="00AF0777" w:rsidRP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AF0777">
        <w:rPr>
          <w:rFonts w:ascii="Arial" w:hAnsi="Arial" w:cs="Arial"/>
          <w:color w:val="333333"/>
          <w:sz w:val="22"/>
          <w:szCs w:val="22"/>
        </w:rPr>
        <w:t xml:space="preserve">Чтобы белее грамотно сформулировать свои мысли прочитайте текст  учебника со </w:t>
      </w:r>
    </w:p>
    <w:p w14:paraId="255C7176" w14:textId="77777777" w:rsid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стр. 138,п.- 57.При чтении учащие</w:t>
      </w:r>
      <w:r w:rsidRPr="00AF0777">
        <w:rPr>
          <w:rFonts w:ascii="Arial" w:hAnsi="Arial" w:cs="Arial"/>
          <w:color w:val="333333"/>
          <w:sz w:val="22"/>
          <w:szCs w:val="22"/>
        </w:rPr>
        <w:t>ся делают пометки вида:</w:t>
      </w:r>
    </w:p>
    <w:p w14:paraId="667976FC" w14:textId="77777777" w:rsidR="00504BED" w:rsidRDefault="00504BED" w:rsidP="00504BE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“+” -я это знал</w:t>
      </w:r>
    </w:p>
    <w:p w14:paraId="5CD68773" w14:textId="77777777" w:rsidR="00504BED" w:rsidRDefault="00504BED" w:rsidP="00504BE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color w:val="000000"/>
          <w:sz w:val="22"/>
          <w:szCs w:val="22"/>
        </w:rPr>
        <w:t>“!” - это для меня новое</w:t>
      </w:r>
      <w:r w:rsidRPr="002C2B86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2D1721D1" w14:textId="77777777" w:rsidR="00B26043" w:rsidRDefault="00504BED" w:rsidP="00504BE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2C2B86">
        <w:rPr>
          <w:rFonts w:ascii="Arial" w:hAnsi="Arial" w:cs="Arial"/>
          <w:color w:val="000000"/>
          <w:sz w:val="22"/>
          <w:szCs w:val="22"/>
        </w:rPr>
        <w:t xml:space="preserve">  “-” -</w:t>
      </w:r>
      <w:r w:rsidR="00B26043" w:rsidRPr="00B26043">
        <w:rPr>
          <w:rFonts w:ascii="Arial" w:hAnsi="Arial" w:cs="Arial"/>
          <w:color w:val="000000"/>
          <w:sz w:val="22"/>
          <w:szCs w:val="22"/>
        </w:rPr>
        <w:t xml:space="preserve"> в этом я сомневаюсь, не согласен</w:t>
      </w:r>
      <w:r w:rsidRPr="002C2B86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B791D00" w14:textId="77777777" w:rsidR="00504BED" w:rsidRPr="002C2B86" w:rsidRDefault="00504BED" w:rsidP="00504BE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“?” - об этом хочу узнать </w:t>
      </w:r>
      <w:r w:rsidRPr="002C2B86">
        <w:rPr>
          <w:rFonts w:ascii="Arial" w:hAnsi="Arial" w:cs="Arial"/>
          <w:color w:val="000000"/>
          <w:sz w:val="22"/>
          <w:szCs w:val="22"/>
        </w:rPr>
        <w:t>больше.</w:t>
      </w:r>
    </w:p>
    <w:p w14:paraId="205A6D2E" w14:textId="77777777" w:rsidR="00504BED" w:rsidRPr="00AF0777" w:rsidRDefault="00504BED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481B5201" w14:textId="77777777" w:rsidR="00AF0777" w:rsidRP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AF0777">
        <w:rPr>
          <w:rFonts w:ascii="Arial" w:hAnsi="Arial" w:cs="Arial"/>
          <w:color w:val="333333"/>
          <w:sz w:val="22"/>
          <w:szCs w:val="22"/>
        </w:rPr>
        <w:t>После чтения текста диалог учителя с учениками</w:t>
      </w:r>
    </w:p>
    <w:p w14:paraId="5B25D777" w14:textId="77777777" w:rsidR="00AF0777" w:rsidRP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AF0777">
        <w:rPr>
          <w:rFonts w:ascii="Arial" w:hAnsi="Arial" w:cs="Arial"/>
          <w:color w:val="333333"/>
          <w:sz w:val="22"/>
          <w:szCs w:val="22"/>
        </w:rPr>
        <w:t>*1.Что из того, что прочитали,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Pr="00AF0777">
        <w:rPr>
          <w:rFonts w:ascii="Arial" w:hAnsi="Arial" w:cs="Arial"/>
          <w:color w:val="333333"/>
          <w:sz w:val="22"/>
          <w:szCs w:val="22"/>
        </w:rPr>
        <w:t>вам знакома?(учитель демонстрирует картины и макеты подобных фигур)</w:t>
      </w:r>
    </w:p>
    <w:p w14:paraId="55C7C7AC" w14:textId="77777777" w:rsid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AF0777">
        <w:rPr>
          <w:rFonts w:ascii="Arial" w:hAnsi="Arial" w:cs="Arial"/>
          <w:color w:val="333333"/>
          <w:sz w:val="22"/>
          <w:szCs w:val="22"/>
        </w:rPr>
        <w:t>2.Что из прочитанного оказалось неизвестным?</w:t>
      </w:r>
      <w:r>
        <w:rPr>
          <w:rFonts w:ascii="Arial" w:hAnsi="Arial" w:cs="Arial"/>
          <w:color w:val="333333"/>
          <w:sz w:val="22"/>
          <w:szCs w:val="22"/>
        </w:rPr>
        <w:t xml:space="preserve"> (сразу в ходе ответов учащие</w:t>
      </w:r>
      <w:r w:rsidRPr="00AF0777">
        <w:rPr>
          <w:rFonts w:ascii="Arial" w:hAnsi="Arial" w:cs="Arial"/>
          <w:color w:val="333333"/>
          <w:sz w:val="22"/>
          <w:szCs w:val="22"/>
        </w:rPr>
        <w:t>ся записывают  в тетради новые понятия)</w:t>
      </w:r>
    </w:p>
    <w:p w14:paraId="6C43EA59" w14:textId="77777777" w:rsidR="00AF0777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  <w:r w:rsidRPr="00510432">
        <w:rPr>
          <w:rFonts w:ascii="Arial" w:hAnsi="Arial" w:cs="Arial"/>
          <w:color w:val="000000"/>
          <w:sz w:val="22"/>
          <w:szCs w:val="22"/>
        </w:rPr>
        <w:object w:dxaOrig="7197" w:dyaOrig="5395" w14:anchorId="792153B9">
          <v:shape id="_x0000_i1028" type="#_x0000_t75" style="width:5in;height:151pt" o:ole="">
            <v:imagedata r:id="rId13" o:title=""/>
          </v:shape>
          <o:OLEObject Type="Embed" ProgID="PowerPoint.Slide.12" ShapeID="_x0000_i1028" DrawAspect="Content" ObjectID="_1506535618" r:id="rId14"/>
        </w:object>
      </w:r>
    </w:p>
    <w:p w14:paraId="04824282" w14:textId="77777777" w:rsidR="00AF0777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  <w:r w:rsidRPr="00510432">
        <w:rPr>
          <w:rFonts w:ascii="Arial" w:hAnsi="Arial" w:cs="Arial"/>
          <w:color w:val="000000"/>
          <w:sz w:val="22"/>
          <w:szCs w:val="22"/>
        </w:rPr>
        <w:object w:dxaOrig="7197" w:dyaOrig="5395" w14:anchorId="0E95CD4E">
          <v:shape id="_x0000_i1029" type="#_x0000_t75" style="width:468pt;height:224pt" o:ole="">
            <v:imagedata r:id="rId15" o:title=""/>
          </v:shape>
          <o:OLEObject Type="Embed" ProgID="PowerPoint.Slide.12" ShapeID="_x0000_i1029" DrawAspect="Content" ObjectID="_1506535619" r:id="rId16"/>
        </w:object>
      </w:r>
    </w:p>
    <w:p w14:paraId="143E378B" w14:textId="77777777" w:rsid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31E57975" w14:textId="77777777" w:rsidR="00AF0777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  <w:r w:rsidRPr="00510432">
        <w:rPr>
          <w:rFonts w:ascii="Arial" w:hAnsi="Arial" w:cs="Arial"/>
          <w:color w:val="000000"/>
          <w:sz w:val="22"/>
          <w:szCs w:val="22"/>
        </w:rPr>
        <w:object w:dxaOrig="7197" w:dyaOrig="5395" w14:anchorId="23F1EECC">
          <v:shape id="_x0000_i1030" type="#_x0000_t75" style="width:5in;height:190pt" o:ole="">
            <v:imagedata r:id="rId17" o:title=""/>
          </v:shape>
          <o:OLEObject Type="Embed" ProgID="PowerPoint.Slide.12" ShapeID="_x0000_i1030" DrawAspect="Content" ObjectID="_1506535620" r:id="rId18"/>
        </w:object>
      </w:r>
    </w:p>
    <w:p w14:paraId="4B714C8E" w14:textId="77777777" w:rsidR="00AF0777" w:rsidRDefault="00AF0777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5492AF43" w14:textId="77777777" w:rsidR="00AF0777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D234F0">
        <w:rPr>
          <w:rFonts w:ascii="Arial" w:hAnsi="Arial" w:cs="Arial"/>
          <w:color w:val="333333"/>
          <w:sz w:val="22"/>
          <w:szCs w:val="22"/>
        </w:rPr>
        <w:object w:dxaOrig="7197" w:dyaOrig="5395" w14:anchorId="1362CA33">
          <v:shape id="_x0000_i1031" type="#_x0000_t75" style="width:5in;height:158pt" o:ole="">
            <v:imagedata r:id="rId19" o:title=""/>
          </v:shape>
          <o:OLEObject Type="Embed" ProgID="PowerPoint.Slide.12" ShapeID="_x0000_i1031" DrawAspect="Content" ObjectID="_1506535621" r:id="rId20"/>
        </w:object>
      </w:r>
    </w:p>
    <w:p w14:paraId="1A5A88B7" w14:textId="77777777" w:rsidR="00D234F0" w:rsidRDefault="00D234F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1E3B931F" w14:textId="77777777" w:rsidR="00D234F0" w:rsidRPr="003D56A2" w:rsidRDefault="00D234F0" w:rsidP="00D234F0">
      <w:pPr>
        <w:pStyle w:val="a3"/>
        <w:rPr>
          <w:rFonts w:ascii="Arial" w:hAnsi="Arial" w:cs="Arial"/>
          <w:color w:val="000000"/>
        </w:rPr>
      </w:pPr>
      <w:r w:rsidRPr="003D56A2">
        <w:rPr>
          <w:rFonts w:ascii="Arial" w:hAnsi="Arial" w:cs="Arial"/>
          <w:color w:val="000000"/>
        </w:rPr>
        <w:t>*Что в тексте вызвало сомнение?</w:t>
      </w:r>
    </w:p>
    <w:p w14:paraId="6E87E067" w14:textId="77777777" w:rsidR="00D234F0" w:rsidRPr="003D56A2" w:rsidRDefault="00D234F0" w:rsidP="00D234F0">
      <w:pPr>
        <w:pStyle w:val="a3"/>
        <w:rPr>
          <w:rFonts w:ascii="Arial" w:hAnsi="Arial" w:cs="Arial"/>
          <w:color w:val="000000"/>
        </w:rPr>
      </w:pPr>
      <w:r w:rsidRPr="003D56A2">
        <w:rPr>
          <w:rFonts w:ascii="Arial" w:hAnsi="Arial" w:cs="Arial"/>
          <w:color w:val="000000"/>
        </w:rPr>
        <w:t>*Что осталось непонятным?</w:t>
      </w:r>
    </w:p>
    <w:p w14:paraId="6DB8CEF2" w14:textId="77777777" w:rsidR="00D234F0" w:rsidRPr="003D56A2" w:rsidRDefault="00D234F0" w:rsidP="00D234F0">
      <w:pPr>
        <w:pStyle w:val="a3"/>
        <w:rPr>
          <w:rFonts w:ascii="Arial" w:hAnsi="Arial" w:cs="Arial"/>
          <w:color w:val="000000"/>
        </w:rPr>
      </w:pPr>
      <w:r w:rsidRPr="003D56A2">
        <w:rPr>
          <w:rFonts w:ascii="Arial" w:hAnsi="Arial" w:cs="Arial"/>
          <w:color w:val="000000"/>
        </w:rPr>
        <w:t>*С чем надо разобраться дополнительно?</w:t>
      </w:r>
    </w:p>
    <w:p w14:paraId="65E7F9BF" w14:textId="77777777" w:rsidR="00D234F0" w:rsidRPr="003D56A2" w:rsidRDefault="00D234F0" w:rsidP="00D234F0">
      <w:pPr>
        <w:pStyle w:val="a3"/>
        <w:rPr>
          <w:rFonts w:ascii="Arial" w:hAnsi="Arial" w:cs="Arial"/>
          <w:color w:val="000000"/>
        </w:rPr>
      </w:pPr>
      <w:r w:rsidRPr="003D56A2">
        <w:rPr>
          <w:rFonts w:ascii="Arial" w:hAnsi="Arial" w:cs="Arial"/>
          <w:color w:val="000000"/>
        </w:rPr>
        <w:t>*Теперь нам остается применить полученные знания к решению задач</w:t>
      </w:r>
    </w:p>
    <w:p w14:paraId="0F64FA84" w14:textId="77777777" w:rsidR="00D234F0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D234F0">
        <w:rPr>
          <w:rFonts w:ascii="Arial" w:hAnsi="Arial" w:cs="Arial"/>
          <w:color w:val="333333"/>
          <w:sz w:val="22"/>
          <w:szCs w:val="22"/>
        </w:rPr>
        <w:object w:dxaOrig="7197" w:dyaOrig="5395" w14:anchorId="4FF3C1F2">
          <v:shape id="_x0000_i1032" type="#_x0000_t75" style="width:5in;height:170pt" o:ole="">
            <v:imagedata r:id="rId21" o:title=""/>
          </v:shape>
          <o:OLEObject Type="Embed" ProgID="PowerPoint.Slide.12" ShapeID="_x0000_i1032" DrawAspect="Content" ObjectID="_1506535622" r:id="rId22"/>
        </w:object>
      </w:r>
    </w:p>
    <w:p w14:paraId="2FEB6389" w14:textId="77777777" w:rsidR="00C44233" w:rsidRDefault="00C44233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7456407B" w14:textId="77777777" w:rsidR="00C44233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C44233">
        <w:rPr>
          <w:rFonts w:ascii="Arial" w:hAnsi="Arial" w:cs="Arial"/>
          <w:color w:val="333333"/>
          <w:sz w:val="22"/>
          <w:szCs w:val="22"/>
        </w:rPr>
        <w:object w:dxaOrig="7197" w:dyaOrig="5395" w14:anchorId="55643C53">
          <v:shape id="_x0000_i1033" type="#_x0000_t75" style="width:5in;height:212pt" o:ole="">
            <v:imagedata r:id="rId23" o:title=""/>
          </v:shape>
          <o:OLEObject Type="Embed" ProgID="PowerPoint.Slide.12" ShapeID="_x0000_i1033" DrawAspect="Content" ObjectID="_1506535623" r:id="rId24"/>
        </w:object>
      </w:r>
    </w:p>
    <w:p w14:paraId="2BF493FD" w14:textId="77777777" w:rsidR="00C44233" w:rsidRDefault="00C44233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60DE1A90" w14:textId="77777777" w:rsidR="00C44233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C44233">
        <w:rPr>
          <w:rFonts w:ascii="Arial" w:hAnsi="Arial" w:cs="Arial"/>
          <w:color w:val="333333"/>
          <w:sz w:val="22"/>
          <w:szCs w:val="22"/>
        </w:rPr>
        <w:object w:dxaOrig="7197" w:dyaOrig="5395" w14:anchorId="016B2D13">
          <v:shape id="_x0000_i1034" type="#_x0000_t75" style="width:5in;height:170pt" o:ole="">
            <v:imagedata r:id="rId25" o:title=""/>
          </v:shape>
          <o:OLEObject Type="Embed" ProgID="PowerPoint.Slide.12" ShapeID="_x0000_i1034" DrawAspect="Content" ObjectID="_1506535624" r:id="rId26"/>
        </w:object>
      </w:r>
    </w:p>
    <w:p w14:paraId="43ADF55B" w14:textId="77777777" w:rsidR="00C44233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C44233">
        <w:rPr>
          <w:rFonts w:ascii="Arial" w:hAnsi="Arial" w:cs="Arial"/>
          <w:color w:val="333333"/>
          <w:sz w:val="22"/>
          <w:szCs w:val="22"/>
        </w:rPr>
        <w:object w:dxaOrig="7197" w:dyaOrig="5395" w14:anchorId="07ACDB1E">
          <v:shape id="_x0000_i1035" type="#_x0000_t75" style="width:5in;height:136pt" o:ole="">
            <v:imagedata r:id="rId27" o:title=""/>
          </v:shape>
          <o:OLEObject Type="Embed" ProgID="PowerPoint.Slide.12" ShapeID="_x0000_i1035" DrawAspect="Content" ObjectID="_1506535625" r:id="rId28"/>
        </w:object>
      </w:r>
    </w:p>
    <w:p w14:paraId="03AA853F" w14:textId="77777777" w:rsidR="00C44233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  <w:r w:rsidRPr="00C44233">
        <w:rPr>
          <w:rFonts w:ascii="Arial" w:hAnsi="Arial" w:cs="Arial"/>
          <w:color w:val="333333"/>
          <w:sz w:val="22"/>
          <w:szCs w:val="22"/>
        </w:rPr>
        <w:object w:dxaOrig="7197" w:dyaOrig="5395" w14:anchorId="0D5EBDA2">
          <v:shape id="_x0000_i1036" type="#_x0000_t75" style="width:5in;height:176pt" o:ole="">
            <v:imagedata r:id="rId29" o:title=""/>
          </v:shape>
          <o:OLEObject Type="Embed" ProgID="PowerPoint.Slide.12" ShapeID="_x0000_i1036" DrawAspect="Content" ObjectID="_1506535626" r:id="rId30"/>
        </w:object>
      </w:r>
    </w:p>
    <w:p w14:paraId="3FC6658E" w14:textId="77777777" w:rsidR="00C44233" w:rsidRPr="00A95E42" w:rsidRDefault="00C44233" w:rsidP="00C44233">
      <w:pPr>
        <w:pStyle w:val="a3"/>
        <w:rPr>
          <w:rFonts w:ascii="Arial" w:hAnsi="Arial" w:cs="Arial"/>
          <w:color w:val="000000"/>
        </w:rPr>
      </w:pPr>
      <w:r w:rsidRPr="00A95E42">
        <w:rPr>
          <w:rFonts w:ascii="Arial" w:hAnsi="Arial" w:cs="Arial"/>
          <w:color w:val="000000"/>
        </w:rPr>
        <w:t>Подведем итог урока.</w:t>
      </w:r>
    </w:p>
    <w:p w14:paraId="3932BDBF" w14:textId="77777777" w:rsidR="00C44233" w:rsidRPr="00A95E42" w:rsidRDefault="00C44233" w:rsidP="00C44233">
      <w:pPr>
        <w:pStyle w:val="a3"/>
        <w:rPr>
          <w:rFonts w:ascii="Arial" w:hAnsi="Arial" w:cs="Arial"/>
          <w:color w:val="000000"/>
        </w:rPr>
      </w:pPr>
      <w:r w:rsidRPr="00A95E42">
        <w:rPr>
          <w:rFonts w:ascii="Arial" w:hAnsi="Arial" w:cs="Arial"/>
          <w:color w:val="000000"/>
        </w:rPr>
        <w:t>Для этого вернемся к кластеру, составленному в начале урока.</w:t>
      </w:r>
    </w:p>
    <w:p w14:paraId="6AA614F6" w14:textId="77777777" w:rsidR="00C44233" w:rsidRPr="00A95E42" w:rsidRDefault="00C44233" w:rsidP="00C44233">
      <w:pPr>
        <w:pStyle w:val="a3"/>
        <w:rPr>
          <w:rFonts w:ascii="Arial" w:hAnsi="Arial" w:cs="Arial"/>
          <w:color w:val="000000"/>
        </w:rPr>
      </w:pPr>
      <w:r w:rsidRPr="00A95E42">
        <w:rPr>
          <w:rFonts w:ascii="Arial" w:hAnsi="Arial" w:cs="Arial"/>
          <w:color w:val="000000"/>
        </w:rPr>
        <w:t>Чем мы его можем еще дополнить?</w:t>
      </w:r>
    </w:p>
    <w:p w14:paraId="007F13A3" w14:textId="77777777" w:rsidR="00C44233" w:rsidRDefault="00C44233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p w14:paraId="262107C4" w14:textId="77777777" w:rsidR="00C44233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  <w:r w:rsidRPr="00D92E9A">
        <w:rPr>
          <w:rFonts w:ascii="Arial" w:hAnsi="Arial" w:cs="Arial"/>
          <w:color w:val="000000"/>
          <w:sz w:val="22"/>
          <w:szCs w:val="22"/>
        </w:rPr>
        <w:object w:dxaOrig="7197" w:dyaOrig="5395" w14:anchorId="069DA385">
          <v:shape id="_x0000_i1037" type="#_x0000_t75" style="width:396pt;height:244pt" o:ole="">
            <v:imagedata r:id="rId31" o:title=""/>
          </v:shape>
          <o:OLEObject Type="Embed" ProgID="PowerPoint.Slide.12" ShapeID="_x0000_i1037" DrawAspect="Content" ObjectID="_1506535627" r:id="rId32"/>
        </w:object>
      </w:r>
    </w:p>
    <w:p w14:paraId="5C33C2D8" w14:textId="77777777" w:rsidR="00C44233" w:rsidRDefault="00FE3110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000000"/>
          <w:sz w:val="22"/>
          <w:szCs w:val="22"/>
        </w:rPr>
      </w:pPr>
      <w:r w:rsidRPr="00D92E9A">
        <w:rPr>
          <w:rFonts w:ascii="Arial" w:hAnsi="Arial" w:cs="Arial"/>
          <w:color w:val="000000"/>
          <w:sz w:val="22"/>
          <w:szCs w:val="22"/>
        </w:rPr>
        <w:object w:dxaOrig="7197" w:dyaOrig="5395" w14:anchorId="6896CEDD">
          <v:shape id="_x0000_i1038" type="#_x0000_t75" style="width:5in;height:200pt" o:ole="">
            <v:imagedata r:id="rId33" o:title=""/>
          </v:shape>
          <o:OLEObject Type="Embed" ProgID="PowerPoint.Slide.12" ShapeID="_x0000_i1038" DrawAspect="Content" ObjectID="_1506535628" r:id="rId34"/>
        </w:object>
      </w:r>
    </w:p>
    <w:p w14:paraId="48C6B93D" w14:textId="0900276E" w:rsidR="00C44233" w:rsidRPr="00AF0777" w:rsidRDefault="00C44233" w:rsidP="00AF0777">
      <w:pPr>
        <w:pStyle w:val="a3"/>
        <w:shd w:val="clear" w:color="auto" w:fill="FFFFFF"/>
        <w:spacing w:before="0" w:after="120" w:line="240" w:lineRule="atLeast"/>
        <w:rPr>
          <w:rFonts w:ascii="Arial" w:hAnsi="Arial" w:cs="Arial"/>
          <w:color w:val="333333"/>
          <w:sz w:val="22"/>
          <w:szCs w:val="22"/>
        </w:rPr>
      </w:pPr>
    </w:p>
    <w:sectPr w:rsidR="00C44233" w:rsidRPr="00AF0777" w:rsidSect="0064483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1F32"/>
    <w:multiLevelType w:val="hybridMultilevel"/>
    <w:tmpl w:val="D3FC0828"/>
    <w:lvl w:ilvl="0" w:tplc="32C8B12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5650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38714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DAFFC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8465C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8206B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32BA9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70989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345B4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5B229B0"/>
    <w:multiLevelType w:val="hybridMultilevel"/>
    <w:tmpl w:val="E06639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9042AA"/>
    <w:multiLevelType w:val="hybridMultilevel"/>
    <w:tmpl w:val="4F8E64AE"/>
    <w:lvl w:ilvl="0" w:tplc="DE8088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48C5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0CD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E200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3090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542B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D438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040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AAFF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6826E3"/>
    <w:multiLevelType w:val="multilevel"/>
    <w:tmpl w:val="FCD6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A011A"/>
    <w:multiLevelType w:val="hybridMultilevel"/>
    <w:tmpl w:val="05889282"/>
    <w:lvl w:ilvl="0" w:tplc="2A508EE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42AF2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D4C6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FC9EA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6CA64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A635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48F1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CC11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76B7D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2E132F"/>
    <w:multiLevelType w:val="multilevel"/>
    <w:tmpl w:val="4398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D05865"/>
    <w:multiLevelType w:val="hybridMultilevel"/>
    <w:tmpl w:val="B81EF604"/>
    <w:lvl w:ilvl="0" w:tplc="A754B4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E86F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CC7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492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A4C2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B65A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0D5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97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0CDF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BF6533"/>
    <w:multiLevelType w:val="hybridMultilevel"/>
    <w:tmpl w:val="684816A2"/>
    <w:lvl w:ilvl="0" w:tplc="8734779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CC4C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569B2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4D9C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6358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B8751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E803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CAE60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4207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FE7636"/>
    <w:multiLevelType w:val="multilevel"/>
    <w:tmpl w:val="6D02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A209AE"/>
    <w:multiLevelType w:val="hybridMultilevel"/>
    <w:tmpl w:val="3536BBE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3500461"/>
    <w:multiLevelType w:val="hybridMultilevel"/>
    <w:tmpl w:val="5E9E3FC4"/>
    <w:lvl w:ilvl="0" w:tplc="CCD0F65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34BF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1A37A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CC001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5C68B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8C667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166FF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D4F19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F2F9F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2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83B"/>
    <w:rsid w:val="004B2D09"/>
    <w:rsid w:val="00504BED"/>
    <w:rsid w:val="0064483B"/>
    <w:rsid w:val="0070081D"/>
    <w:rsid w:val="007333CD"/>
    <w:rsid w:val="007D657C"/>
    <w:rsid w:val="009F6D85"/>
    <w:rsid w:val="00A847C6"/>
    <w:rsid w:val="00AF0777"/>
    <w:rsid w:val="00B26043"/>
    <w:rsid w:val="00C44233"/>
    <w:rsid w:val="00C942CC"/>
    <w:rsid w:val="00D234F0"/>
    <w:rsid w:val="00FE2978"/>
    <w:rsid w:val="00FE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78CE1C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64483B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64483B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64483B"/>
    <w:rPr>
      <w:rFonts w:cs="Times New Roman"/>
    </w:rPr>
  </w:style>
  <w:style w:type="paragraph" w:styleId="a5">
    <w:name w:val="List Paragraph"/>
    <w:basedOn w:val="a"/>
    <w:uiPriority w:val="34"/>
    <w:qFormat/>
    <w:rsid w:val="0064483B"/>
    <w:pPr>
      <w:spacing w:before="100" w:beforeAutospacing="1" w:after="100" w:afterAutospacing="1"/>
    </w:pPr>
  </w:style>
  <w:style w:type="character" w:styleId="a6">
    <w:name w:val="Strong"/>
    <w:basedOn w:val="a0"/>
    <w:uiPriority w:val="99"/>
    <w:qFormat/>
    <w:rsid w:val="0064483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128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30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package" Target="embeddings/______Microsoft_Office_PowerPoint77777.sldx"/><Relationship Id="rId21" Type="http://schemas.openxmlformats.org/officeDocument/2006/relationships/image" Target="media/image8.emf"/><Relationship Id="rId22" Type="http://schemas.openxmlformats.org/officeDocument/2006/relationships/package" Target="embeddings/______Microsoft_Office_PowerPoint88888.sldx"/><Relationship Id="rId23" Type="http://schemas.openxmlformats.org/officeDocument/2006/relationships/image" Target="media/image9.emf"/><Relationship Id="rId24" Type="http://schemas.openxmlformats.org/officeDocument/2006/relationships/package" Target="embeddings/______Microsoft_Office_PowerPoint99999.sldx"/><Relationship Id="rId25" Type="http://schemas.openxmlformats.org/officeDocument/2006/relationships/image" Target="media/image10.emf"/><Relationship Id="rId26" Type="http://schemas.openxmlformats.org/officeDocument/2006/relationships/package" Target="embeddings/______Microsoft_Office_PowerPoint1010101010.sldx"/><Relationship Id="rId27" Type="http://schemas.openxmlformats.org/officeDocument/2006/relationships/image" Target="media/image11.emf"/><Relationship Id="rId28" Type="http://schemas.openxmlformats.org/officeDocument/2006/relationships/package" Target="embeddings/______Microsoft_Office_PowerPoint1111111111.sld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package" Target="embeddings/______Microsoft_Office_PowerPoint1212121212.sldx"/><Relationship Id="rId31" Type="http://schemas.openxmlformats.org/officeDocument/2006/relationships/image" Target="media/image13.emf"/><Relationship Id="rId32" Type="http://schemas.openxmlformats.org/officeDocument/2006/relationships/package" Target="embeddings/______Microsoft_Office_PowerPoint1313131313.sldx"/><Relationship Id="rId9" Type="http://schemas.openxmlformats.org/officeDocument/2006/relationships/image" Target="media/image2.emf"/><Relationship Id="rId6" Type="http://schemas.openxmlformats.org/officeDocument/2006/relationships/hyperlink" Target="mailto:marisamag@yandex.ru" TargetMode="External"/><Relationship Id="rId7" Type="http://schemas.openxmlformats.org/officeDocument/2006/relationships/image" Target="media/image1.emf"/><Relationship Id="rId8" Type="http://schemas.openxmlformats.org/officeDocument/2006/relationships/package" Target="embeddings/______Microsoft_Office_PowerPoint11111.sldx"/><Relationship Id="rId33" Type="http://schemas.openxmlformats.org/officeDocument/2006/relationships/image" Target="media/image14.emf"/><Relationship Id="rId34" Type="http://schemas.openxmlformats.org/officeDocument/2006/relationships/package" Target="embeddings/______Microsoft_Office_PowerPoint1414141414.sldx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22222.sldx"/><Relationship Id="rId11" Type="http://schemas.openxmlformats.org/officeDocument/2006/relationships/image" Target="media/image3.emf"/><Relationship Id="rId12" Type="http://schemas.openxmlformats.org/officeDocument/2006/relationships/package" Target="embeddings/______Microsoft_Office_PowerPoint33333.sldx"/><Relationship Id="rId13" Type="http://schemas.openxmlformats.org/officeDocument/2006/relationships/image" Target="media/image4.emf"/><Relationship Id="rId14" Type="http://schemas.openxmlformats.org/officeDocument/2006/relationships/package" Target="embeddings/______Microsoft_Office_PowerPoint44444.sldx"/><Relationship Id="rId15" Type="http://schemas.openxmlformats.org/officeDocument/2006/relationships/image" Target="media/image5.emf"/><Relationship Id="rId16" Type="http://schemas.openxmlformats.org/officeDocument/2006/relationships/package" Target="embeddings/______Microsoft_Office_PowerPoint55555.sldx"/><Relationship Id="rId17" Type="http://schemas.openxmlformats.org/officeDocument/2006/relationships/image" Target="media/image6.emf"/><Relationship Id="rId18" Type="http://schemas.openxmlformats.org/officeDocument/2006/relationships/package" Target="embeddings/______Microsoft_Office_PowerPoint66666.sldx"/><Relationship Id="rId19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</Pages>
  <Words>1045</Words>
  <Characters>5960</Characters>
  <Application>Microsoft Macintosh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xp</Company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Мариса</cp:lastModifiedBy>
  <cp:revision>6</cp:revision>
  <dcterms:created xsi:type="dcterms:W3CDTF">2014-02-09T08:49:00Z</dcterms:created>
  <dcterms:modified xsi:type="dcterms:W3CDTF">2019-10-15T18:19:00Z</dcterms:modified>
</cp:coreProperties>
</file>