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6F99" w:rsidRPr="00AD0197" w:rsidRDefault="00EE6F99" w:rsidP="00AD0197">
      <w:pPr>
        <w:shd w:val="clear" w:color="auto" w:fill="FFFFFF"/>
        <w:spacing w:after="0" w:line="240" w:lineRule="auto"/>
        <w:jc w:val="both"/>
        <w:rPr>
          <w:rFonts w:ascii="Times New Roman" w:hAnsi="Times New Roman" w:cs="Times New Roman"/>
          <w:color w:val="000000"/>
          <w:sz w:val="28"/>
          <w:szCs w:val="28"/>
        </w:rPr>
      </w:pPr>
    </w:p>
    <w:p w:rsidR="00EE6F99" w:rsidRPr="00AD0197" w:rsidRDefault="00EE6F99" w:rsidP="00C27951">
      <w:pPr>
        <w:pStyle w:val="6"/>
        <w:tabs>
          <w:tab w:val="left" w:pos="6521"/>
        </w:tabs>
        <w:spacing w:before="0" w:after="0"/>
        <w:rPr>
          <w:sz w:val="28"/>
          <w:szCs w:val="28"/>
        </w:rPr>
      </w:pPr>
      <w:bookmarkStart w:id="0" w:name="_Toc157182240"/>
    </w:p>
    <w:bookmarkEnd w:id="0"/>
    <w:p w:rsidR="00F80203" w:rsidRDefault="00A94DE7" w:rsidP="00AD0197">
      <w:pPr>
        <w:pStyle w:val="6"/>
        <w:tabs>
          <w:tab w:val="left" w:pos="6521"/>
        </w:tabs>
        <w:spacing w:before="0" w:after="0"/>
        <w:jc w:val="center"/>
        <w:rPr>
          <w:color w:val="000000"/>
          <w:sz w:val="28"/>
          <w:szCs w:val="28"/>
        </w:rPr>
      </w:pPr>
      <w:r>
        <w:rPr>
          <w:color w:val="000000"/>
          <w:sz w:val="28"/>
          <w:szCs w:val="28"/>
        </w:rPr>
        <w:t>Особенности занятий по информатике</w:t>
      </w:r>
      <w:r w:rsidR="00C27951" w:rsidRPr="00AD0197">
        <w:rPr>
          <w:color w:val="000000"/>
          <w:sz w:val="28"/>
          <w:szCs w:val="28"/>
        </w:rPr>
        <w:t xml:space="preserve"> </w:t>
      </w:r>
    </w:p>
    <w:p w:rsidR="00A94DE7" w:rsidRDefault="00C27951" w:rsidP="00AD0197">
      <w:pPr>
        <w:pStyle w:val="6"/>
        <w:tabs>
          <w:tab w:val="left" w:pos="6521"/>
        </w:tabs>
        <w:spacing w:before="0" w:after="0"/>
        <w:jc w:val="center"/>
        <w:rPr>
          <w:sz w:val="28"/>
          <w:szCs w:val="28"/>
        </w:rPr>
      </w:pPr>
      <w:r>
        <w:rPr>
          <w:sz w:val="28"/>
          <w:szCs w:val="28"/>
        </w:rPr>
        <w:t xml:space="preserve">с детьми </w:t>
      </w:r>
    </w:p>
    <w:p w:rsidR="00EE6F99" w:rsidRPr="00AD0197" w:rsidRDefault="00C27951" w:rsidP="00AD0197">
      <w:pPr>
        <w:pStyle w:val="6"/>
        <w:tabs>
          <w:tab w:val="left" w:pos="6521"/>
        </w:tabs>
        <w:spacing w:before="0" w:after="0"/>
        <w:jc w:val="center"/>
        <w:rPr>
          <w:b w:val="0"/>
          <w:sz w:val="28"/>
          <w:szCs w:val="28"/>
        </w:rPr>
      </w:pPr>
      <w:r>
        <w:rPr>
          <w:sz w:val="28"/>
          <w:szCs w:val="28"/>
        </w:rPr>
        <w:t>с ограниченными возможностями здоровья</w:t>
      </w:r>
    </w:p>
    <w:p w:rsidR="00EE6F99" w:rsidRPr="00AD0197" w:rsidRDefault="00EE6F99" w:rsidP="00AD0197">
      <w:pPr>
        <w:spacing w:after="0" w:line="240" w:lineRule="auto"/>
        <w:ind w:right="56" w:firstLine="284"/>
        <w:jc w:val="both"/>
        <w:rPr>
          <w:rFonts w:ascii="Times New Roman" w:hAnsi="Times New Roman" w:cs="Times New Roman"/>
          <w:bCs/>
          <w:sz w:val="28"/>
          <w:szCs w:val="28"/>
        </w:rPr>
      </w:pPr>
    </w:p>
    <w:p w:rsidR="00E8271F" w:rsidRDefault="00EE6F99" w:rsidP="00AD0197">
      <w:pPr>
        <w:spacing w:after="0" w:line="240" w:lineRule="auto"/>
        <w:ind w:right="56" w:firstLine="708"/>
        <w:jc w:val="both"/>
        <w:rPr>
          <w:rFonts w:ascii="Times New Roman" w:hAnsi="Times New Roman" w:cs="Times New Roman"/>
          <w:bCs/>
          <w:sz w:val="28"/>
          <w:szCs w:val="28"/>
        </w:rPr>
      </w:pPr>
      <w:r w:rsidRPr="00AD0197">
        <w:rPr>
          <w:rFonts w:ascii="Times New Roman" w:hAnsi="Times New Roman" w:cs="Times New Roman"/>
          <w:bCs/>
          <w:sz w:val="28"/>
          <w:szCs w:val="28"/>
        </w:rPr>
        <w:t xml:space="preserve">Особенности психофизического развития школьников с  ОВЗ  требуют от педагогов повышения эффективности учебного процесса. Педагог  должен помочь школьнику с ОВЗ  усвоить такой круг образовательных и профессиональных знаний, умений, навыков, которые </w:t>
      </w:r>
      <w:r w:rsidR="00C73C3D">
        <w:rPr>
          <w:rFonts w:ascii="Times New Roman" w:hAnsi="Times New Roman" w:cs="Times New Roman"/>
          <w:bCs/>
          <w:sz w:val="28"/>
          <w:szCs w:val="28"/>
        </w:rPr>
        <w:t>ему помогут</w:t>
      </w:r>
      <w:r w:rsidRPr="00AD0197">
        <w:rPr>
          <w:rFonts w:ascii="Times New Roman" w:hAnsi="Times New Roman" w:cs="Times New Roman"/>
          <w:bCs/>
          <w:sz w:val="28"/>
          <w:szCs w:val="28"/>
        </w:rPr>
        <w:t xml:space="preserve"> социально адаптироваться. </w:t>
      </w:r>
    </w:p>
    <w:p w:rsidR="00EE6F99" w:rsidRPr="00AD0197" w:rsidRDefault="00C73C3D" w:rsidP="00AD0197">
      <w:pPr>
        <w:spacing w:after="0" w:line="240" w:lineRule="auto"/>
        <w:ind w:right="56" w:firstLine="708"/>
        <w:jc w:val="both"/>
        <w:rPr>
          <w:rFonts w:ascii="Times New Roman" w:hAnsi="Times New Roman" w:cs="Times New Roman"/>
          <w:sz w:val="28"/>
          <w:szCs w:val="28"/>
        </w:rPr>
      </w:pPr>
      <w:r>
        <w:rPr>
          <w:rFonts w:ascii="Times New Roman" w:hAnsi="Times New Roman" w:cs="Times New Roman"/>
          <w:bCs/>
          <w:sz w:val="28"/>
          <w:szCs w:val="28"/>
        </w:rPr>
        <w:t>Д</w:t>
      </w:r>
      <w:r w:rsidR="00EE6F99" w:rsidRPr="00AD0197">
        <w:rPr>
          <w:rFonts w:ascii="Times New Roman" w:hAnsi="Times New Roman" w:cs="Times New Roman"/>
          <w:bCs/>
          <w:sz w:val="28"/>
          <w:szCs w:val="28"/>
        </w:rPr>
        <w:t xml:space="preserve">ля </w:t>
      </w:r>
      <w:r>
        <w:rPr>
          <w:rFonts w:ascii="Times New Roman" w:hAnsi="Times New Roman" w:cs="Times New Roman"/>
          <w:bCs/>
          <w:sz w:val="28"/>
          <w:szCs w:val="28"/>
        </w:rPr>
        <w:t>лучшего усвоения учебного материала</w:t>
      </w:r>
      <w:r w:rsidR="00EE6F99" w:rsidRPr="00AD0197">
        <w:rPr>
          <w:rFonts w:ascii="Times New Roman" w:hAnsi="Times New Roman" w:cs="Times New Roman"/>
          <w:bCs/>
          <w:sz w:val="28"/>
          <w:szCs w:val="28"/>
        </w:rPr>
        <w:t xml:space="preserve">, коррекции нарушений </w:t>
      </w:r>
      <w:r>
        <w:rPr>
          <w:rFonts w:ascii="Times New Roman" w:hAnsi="Times New Roman" w:cs="Times New Roman"/>
          <w:bCs/>
          <w:sz w:val="28"/>
          <w:szCs w:val="28"/>
        </w:rPr>
        <w:t>в развитии</w:t>
      </w:r>
      <w:r w:rsidR="00EE6F99" w:rsidRPr="00AD0197">
        <w:rPr>
          <w:rFonts w:ascii="Times New Roman" w:hAnsi="Times New Roman" w:cs="Times New Roman"/>
          <w:bCs/>
          <w:sz w:val="28"/>
          <w:szCs w:val="28"/>
        </w:rPr>
        <w:t xml:space="preserve"> </w:t>
      </w:r>
      <w:r>
        <w:rPr>
          <w:rFonts w:ascii="Times New Roman" w:hAnsi="Times New Roman" w:cs="Times New Roman"/>
          <w:bCs/>
          <w:sz w:val="28"/>
          <w:szCs w:val="28"/>
        </w:rPr>
        <w:t>учителю н</w:t>
      </w:r>
      <w:r w:rsidRPr="00AD0197">
        <w:rPr>
          <w:rFonts w:ascii="Times New Roman" w:hAnsi="Times New Roman" w:cs="Times New Roman"/>
          <w:sz w:val="28"/>
          <w:szCs w:val="28"/>
        </w:rPr>
        <w:t xml:space="preserve">еобходимо </w:t>
      </w:r>
      <w:r>
        <w:rPr>
          <w:rFonts w:ascii="Times New Roman" w:hAnsi="Times New Roman" w:cs="Times New Roman"/>
          <w:bCs/>
          <w:sz w:val="28"/>
          <w:szCs w:val="28"/>
        </w:rPr>
        <w:t>применять</w:t>
      </w:r>
      <w:r w:rsidR="00EE6F99" w:rsidRPr="00AD0197">
        <w:rPr>
          <w:rFonts w:ascii="Times New Roman" w:hAnsi="Times New Roman" w:cs="Times New Roman"/>
          <w:bCs/>
          <w:sz w:val="28"/>
          <w:szCs w:val="28"/>
        </w:rPr>
        <w:t xml:space="preserve"> специальны</w:t>
      </w:r>
      <w:r>
        <w:rPr>
          <w:rFonts w:ascii="Times New Roman" w:hAnsi="Times New Roman" w:cs="Times New Roman"/>
          <w:bCs/>
          <w:sz w:val="28"/>
          <w:szCs w:val="28"/>
        </w:rPr>
        <w:t>е</w:t>
      </w:r>
      <w:r w:rsidR="00EE6F99" w:rsidRPr="00AD0197">
        <w:rPr>
          <w:rFonts w:ascii="Times New Roman" w:hAnsi="Times New Roman" w:cs="Times New Roman"/>
          <w:bCs/>
          <w:sz w:val="28"/>
          <w:szCs w:val="28"/>
        </w:rPr>
        <w:t xml:space="preserve"> </w:t>
      </w:r>
      <w:r>
        <w:rPr>
          <w:rFonts w:ascii="Times New Roman" w:hAnsi="Times New Roman" w:cs="Times New Roman"/>
          <w:bCs/>
          <w:sz w:val="28"/>
          <w:szCs w:val="28"/>
        </w:rPr>
        <w:t>приёмы</w:t>
      </w:r>
      <w:r w:rsidR="00EE6F99" w:rsidRPr="00AD0197">
        <w:rPr>
          <w:rFonts w:ascii="Times New Roman" w:hAnsi="Times New Roman" w:cs="Times New Roman"/>
          <w:bCs/>
          <w:sz w:val="28"/>
          <w:szCs w:val="28"/>
        </w:rPr>
        <w:t>:</w:t>
      </w:r>
    </w:p>
    <w:p w:rsidR="00EE6F99" w:rsidRPr="00AD0197" w:rsidRDefault="00EE6F99" w:rsidP="00AD0197">
      <w:pPr>
        <w:numPr>
          <w:ilvl w:val="0"/>
          <w:numId w:val="1"/>
        </w:numPr>
        <w:spacing w:after="0" w:line="240" w:lineRule="auto"/>
        <w:ind w:right="-1"/>
        <w:jc w:val="both"/>
        <w:rPr>
          <w:rFonts w:ascii="Times New Roman" w:hAnsi="Times New Roman" w:cs="Times New Roman"/>
          <w:sz w:val="28"/>
          <w:szCs w:val="28"/>
        </w:rPr>
      </w:pPr>
      <w:r w:rsidRPr="00AD0197">
        <w:rPr>
          <w:rFonts w:ascii="Times New Roman" w:hAnsi="Times New Roman" w:cs="Times New Roman"/>
          <w:bCs/>
          <w:sz w:val="28"/>
          <w:szCs w:val="28"/>
        </w:rPr>
        <w:t>поэтапное разъяснение и последовательное выполнение заданий;</w:t>
      </w:r>
    </w:p>
    <w:p w:rsidR="00EE6F99" w:rsidRPr="00AD0197" w:rsidRDefault="00EE6F99" w:rsidP="00AD0197">
      <w:pPr>
        <w:pStyle w:val="a3"/>
        <w:numPr>
          <w:ilvl w:val="0"/>
          <w:numId w:val="1"/>
        </w:numPr>
        <w:autoSpaceDE w:val="0"/>
        <w:jc w:val="both"/>
        <w:rPr>
          <w:sz w:val="28"/>
          <w:szCs w:val="28"/>
        </w:rPr>
      </w:pPr>
      <w:r w:rsidRPr="00AD0197">
        <w:rPr>
          <w:sz w:val="28"/>
          <w:szCs w:val="28"/>
        </w:rPr>
        <w:t>использование более медленного темпа обучения, многократного возвращения к изученному материалу;</w:t>
      </w:r>
    </w:p>
    <w:p w:rsidR="00EE6F99" w:rsidRPr="00AD0197" w:rsidRDefault="00EE6F99" w:rsidP="00AD0197">
      <w:pPr>
        <w:pStyle w:val="a3"/>
        <w:numPr>
          <w:ilvl w:val="0"/>
          <w:numId w:val="1"/>
        </w:numPr>
        <w:autoSpaceDE w:val="0"/>
        <w:jc w:val="both"/>
        <w:rPr>
          <w:sz w:val="28"/>
          <w:szCs w:val="28"/>
        </w:rPr>
      </w:pPr>
      <w:r w:rsidRPr="00AD0197">
        <w:rPr>
          <w:sz w:val="28"/>
          <w:szCs w:val="28"/>
        </w:rPr>
        <w:t>обучение детей выявлению характерных, существенных признаков предметов, развитие умений сравнивать, обобщать, классифицировать, анализировать, делать выводы и т.д.;</w:t>
      </w:r>
    </w:p>
    <w:p w:rsidR="00EE6F99" w:rsidRPr="00AD0197" w:rsidRDefault="00EE6F99" w:rsidP="00AD0197">
      <w:pPr>
        <w:pStyle w:val="a3"/>
        <w:numPr>
          <w:ilvl w:val="0"/>
          <w:numId w:val="1"/>
        </w:numPr>
        <w:autoSpaceDE w:val="0"/>
        <w:jc w:val="both"/>
        <w:rPr>
          <w:sz w:val="28"/>
          <w:szCs w:val="28"/>
        </w:rPr>
      </w:pPr>
      <w:r w:rsidRPr="00AD0197">
        <w:rPr>
          <w:sz w:val="28"/>
          <w:szCs w:val="28"/>
        </w:rPr>
        <w:t xml:space="preserve">побуждение к речевой деятельности, осуществление </w:t>
      </w:r>
      <w:proofErr w:type="gramStart"/>
      <w:r w:rsidRPr="00AD0197">
        <w:rPr>
          <w:sz w:val="28"/>
          <w:szCs w:val="28"/>
        </w:rPr>
        <w:t>контроля за</w:t>
      </w:r>
      <w:proofErr w:type="gramEnd"/>
      <w:r w:rsidRPr="00AD0197">
        <w:rPr>
          <w:sz w:val="28"/>
          <w:szCs w:val="28"/>
        </w:rPr>
        <w:t xml:space="preserve"> речевой деятельностью  детей;</w:t>
      </w:r>
    </w:p>
    <w:p w:rsidR="00EE6F99" w:rsidRPr="00AD0197" w:rsidRDefault="00EE6F99" w:rsidP="00AD0197">
      <w:pPr>
        <w:pStyle w:val="a3"/>
        <w:numPr>
          <w:ilvl w:val="0"/>
          <w:numId w:val="1"/>
        </w:numPr>
        <w:autoSpaceDE w:val="0"/>
        <w:jc w:val="both"/>
        <w:rPr>
          <w:sz w:val="28"/>
          <w:szCs w:val="28"/>
        </w:rPr>
      </w:pPr>
      <w:r w:rsidRPr="00AD0197">
        <w:rPr>
          <w:sz w:val="28"/>
          <w:szCs w:val="28"/>
        </w:rPr>
        <w:t>разделение деятельность на отдельные составные части, элементы, операции, позволяющее осмысливать их во внутреннем отношении друг к другу;</w:t>
      </w:r>
    </w:p>
    <w:p w:rsidR="00EE6F99" w:rsidRPr="00AD0197" w:rsidRDefault="00EE6F99" w:rsidP="00AD0197">
      <w:pPr>
        <w:pStyle w:val="a3"/>
        <w:numPr>
          <w:ilvl w:val="0"/>
          <w:numId w:val="1"/>
        </w:numPr>
        <w:autoSpaceDE w:val="0"/>
        <w:jc w:val="both"/>
        <w:rPr>
          <w:sz w:val="28"/>
          <w:szCs w:val="28"/>
        </w:rPr>
      </w:pPr>
      <w:r w:rsidRPr="00AD0197">
        <w:rPr>
          <w:sz w:val="28"/>
          <w:szCs w:val="28"/>
        </w:rPr>
        <w:t>использование упражнений, направленных на развитие восприятия, внимания, памяти.</w:t>
      </w:r>
    </w:p>
    <w:p w:rsidR="00EE6F99" w:rsidRPr="00AD0197" w:rsidRDefault="00EE6F99" w:rsidP="00AD0197">
      <w:pPr>
        <w:numPr>
          <w:ilvl w:val="0"/>
          <w:numId w:val="1"/>
        </w:numPr>
        <w:spacing w:after="0" w:line="240" w:lineRule="auto"/>
        <w:ind w:right="-1"/>
        <w:jc w:val="both"/>
        <w:rPr>
          <w:rFonts w:ascii="Times New Roman" w:hAnsi="Times New Roman" w:cs="Times New Roman"/>
          <w:sz w:val="28"/>
          <w:szCs w:val="28"/>
        </w:rPr>
      </w:pPr>
      <w:r w:rsidRPr="00AD0197">
        <w:rPr>
          <w:rFonts w:ascii="Times New Roman" w:hAnsi="Times New Roman" w:cs="Times New Roman"/>
          <w:bCs/>
          <w:sz w:val="28"/>
          <w:szCs w:val="28"/>
        </w:rPr>
        <w:t>смена видов деятельности;</w:t>
      </w:r>
    </w:p>
    <w:p w:rsidR="00EE6F99" w:rsidRPr="00AD0197" w:rsidRDefault="00EE6F99" w:rsidP="00AD0197">
      <w:pPr>
        <w:numPr>
          <w:ilvl w:val="0"/>
          <w:numId w:val="1"/>
        </w:numPr>
        <w:spacing w:after="0" w:line="240" w:lineRule="auto"/>
        <w:ind w:right="-1"/>
        <w:jc w:val="both"/>
        <w:rPr>
          <w:rFonts w:ascii="Times New Roman" w:hAnsi="Times New Roman" w:cs="Times New Roman"/>
          <w:sz w:val="28"/>
          <w:szCs w:val="28"/>
        </w:rPr>
      </w:pPr>
      <w:r w:rsidRPr="00AD0197">
        <w:rPr>
          <w:rFonts w:ascii="Times New Roman" w:hAnsi="Times New Roman" w:cs="Times New Roman"/>
          <w:bCs/>
          <w:sz w:val="28"/>
          <w:szCs w:val="28"/>
        </w:rPr>
        <w:t>использование физкультурных пауз;</w:t>
      </w:r>
    </w:p>
    <w:p w:rsidR="00EE6F99" w:rsidRPr="00AD0197" w:rsidRDefault="00EE6F99" w:rsidP="00AD0197">
      <w:pPr>
        <w:numPr>
          <w:ilvl w:val="0"/>
          <w:numId w:val="1"/>
        </w:numPr>
        <w:spacing w:after="0" w:line="240" w:lineRule="auto"/>
        <w:ind w:right="-1"/>
        <w:jc w:val="both"/>
        <w:rPr>
          <w:rFonts w:ascii="Times New Roman" w:hAnsi="Times New Roman" w:cs="Times New Roman"/>
          <w:sz w:val="28"/>
          <w:szCs w:val="28"/>
        </w:rPr>
      </w:pPr>
      <w:r w:rsidRPr="00AD0197">
        <w:rPr>
          <w:rFonts w:ascii="Times New Roman" w:hAnsi="Times New Roman" w:cs="Times New Roman"/>
          <w:bCs/>
          <w:sz w:val="28"/>
          <w:szCs w:val="28"/>
        </w:rPr>
        <w:t>использование индивидуальной шкалы оценок в соответствии с успехами и затраченными усилиями.</w:t>
      </w:r>
    </w:p>
    <w:p w:rsidR="00EE6F99" w:rsidRPr="00AD0197" w:rsidRDefault="00C73C3D" w:rsidP="00C73C3D">
      <w:pPr>
        <w:widowControl w:val="0"/>
        <w:shd w:val="clear" w:color="auto" w:fill="FFFFFF"/>
        <w:adjustRightInd w:val="0"/>
        <w:spacing w:after="0" w:line="240" w:lineRule="auto"/>
        <w:ind w:firstLine="360"/>
        <w:jc w:val="both"/>
        <w:rPr>
          <w:rFonts w:ascii="Times New Roman" w:hAnsi="Times New Roman" w:cs="Times New Roman"/>
          <w:bCs/>
          <w:sz w:val="28"/>
          <w:szCs w:val="28"/>
        </w:rPr>
      </w:pPr>
      <w:r>
        <w:rPr>
          <w:rFonts w:ascii="Times New Roman" w:hAnsi="Times New Roman" w:cs="Times New Roman"/>
          <w:bCs/>
          <w:sz w:val="28"/>
          <w:szCs w:val="28"/>
        </w:rPr>
        <w:t>На  занятии</w:t>
      </w:r>
      <w:r w:rsidR="00EE6F99" w:rsidRPr="00AD0197">
        <w:rPr>
          <w:rFonts w:ascii="Times New Roman" w:hAnsi="Times New Roman" w:cs="Times New Roman"/>
          <w:bCs/>
          <w:sz w:val="28"/>
          <w:szCs w:val="28"/>
        </w:rPr>
        <w:t xml:space="preserve"> следует предусмотреть рациональное сочетан</w:t>
      </w:r>
      <w:r>
        <w:rPr>
          <w:rFonts w:ascii="Times New Roman" w:hAnsi="Times New Roman" w:cs="Times New Roman"/>
          <w:bCs/>
          <w:sz w:val="28"/>
          <w:szCs w:val="28"/>
        </w:rPr>
        <w:t xml:space="preserve">ие слова, наглядности, действия, </w:t>
      </w:r>
      <w:r w:rsidR="00EE6F99" w:rsidRPr="00AD0197">
        <w:rPr>
          <w:rFonts w:ascii="Times New Roman" w:hAnsi="Times New Roman" w:cs="Times New Roman"/>
          <w:bCs/>
          <w:sz w:val="28"/>
          <w:szCs w:val="28"/>
        </w:rPr>
        <w:t>вовлечение как можно большего числа сенсорных механизмов:</w:t>
      </w:r>
      <w:r>
        <w:rPr>
          <w:rFonts w:ascii="Times New Roman" w:hAnsi="Times New Roman" w:cs="Times New Roman"/>
          <w:bCs/>
          <w:sz w:val="28"/>
          <w:szCs w:val="28"/>
        </w:rPr>
        <w:t xml:space="preserve"> </w:t>
      </w:r>
      <w:r w:rsidR="00EE6F99" w:rsidRPr="00AD0197">
        <w:rPr>
          <w:rFonts w:ascii="Times New Roman" w:hAnsi="Times New Roman" w:cs="Times New Roman"/>
          <w:bCs/>
          <w:sz w:val="28"/>
          <w:szCs w:val="28"/>
        </w:rPr>
        <w:t>ра</w:t>
      </w:r>
      <w:r>
        <w:rPr>
          <w:rFonts w:ascii="Times New Roman" w:hAnsi="Times New Roman" w:cs="Times New Roman"/>
          <w:bCs/>
          <w:sz w:val="28"/>
          <w:szCs w:val="28"/>
        </w:rPr>
        <w:t xml:space="preserve">звитие артикуляционной моторики, </w:t>
      </w:r>
      <w:r w:rsidR="00EE6F99" w:rsidRPr="00AD0197">
        <w:rPr>
          <w:rFonts w:ascii="Times New Roman" w:hAnsi="Times New Roman" w:cs="Times New Roman"/>
          <w:bCs/>
          <w:sz w:val="28"/>
          <w:szCs w:val="28"/>
        </w:rPr>
        <w:t>зрительного восприятия и узнавания</w:t>
      </w:r>
      <w:r>
        <w:rPr>
          <w:rFonts w:ascii="Times New Roman" w:hAnsi="Times New Roman" w:cs="Times New Roman"/>
          <w:bCs/>
          <w:sz w:val="28"/>
          <w:szCs w:val="28"/>
        </w:rPr>
        <w:t xml:space="preserve">, памяти и внимания, основных мыслительных операций, </w:t>
      </w:r>
      <w:r w:rsidR="00EE6F99" w:rsidRPr="00AD0197">
        <w:rPr>
          <w:rFonts w:ascii="Times New Roman" w:hAnsi="Times New Roman" w:cs="Times New Roman"/>
          <w:bCs/>
          <w:sz w:val="28"/>
          <w:szCs w:val="28"/>
        </w:rPr>
        <w:t>наглядно-образного, словесно-логического мышления и т.п.</w:t>
      </w:r>
    </w:p>
    <w:p w:rsidR="00C73C3D" w:rsidRDefault="00EE6F99" w:rsidP="00C73C3D">
      <w:pPr>
        <w:shd w:val="clear" w:color="auto" w:fill="FFFFFF"/>
        <w:spacing w:after="0" w:line="240" w:lineRule="auto"/>
        <w:jc w:val="both"/>
        <w:rPr>
          <w:rFonts w:ascii="Times New Roman" w:hAnsi="Times New Roman" w:cs="Times New Roman"/>
          <w:color w:val="000000"/>
          <w:sz w:val="28"/>
          <w:szCs w:val="28"/>
        </w:rPr>
      </w:pPr>
      <w:r w:rsidRPr="00AD0197">
        <w:rPr>
          <w:rFonts w:ascii="Times New Roman" w:hAnsi="Times New Roman" w:cs="Times New Roman"/>
          <w:color w:val="000000"/>
          <w:sz w:val="28"/>
          <w:szCs w:val="28"/>
        </w:rPr>
        <w:t xml:space="preserve">   </w:t>
      </w:r>
      <w:r w:rsidRPr="00AD0197">
        <w:rPr>
          <w:rFonts w:ascii="Times New Roman" w:hAnsi="Times New Roman" w:cs="Times New Roman"/>
          <w:color w:val="000000"/>
          <w:sz w:val="28"/>
          <w:szCs w:val="28"/>
        </w:rPr>
        <w:tab/>
        <w:t xml:space="preserve">Использование компьютера с его огромными универсальными возможностями на занятиях </w:t>
      </w:r>
      <w:r w:rsidR="00005502">
        <w:rPr>
          <w:rFonts w:ascii="Times New Roman" w:hAnsi="Times New Roman" w:cs="Times New Roman"/>
          <w:color w:val="000000"/>
          <w:sz w:val="28"/>
          <w:szCs w:val="28"/>
        </w:rPr>
        <w:t>является</w:t>
      </w:r>
      <w:r w:rsidRPr="00AD0197">
        <w:rPr>
          <w:rFonts w:ascii="Times New Roman" w:hAnsi="Times New Roman" w:cs="Times New Roman"/>
          <w:color w:val="000000"/>
          <w:sz w:val="28"/>
          <w:szCs w:val="28"/>
        </w:rPr>
        <w:t xml:space="preserve"> одним из средств</w:t>
      </w:r>
      <w:r w:rsidR="00C73C3D">
        <w:rPr>
          <w:rFonts w:ascii="Times New Roman" w:hAnsi="Times New Roman" w:cs="Times New Roman"/>
          <w:color w:val="000000"/>
          <w:sz w:val="28"/>
          <w:szCs w:val="28"/>
        </w:rPr>
        <w:t xml:space="preserve">, позволяющим </w:t>
      </w:r>
      <w:r w:rsidR="00C73C3D" w:rsidRPr="00AD0197">
        <w:rPr>
          <w:rFonts w:ascii="Times New Roman" w:hAnsi="Times New Roman" w:cs="Times New Roman"/>
          <w:color w:val="000000"/>
          <w:sz w:val="28"/>
          <w:szCs w:val="28"/>
        </w:rPr>
        <w:t>развивать познавательные процессы в учебной деятельности</w:t>
      </w:r>
      <w:r w:rsidRPr="00AD0197">
        <w:rPr>
          <w:rFonts w:ascii="Times New Roman" w:hAnsi="Times New Roman" w:cs="Times New Roman"/>
          <w:color w:val="000000"/>
          <w:sz w:val="28"/>
          <w:szCs w:val="28"/>
        </w:rPr>
        <w:t>. </w:t>
      </w:r>
      <w:r w:rsidR="00C73C3D">
        <w:rPr>
          <w:rFonts w:ascii="Times New Roman" w:hAnsi="Times New Roman" w:cs="Times New Roman"/>
          <w:color w:val="000000"/>
          <w:sz w:val="28"/>
          <w:szCs w:val="28"/>
        </w:rPr>
        <w:t>К</w:t>
      </w:r>
      <w:r w:rsidRPr="00AD0197">
        <w:rPr>
          <w:rFonts w:ascii="Times New Roman" w:hAnsi="Times New Roman" w:cs="Times New Roman"/>
          <w:color w:val="000000"/>
          <w:sz w:val="28"/>
          <w:szCs w:val="28"/>
        </w:rPr>
        <w:t xml:space="preserve">омпьютер может помочь школьнику   усвоить такой круг образовательных и профессиональных знаний, умений, навыков, которые он сможет применить к условиям социальной среды, т.е. – социально адаптироваться. </w:t>
      </w:r>
    </w:p>
    <w:p w:rsidR="00EE6F99" w:rsidRPr="00AD0197" w:rsidRDefault="00EE6F99" w:rsidP="00C73C3D">
      <w:pPr>
        <w:shd w:val="clear" w:color="auto" w:fill="FFFFFF"/>
        <w:spacing w:after="0" w:line="240" w:lineRule="auto"/>
        <w:ind w:firstLine="708"/>
        <w:jc w:val="both"/>
        <w:rPr>
          <w:rFonts w:ascii="Times New Roman" w:hAnsi="Times New Roman" w:cs="Times New Roman"/>
          <w:sz w:val="28"/>
          <w:szCs w:val="28"/>
        </w:rPr>
      </w:pPr>
      <w:proofErr w:type="gramStart"/>
      <w:r w:rsidRPr="00AD0197">
        <w:rPr>
          <w:rFonts w:ascii="Times New Roman" w:hAnsi="Times New Roman" w:cs="Times New Roman"/>
          <w:color w:val="000000"/>
          <w:sz w:val="28"/>
          <w:szCs w:val="28"/>
        </w:rPr>
        <w:t>У детей с ОВЗ при нарушении сложных форм познавательной деятельности, эмоционально-волевой и моторно-двигательной сфер, речевого развития сохранены слух, зрение, осязание.</w:t>
      </w:r>
      <w:proofErr w:type="gramEnd"/>
      <w:r w:rsidRPr="00AD0197">
        <w:rPr>
          <w:rFonts w:ascii="Times New Roman" w:hAnsi="Times New Roman" w:cs="Times New Roman"/>
          <w:color w:val="000000"/>
          <w:sz w:val="28"/>
          <w:szCs w:val="28"/>
        </w:rPr>
        <w:t xml:space="preserve"> </w:t>
      </w:r>
      <w:proofErr w:type="gramStart"/>
      <w:r w:rsidRPr="00AD0197">
        <w:rPr>
          <w:rFonts w:ascii="Times New Roman" w:hAnsi="Times New Roman" w:cs="Times New Roman"/>
          <w:color w:val="000000"/>
          <w:sz w:val="28"/>
          <w:szCs w:val="28"/>
        </w:rPr>
        <w:t xml:space="preserve">Поэтому коррекционная </w:t>
      </w:r>
      <w:r w:rsidRPr="00AD0197">
        <w:rPr>
          <w:rFonts w:ascii="Times New Roman" w:hAnsi="Times New Roman" w:cs="Times New Roman"/>
          <w:color w:val="000000"/>
          <w:sz w:val="28"/>
          <w:szCs w:val="28"/>
        </w:rPr>
        <w:lastRenderedPageBreak/>
        <w:t>деятельность при работе с этими детьми преследует вовлечение как можно большего числа сенсорных механизмов, развитие артикуляционной моторики, зрительного восприятия и узнавания, зрительной памяти и внимания, слухового внимания и памяти, наглядно-образного, словесно-логического мышления и т. п. Использование мультимедийных технологий обостряет и развивает имеющиеся возможности детей и дает положительный результат при введении ИКТ в различные части урока.</w:t>
      </w:r>
      <w:proofErr w:type="gramEnd"/>
    </w:p>
    <w:p w:rsidR="00EE6F99" w:rsidRPr="00AD0197" w:rsidRDefault="00EE6F99" w:rsidP="00AD0197">
      <w:pPr>
        <w:shd w:val="clear" w:color="auto" w:fill="FFFFFF"/>
        <w:spacing w:after="0" w:line="240" w:lineRule="auto"/>
        <w:jc w:val="both"/>
        <w:rPr>
          <w:rFonts w:ascii="Times New Roman" w:hAnsi="Times New Roman" w:cs="Times New Roman"/>
          <w:color w:val="000000"/>
          <w:sz w:val="28"/>
          <w:szCs w:val="28"/>
        </w:rPr>
      </w:pPr>
      <w:r w:rsidRPr="00AD0197">
        <w:rPr>
          <w:rFonts w:ascii="Times New Roman" w:hAnsi="Times New Roman" w:cs="Times New Roman"/>
          <w:color w:val="000000"/>
          <w:sz w:val="28"/>
          <w:szCs w:val="28"/>
        </w:rPr>
        <w:t xml:space="preserve">  </w:t>
      </w:r>
      <w:r w:rsidRPr="00AD0197">
        <w:rPr>
          <w:rFonts w:ascii="Times New Roman" w:hAnsi="Times New Roman" w:cs="Times New Roman"/>
          <w:color w:val="000000"/>
          <w:sz w:val="28"/>
          <w:szCs w:val="28"/>
        </w:rPr>
        <w:tab/>
      </w:r>
      <w:r w:rsidR="00C73C3D">
        <w:rPr>
          <w:rFonts w:ascii="Times New Roman" w:hAnsi="Times New Roman" w:cs="Times New Roman"/>
          <w:color w:val="000000"/>
          <w:sz w:val="28"/>
          <w:szCs w:val="28"/>
        </w:rPr>
        <w:t>И</w:t>
      </w:r>
      <w:r w:rsidR="00C73C3D" w:rsidRPr="00AD0197">
        <w:rPr>
          <w:rFonts w:ascii="Times New Roman" w:hAnsi="Times New Roman" w:cs="Times New Roman"/>
          <w:color w:val="000000"/>
          <w:sz w:val="28"/>
          <w:szCs w:val="28"/>
        </w:rPr>
        <w:t>спользование</w:t>
      </w:r>
      <w:r w:rsidR="00C73C3D" w:rsidRPr="00AD0197">
        <w:rPr>
          <w:rFonts w:ascii="Times New Roman" w:hAnsi="Times New Roman" w:cs="Times New Roman"/>
          <w:color w:val="000000"/>
          <w:sz w:val="28"/>
          <w:szCs w:val="28"/>
        </w:rPr>
        <w:t xml:space="preserve"> </w:t>
      </w:r>
      <w:r w:rsidRPr="00AD0197">
        <w:rPr>
          <w:rFonts w:ascii="Times New Roman" w:hAnsi="Times New Roman" w:cs="Times New Roman"/>
          <w:color w:val="000000"/>
          <w:sz w:val="28"/>
          <w:szCs w:val="28"/>
        </w:rPr>
        <w:t>развивающих игр</w:t>
      </w:r>
      <w:r w:rsidR="00C73C3D">
        <w:rPr>
          <w:rFonts w:ascii="Times New Roman" w:hAnsi="Times New Roman" w:cs="Times New Roman"/>
          <w:color w:val="000000"/>
          <w:sz w:val="28"/>
          <w:szCs w:val="28"/>
        </w:rPr>
        <w:t xml:space="preserve"> </w:t>
      </w:r>
      <w:r w:rsidRPr="00AD0197">
        <w:rPr>
          <w:rFonts w:ascii="Times New Roman" w:hAnsi="Times New Roman" w:cs="Times New Roman"/>
          <w:color w:val="000000"/>
          <w:sz w:val="28"/>
          <w:szCs w:val="28"/>
        </w:rPr>
        <w:t>в работе с детьми с ОВЗ дает возможность подбирать упражнения в зависимости от особенностей развития ученика</w:t>
      </w:r>
      <w:r w:rsidR="00C73C3D">
        <w:rPr>
          <w:rFonts w:ascii="Times New Roman" w:hAnsi="Times New Roman" w:cs="Times New Roman"/>
          <w:color w:val="000000"/>
          <w:sz w:val="28"/>
          <w:szCs w:val="28"/>
        </w:rPr>
        <w:t xml:space="preserve"> и</w:t>
      </w:r>
      <w:r w:rsidRPr="00AD0197">
        <w:rPr>
          <w:rFonts w:ascii="Times New Roman" w:hAnsi="Times New Roman" w:cs="Times New Roman"/>
          <w:color w:val="000000"/>
          <w:sz w:val="28"/>
          <w:szCs w:val="28"/>
        </w:rPr>
        <w:t xml:space="preserve"> его возраста. Специальные упражнения способствуют развитию внимания, зрительной памяти, совершенствуют зрительно-моторную координацию, комбинаторное творческое мышление. Компьютерная игра повышает привлекательность содержания учебного материала; деление материала по разделам, а не по классам, позволяет планировать занятия в соответствии с особенностями той программы, по которой ребенок обучается; у </w:t>
      </w:r>
      <w:r w:rsidR="007F013B">
        <w:rPr>
          <w:rFonts w:ascii="Times New Roman" w:hAnsi="Times New Roman" w:cs="Times New Roman"/>
          <w:color w:val="000000"/>
          <w:sz w:val="28"/>
          <w:szCs w:val="28"/>
        </w:rPr>
        <w:t>об</w:t>
      </w:r>
      <w:r w:rsidRPr="00AD0197">
        <w:rPr>
          <w:rFonts w:ascii="Times New Roman" w:hAnsi="Times New Roman" w:cs="Times New Roman"/>
          <w:color w:val="000000"/>
          <w:sz w:val="28"/>
          <w:szCs w:val="28"/>
        </w:rPr>
        <w:t>уч</w:t>
      </w:r>
      <w:r w:rsidR="007F013B">
        <w:rPr>
          <w:rFonts w:ascii="Times New Roman" w:hAnsi="Times New Roman" w:cs="Times New Roman"/>
          <w:color w:val="000000"/>
          <w:sz w:val="28"/>
          <w:szCs w:val="28"/>
        </w:rPr>
        <w:t>ающихся</w:t>
      </w:r>
      <w:r w:rsidRPr="00AD0197">
        <w:rPr>
          <w:rFonts w:ascii="Times New Roman" w:hAnsi="Times New Roman" w:cs="Times New Roman"/>
          <w:color w:val="000000"/>
          <w:sz w:val="28"/>
          <w:szCs w:val="28"/>
        </w:rPr>
        <w:t xml:space="preserve"> повышается интерес к процессу обучения, развиваются навыки самостоятельной работы и самоконтроля</w:t>
      </w:r>
      <w:proofErr w:type="gramStart"/>
      <w:r w:rsidRPr="00AD0197">
        <w:rPr>
          <w:rFonts w:ascii="Times New Roman" w:hAnsi="Times New Roman" w:cs="Times New Roman"/>
          <w:color w:val="000000"/>
          <w:sz w:val="28"/>
          <w:szCs w:val="28"/>
        </w:rPr>
        <w:t>.</w:t>
      </w:r>
      <w:proofErr w:type="gramEnd"/>
      <w:r w:rsidRPr="00AD0197">
        <w:rPr>
          <w:rFonts w:ascii="Times New Roman" w:hAnsi="Times New Roman" w:cs="Times New Roman"/>
          <w:color w:val="000000"/>
          <w:sz w:val="28"/>
          <w:szCs w:val="28"/>
        </w:rPr>
        <w:t>  </w:t>
      </w:r>
      <w:r w:rsidRPr="00C73C3D">
        <w:rPr>
          <w:rFonts w:ascii="Times New Roman" w:hAnsi="Times New Roman" w:cs="Times New Roman"/>
          <w:color w:val="000000"/>
          <w:sz w:val="28"/>
          <w:szCs w:val="28"/>
        </w:rPr>
        <w:t> </w:t>
      </w:r>
      <w:r w:rsidR="00C73C3D">
        <w:rPr>
          <w:rFonts w:ascii="Times New Roman" w:hAnsi="Times New Roman" w:cs="Times New Roman"/>
          <w:color w:val="000000"/>
          <w:sz w:val="28"/>
          <w:szCs w:val="28"/>
        </w:rPr>
        <w:t>К</w:t>
      </w:r>
      <w:r w:rsidR="00C73C3D" w:rsidRPr="00C73C3D">
        <w:rPr>
          <w:rFonts w:ascii="Times New Roman" w:hAnsi="Times New Roman" w:cs="Times New Roman"/>
          <w:color w:val="000000"/>
          <w:sz w:val="28"/>
          <w:szCs w:val="28"/>
        </w:rPr>
        <w:t>омпьютерные игры</w:t>
      </w:r>
      <w:r w:rsidR="00C73C3D">
        <w:rPr>
          <w:rFonts w:ascii="Times New Roman" w:hAnsi="Times New Roman" w:cs="Times New Roman"/>
          <w:color w:val="000000"/>
          <w:sz w:val="28"/>
          <w:szCs w:val="28"/>
        </w:rPr>
        <w:t xml:space="preserve"> это:</w:t>
      </w:r>
      <w:r w:rsidRPr="00C73C3D">
        <w:rPr>
          <w:rFonts w:ascii="Times New Roman" w:hAnsi="Times New Roman" w:cs="Times New Roman"/>
          <w:color w:val="000000"/>
          <w:sz w:val="28"/>
          <w:szCs w:val="28"/>
        </w:rPr>
        <w:t>     </w:t>
      </w:r>
    </w:p>
    <w:p w:rsidR="00C73C3D" w:rsidRDefault="00C73C3D" w:rsidP="00C73C3D">
      <w:pPr>
        <w:pStyle w:val="a3"/>
        <w:shd w:val="clear" w:color="auto" w:fill="FFFFFF"/>
        <w:ind w:left="284"/>
        <w:jc w:val="both"/>
        <w:rPr>
          <w:color w:val="000000"/>
          <w:sz w:val="28"/>
          <w:szCs w:val="28"/>
        </w:rPr>
      </w:pPr>
      <w:r w:rsidRPr="00C73C3D">
        <w:rPr>
          <w:color w:val="000000"/>
          <w:sz w:val="28"/>
          <w:szCs w:val="28"/>
        </w:rPr>
        <w:t>–</w:t>
      </w:r>
      <w:r w:rsidR="00A94DE7" w:rsidRPr="00C73C3D">
        <w:rPr>
          <w:color w:val="000000"/>
          <w:sz w:val="28"/>
          <w:szCs w:val="28"/>
        </w:rPr>
        <w:t xml:space="preserve"> </w:t>
      </w:r>
      <w:r w:rsidR="00CF4617">
        <w:rPr>
          <w:color w:val="000000"/>
          <w:sz w:val="28"/>
          <w:szCs w:val="28"/>
        </w:rPr>
        <w:t xml:space="preserve"> </w:t>
      </w:r>
      <w:r w:rsidR="00A94DE7" w:rsidRPr="00C73C3D">
        <w:rPr>
          <w:color w:val="000000"/>
          <w:sz w:val="28"/>
          <w:szCs w:val="28"/>
        </w:rPr>
        <w:t>средство восстановления движений (мелкой моторики)</w:t>
      </w:r>
      <w:r>
        <w:rPr>
          <w:color w:val="000000"/>
          <w:sz w:val="28"/>
          <w:szCs w:val="28"/>
        </w:rPr>
        <w:t>;</w:t>
      </w:r>
    </w:p>
    <w:p w:rsidR="00A94DE7" w:rsidRPr="00C73C3D" w:rsidRDefault="00A94DE7" w:rsidP="00CF4617">
      <w:pPr>
        <w:pStyle w:val="a3"/>
        <w:numPr>
          <w:ilvl w:val="0"/>
          <w:numId w:val="3"/>
        </w:numPr>
        <w:shd w:val="clear" w:color="auto" w:fill="FFFFFF"/>
        <w:ind w:left="284" w:firstLine="0"/>
        <w:jc w:val="both"/>
        <w:rPr>
          <w:color w:val="000000"/>
          <w:sz w:val="28"/>
          <w:szCs w:val="28"/>
        </w:rPr>
      </w:pPr>
      <w:r w:rsidRPr="00C73C3D">
        <w:rPr>
          <w:color w:val="000000"/>
          <w:sz w:val="28"/>
          <w:szCs w:val="28"/>
        </w:rPr>
        <w:t>средство предъявления аудиовизуаль</w:t>
      </w:r>
      <w:r w:rsidRPr="00C73C3D">
        <w:rPr>
          <w:color w:val="000000"/>
          <w:sz w:val="28"/>
          <w:szCs w:val="28"/>
        </w:rPr>
        <w:softHyphen/>
        <w:t>ной информации, представляющей со</w:t>
      </w:r>
      <w:r w:rsidRPr="00C73C3D">
        <w:rPr>
          <w:color w:val="000000"/>
          <w:sz w:val="28"/>
          <w:szCs w:val="28"/>
        </w:rPr>
        <w:softHyphen/>
        <w:t>бой сюжетную игру, а также как сред</w:t>
      </w:r>
      <w:r w:rsidRPr="00C73C3D">
        <w:rPr>
          <w:color w:val="000000"/>
          <w:sz w:val="28"/>
          <w:szCs w:val="28"/>
        </w:rPr>
        <w:softHyphen/>
        <w:t>ство регуляции и контроля за пространственно-временными и точностными парам</w:t>
      </w:r>
      <w:r w:rsidR="00CF4617">
        <w:rPr>
          <w:color w:val="000000"/>
          <w:sz w:val="28"/>
          <w:szCs w:val="28"/>
        </w:rPr>
        <w:t>етрами движения в процессе игры;</w:t>
      </w:r>
    </w:p>
    <w:p w:rsidR="00CF4617" w:rsidRDefault="00A94DE7" w:rsidP="00CF4617">
      <w:pPr>
        <w:pStyle w:val="a3"/>
        <w:numPr>
          <w:ilvl w:val="0"/>
          <w:numId w:val="3"/>
        </w:numPr>
        <w:shd w:val="clear" w:color="auto" w:fill="FFFFFF"/>
        <w:ind w:left="284" w:firstLine="0"/>
        <w:jc w:val="both"/>
        <w:rPr>
          <w:color w:val="000000"/>
          <w:sz w:val="28"/>
          <w:szCs w:val="28"/>
        </w:rPr>
      </w:pPr>
      <w:r w:rsidRPr="00CF4617">
        <w:rPr>
          <w:color w:val="000000"/>
          <w:sz w:val="28"/>
          <w:szCs w:val="28"/>
        </w:rPr>
        <w:t>средство обучения и получения информации</w:t>
      </w:r>
      <w:r w:rsidR="00CF4617" w:rsidRPr="00CF4617">
        <w:rPr>
          <w:color w:val="000000"/>
          <w:sz w:val="28"/>
          <w:szCs w:val="28"/>
        </w:rPr>
        <w:t xml:space="preserve">. </w:t>
      </w:r>
      <w:r w:rsidRPr="00CF4617">
        <w:rPr>
          <w:color w:val="000000"/>
          <w:sz w:val="28"/>
          <w:szCs w:val="28"/>
        </w:rPr>
        <w:t xml:space="preserve"> </w:t>
      </w:r>
    </w:p>
    <w:p w:rsidR="00EE6F99" w:rsidRPr="00CF4617" w:rsidRDefault="00EE6F99" w:rsidP="00CF4617">
      <w:pPr>
        <w:shd w:val="clear" w:color="auto" w:fill="FFFFFF"/>
        <w:spacing w:after="0" w:line="240" w:lineRule="auto"/>
        <w:ind w:left="284" w:firstLine="425"/>
        <w:jc w:val="both"/>
        <w:rPr>
          <w:rFonts w:ascii="Times New Roman" w:hAnsi="Times New Roman" w:cs="Times New Roman"/>
          <w:color w:val="000000"/>
          <w:sz w:val="28"/>
          <w:szCs w:val="28"/>
        </w:rPr>
      </w:pPr>
      <w:r w:rsidRPr="00CF4617">
        <w:rPr>
          <w:rFonts w:ascii="Times New Roman" w:hAnsi="Times New Roman" w:cs="Times New Roman"/>
          <w:color w:val="000000"/>
          <w:sz w:val="28"/>
          <w:szCs w:val="28"/>
        </w:rPr>
        <w:t xml:space="preserve">Работа за компьютером вырабатывает </w:t>
      </w:r>
      <w:r w:rsidR="00CF4617">
        <w:rPr>
          <w:rFonts w:ascii="Times New Roman" w:hAnsi="Times New Roman" w:cs="Times New Roman"/>
          <w:color w:val="000000"/>
          <w:sz w:val="28"/>
          <w:szCs w:val="28"/>
        </w:rPr>
        <w:t xml:space="preserve">и </w:t>
      </w:r>
      <w:r w:rsidRPr="00CF4617">
        <w:rPr>
          <w:rFonts w:ascii="Times New Roman" w:hAnsi="Times New Roman" w:cs="Times New Roman"/>
          <w:color w:val="000000"/>
          <w:sz w:val="28"/>
          <w:szCs w:val="28"/>
        </w:rPr>
        <w:t>личностные качества ребенка</w:t>
      </w:r>
      <w:r w:rsidR="00CF4617">
        <w:rPr>
          <w:rFonts w:ascii="Times New Roman" w:hAnsi="Times New Roman" w:cs="Times New Roman"/>
          <w:color w:val="000000"/>
          <w:sz w:val="28"/>
          <w:szCs w:val="28"/>
        </w:rPr>
        <w:t>:</w:t>
      </w:r>
      <w:r w:rsidRPr="00CF4617">
        <w:rPr>
          <w:rFonts w:ascii="Times New Roman" w:hAnsi="Times New Roman" w:cs="Times New Roman"/>
          <w:color w:val="000000"/>
          <w:sz w:val="28"/>
          <w:szCs w:val="28"/>
        </w:rPr>
        <w:t xml:space="preserve"> усидчивость, внимательность, аккуратность, ответственность, самостоятельность</w:t>
      </w:r>
      <w:r w:rsidR="00CF4617">
        <w:rPr>
          <w:rFonts w:ascii="Times New Roman" w:hAnsi="Times New Roman" w:cs="Times New Roman"/>
          <w:color w:val="000000"/>
          <w:sz w:val="28"/>
          <w:szCs w:val="28"/>
        </w:rPr>
        <w:t xml:space="preserve">, уверенность в себе, повышает самооценку. </w:t>
      </w:r>
    </w:p>
    <w:p w:rsidR="00CF4617" w:rsidRDefault="00EE6F99" w:rsidP="003F74D2">
      <w:pPr>
        <w:shd w:val="clear" w:color="auto" w:fill="FFFFFF"/>
        <w:spacing w:after="0" w:line="240" w:lineRule="auto"/>
        <w:ind w:firstLine="708"/>
        <w:jc w:val="both"/>
        <w:rPr>
          <w:rFonts w:ascii="Times New Roman" w:hAnsi="Times New Roman" w:cs="Times New Roman"/>
          <w:color w:val="000000"/>
          <w:sz w:val="28"/>
          <w:szCs w:val="28"/>
        </w:rPr>
      </w:pPr>
      <w:r w:rsidRPr="00AD0197">
        <w:rPr>
          <w:rFonts w:ascii="Times New Roman" w:hAnsi="Times New Roman" w:cs="Times New Roman"/>
          <w:color w:val="000000"/>
          <w:sz w:val="28"/>
          <w:szCs w:val="28"/>
        </w:rPr>
        <w:t xml:space="preserve">Адаптация к миру компьютеров не только облегчит ребенку вхождение во взрослую жизнь, но и будет способствовать эффективности обучения с помощью компьютера.  Работая на компьютере, </w:t>
      </w:r>
      <w:proofErr w:type="gramStart"/>
      <w:r w:rsidR="007F013B">
        <w:rPr>
          <w:rFonts w:ascii="Times New Roman" w:hAnsi="Times New Roman" w:cs="Times New Roman"/>
          <w:color w:val="000000"/>
          <w:sz w:val="28"/>
          <w:szCs w:val="28"/>
        </w:rPr>
        <w:t>обучающийся</w:t>
      </w:r>
      <w:proofErr w:type="gramEnd"/>
      <w:r w:rsidRPr="00AD0197">
        <w:rPr>
          <w:rFonts w:ascii="Times New Roman" w:hAnsi="Times New Roman" w:cs="Times New Roman"/>
          <w:color w:val="000000"/>
          <w:sz w:val="28"/>
          <w:szCs w:val="28"/>
        </w:rPr>
        <w:t xml:space="preserve"> получает возможность довести решение задачи до конца, опираясь на необходимую помощь, которую может получить из компьютерных программ без участия учителя. Компьютер проверит все ответы, укажет на ошибки, подскажет, как их исправить. </w:t>
      </w:r>
    </w:p>
    <w:p w:rsidR="003F74D2" w:rsidRPr="003F74D2" w:rsidRDefault="00CF4617" w:rsidP="003F74D2">
      <w:pPr>
        <w:shd w:val="clear" w:color="auto" w:fill="FFFFFF"/>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Учителю необходимо дозировать работу учащихся на компьютере, так как </w:t>
      </w:r>
      <w:r w:rsidR="00A447A1" w:rsidRPr="00A447A1">
        <w:rPr>
          <w:rFonts w:ascii="Times New Roman" w:hAnsi="Times New Roman" w:cs="Times New Roman"/>
          <w:color w:val="000000"/>
          <w:sz w:val="28"/>
          <w:szCs w:val="28"/>
        </w:rPr>
        <w:t xml:space="preserve"> занятия с компьютером могут приводить к утомлению, головным болям, появлению зрительного дискомфорта, усталости глаз и т. д. </w:t>
      </w:r>
      <w:r w:rsidR="003F74D2" w:rsidRPr="003F74D2">
        <w:rPr>
          <w:rFonts w:ascii="Times New Roman" w:hAnsi="Times New Roman" w:cs="Times New Roman"/>
          <w:color w:val="000000"/>
          <w:sz w:val="28"/>
          <w:szCs w:val="28"/>
        </w:rPr>
        <w:t xml:space="preserve">Непрерывная длительность работы непосредственно с </w:t>
      </w:r>
      <w:r w:rsidR="003F74D2">
        <w:rPr>
          <w:rFonts w:ascii="Times New Roman" w:hAnsi="Times New Roman" w:cs="Times New Roman"/>
          <w:color w:val="000000"/>
          <w:sz w:val="28"/>
          <w:szCs w:val="28"/>
        </w:rPr>
        <w:t xml:space="preserve">компьютером </w:t>
      </w:r>
      <w:r w:rsidR="003F74D2" w:rsidRPr="003F74D2">
        <w:rPr>
          <w:rFonts w:ascii="Times New Roman" w:hAnsi="Times New Roman" w:cs="Times New Roman"/>
          <w:color w:val="000000"/>
          <w:sz w:val="28"/>
          <w:szCs w:val="28"/>
        </w:rPr>
        <w:t xml:space="preserve"> не </w:t>
      </w:r>
      <w:r w:rsidR="003F74D2">
        <w:rPr>
          <w:rFonts w:ascii="Times New Roman" w:hAnsi="Times New Roman" w:cs="Times New Roman"/>
          <w:color w:val="000000"/>
          <w:sz w:val="28"/>
          <w:szCs w:val="28"/>
        </w:rPr>
        <w:t xml:space="preserve">должна </w:t>
      </w:r>
      <w:r w:rsidR="003F74D2" w:rsidRPr="003F74D2">
        <w:rPr>
          <w:rFonts w:ascii="Times New Roman" w:hAnsi="Times New Roman" w:cs="Times New Roman"/>
          <w:color w:val="000000"/>
          <w:sz w:val="28"/>
          <w:szCs w:val="28"/>
        </w:rPr>
        <w:t>превыша</w:t>
      </w:r>
      <w:r w:rsidR="003F74D2">
        <w:rPr>
          <w:rFonts w:ascii="Times New Roman" w:hAnsi="Times New Roman" w:cs="Times New Roman"/>
          <w:color w:val="000000"/>
          <w:sz w:val="28"/>
          <w:szCs w:val="28"/>
        </w:rPr>
        <w:t xml:space="preserve">ть  </w:t>
      </w:r>
      <w:r w:rsidR="003F74D2" w:rsidRPr="003F74D2">
        <w:rPr>
          <w:rFonts w:ascii="Times New Roman" w:hAnsi="Times New Roman" w:cs="Times New Roman"/>
          <w:color w:val="000000"/>
          <w:sz w:val="28"/>
          <w:szCs w:val="28"/>
        </w:rPr>
        <w:t>10 минут</w:t>
      </w:r>
      <w:r w:rsidR="003F74D2">
        <w:rPr>
          <w:rFonts w:ascii="Times New Roman" w:hAnsi="Times New Roman" w:cs="Times New Roman"/>
          <w:color w:val="000000"/>
          <w:sz w:val="28"/>
          <w:szCs w:val="28"/>
        </w:rPr>
        <w:t xml:space="preserve">  для обучающихся 1-4 классов  и 20 минут для обучающихся 5-9 классов.</w:t>
      </w:r>
    </w:p>
    <w:p w:rsidR="00EE6F99" w:rsidRPr="00AD0197" w:rsidRDefault="00EE6F99" w:rsidP="00AD0197">
      <w:pPr>
        <w:shd w:val="clear" w:color="auto" w:fill="FFFFFF"/>
        <w:spacing w:after="0" w:line="240" w:lineRule="auto"/>
        <w:jc w:val="both"/>
        <w:rPr>
          <w:rFonts w:ascii="Times New Roman" w:hAnsi="Times New Roman" w:cs="Times New Roman"/>
          <w:color w:val="000000"/>
          <w:sz w:val="28"/>
          <w:szCs w:val="28"/>
        </w:rPr>
      </w:pPr>
    </w:p>
    <w:p w:rsidR="00EE6F99" w:rsidRPr="003F74D2" w:rsidRDefault="00EE6F99" w:rsidP="00AD0197">
      <w:pPr>
        <w:spacing w:after="0" w:line="240" w:lineRule="auto"/>
        <w:ind w:left="360" w:right="-1"/>
        <w:jc w:val="both"/>
        <w:rPr>
          <w:rFonts w:ascii="Times New Roman" w:hAnsi="Times New Roman" w:cs="Times New Roman"/>
          <w:color w:val="000000"/>
          <w:sz w:val="28"/>
          <w:szCs w:val="28"/>
        </w:rPr>
      </w:pPr>
    </w:p>
    <w:p w:rsidR="00EE6F99" w:rsidRPr="00AD0197" w:rsidRDefault="00EE6F99" w:rsidP="00AD0197">
      <w:pPr>
        <w:spacing w:after="0" w:line="240" w:lineRule="auto"/>
        <w:ind w:left="360" w:right="-1"/>
        <w:jc w:val="both"/>
        <w:rPr>
          <w:rFonts w:ascii="Times New Roman" w:hAnsi="Times New Roman" w:cs="Times New Roman"/>
          <w:sz w:val="28"/>
          <w:szCs w:val="28"/>
        </w:rPr>
      </w:pPr>
      <w:bookmarkStart w:id="1" w:name="_GoBack"/>
      <w:bookmarkEnd w:id="1"/>
    </w:p>
    <w:p w:rsidR="00CF703A" w:rsidRPr="00AD0197" w:rsidRDefault="00CF703A" w:rsidP="00AD0197">
      <w:pPr>
        <w:spacing w:after="0" w:line="240" w:lineRule="auto"/>
        <w:rPr>
          <w:rFonts w:ascii="Times New Roman" w:hAnsi="Times New Roman" w:cs="Times New Roman"/>
          <w:sz w:val="28"/>
          <w:szCs w:val="28"/>
        </w:rPr>
      </w:pPr>
    </w:p>
    <w:sectPr w:rsidR="00CF703A" w:rsidRPr="00AD019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C86ED2"/>
    <w:multiLevelType w:val="hybridMultilevel"/>
    <w:tmpl w:val="6C206066"/>
    <w:lvl w:ilvl="0" w:tplc="73261098">
      <w:start w:val="1"/>
      <w:numFmt w:val="bullet"/>
      <w:lvlText w:val=""/>
      <w:lvlJc w:val="left"/>
      <w:pPr>
        <w:tabs>
          <w:tab w:val="num" w:pos="720"/>
        </w:tabs>
        <w:ind w:left="720" w:hanging="360"/>
      </w:pPr>
      <w:rPr>
        <w:rFonts w:ascii="Symbol" w:hAnsi="Symbol" w:hint="default"/>
      </w:rPr>
    </w:lvl>
    <w:lvl w:ilvl="1" w:tplc="614E8CDC">
      <w:start w:val="1"/>
      <w:numFmt w:val="decimal"/>
      <w:lvlText w:val="%2."/>
      <w:lvlJc w:val="left"/>
      <w:pPr>
        <w:tabs>
          <w:tab w:val="num" w:pos="1440"/>
        </w:tabs>
        <w:ind w:left="1440" w:hanging="360"/>
      </w:pPr>
    </w:lvl>
    <w:lvl w:ilvl="2" w:tplc="6638CB94">
      <w:start w:val="1"/>
      <w:numFmt w:val="decimal"/>
      <w:lvlText w:val="%3."/>
      <w:lvlJc w:val="left"/>
      <w:pPr>
        <w:tabs>
          <w:tab w:val="num" w:pos="2160"/>
        </w:tabs>
        <w:ind w:left="2160" w:hanging="360"/>
      </w:pPr>
    </w:lvl>
    <w:lvl w:ilvl="3" w:tplc="94262004">
      <w:start w:val="1"/>
      <w:numFmt w:val="decimal"/>
      <w:lvlText w:val="%4."/>
      <w:lvlJc w:val="left"/>
      <w:pPr>
        <w:tabs>
          <w:tab w:val="num" w:pos="2880"/>
        </w:tabs>
        <w:ind w:left="2880" w:hanging="360"/>
      </w:pPr>
    </w:lvl>
    <w:lvl w:ilvl="4" w:tplc="B7F4A100">
      <w:start w:val="1"/>
      <w:numFmt w:val="decimal"/>
      <w:lvlText w:val="%5."/>
      <w:lvlJc w:val="left"/>
      <w:pPr>
        <w:tabs>
          <w:tab w:val="num" w:pos="3600"/>
        </w:tabs>
        <w:ind w:left="3600" w:hanging="360"/>
      </w:pPr>
    </w:lvl>
    <w:lvl w:ilvl="5" w:tplc="168C80A6">
      <w:start w:val="1"/>
      <w:numFmt w:val="decimal"/>
      <w:lvlText w:val="%6."/>
      <w:lvlJc w:val="left"/>
      <w:pPr>
        <w:tabs>
          <w:tab w:val="num" w:pos="4320"/>
        </w:tabs>
        <w:ind w:left="4320" w:hanging="360"/>
      </w:pPr>
    </w:lvl>
    <w:lvl w:ilvl="6" w:tplc="DFBA8866">
      <w:start w:val="1"/>
      <w:numFmt w:val="decimal"/>
      <w:lvlText w:val="%7."/>
      <w:lvlJc w:val="left"/>
      <w:pPr>
        <w:tabs>
          <w:tab w:val="num" w:pos="5040"/>
        </w:tabs>
        <w:ind w:left="5040" w:hanging="360"/>
      </w:pPr>
    </w:lvl>
    <w:lvl w:ilvl="7" w:tplc="21566A5E">
      <w:start w:val="1"/>
      <w:numFmt w:val="decimal"/>
      <w:lvlText w:val="%8."/>
      <w:lvlJc w:val="left"/>
      <w:pPr>
        <w:tabs>
          <w:tab w:val="num" w:pos="5760"/>
        </w:tabs>
        <w:ind w:left="5760" w:hanging="360"/>
      </w:pPr>
    </w:lvl>
    <w:lvl w:ilvl="8" w:tplc="19DC52EE">
      <w:start w:val="1"/>
      <w:numFmt w:val="decimal"/>
      <w:lvlText w:val="%9."/>
      <w:lvlJc w:val="left"/>
      <w:pPr>
        <w:tabs>
          <w:tab w:val="num" w:pos="6480"/>
        </w:tabs>
        <w:ind w:left="6480" w:hanging="360"/>
      </w:pPr>
    </w:lvl>
  </w:abstractNum>
  <w:abstractNum w:abstractNumId="1">
    <w:nsid w:val="527B0DA0"/>
    <w:multiLevelType w:val="hybridMultilevel"/>
    <w:tmpl w:val="AF4A14A0"/>
    <w:lvl w:ilvl="0" w:tplc="73261098">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6F99"/>
    <w:rsid w:val="00005502"/>
    <w:rsid w:val="00010E29"/>
    <w:rsid w:val="00150C92"/>
    <w:rsid w:val="003F74D2"/>
    <w:rsid w:val="007F013B"/>
    <w:rsid w:val="00A447A1"/>
    <w:rsid w:val="00A94DE7"/>
    <w:rsid w:val="00AD0197"/>
    <w:rsid w:val="00C27951"/>
    <w:rsid w:val="00C73C3D"/>
    <w:rsid w:val="00CF4617"/>
    <w:rsid w:val="00CF703A"/>
    <w:rsid w:val="00E8271F"/>
    <w:rsid w:val="00EE6F99"/>
    <w:rsid w:val="00F802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E6F99"/>
    <w:pPr>
      <w:keepNext/>
      <w:spacing w:after="0" w:line="360" w:lineRule="auto"/>
      <w:jc w:val="center"/>
      <w:outlineLvl w:val="0"/>
    </w:pPr>
    <w:rPr>
      <w:rFonts w:ascii="Times New Roman" w:eastAsia="Times New Roman" w:hAnsi="Times New Roman" w:cs="Times New Roman"/>
      <w:sz w:val="28"/>
      <w:szCs w:val="24"/>
    </w:rPr>
  </w:style>
  <w:style w:type="paragraph" w:styleId="6">
    <w:name w:val="heading 6"/>
    <w:basedOn w:val="a"/>
    <w:next w:val="a"/>
    <w:link w:val="60"/>
    <w:semiHidden/>
    <w:unhideWhenUsed/>
    <w:qFormat/>
    <w:rsid w:val="00EE6F99"/>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E6F99"/>
    <w:rPr>
      <w:rFonts w:ascii="Times New Roman" w:eastAsia="Times New Roman" w:hAnsi="Times New Roman" w:cs="Times New Roman"/>
      <w:sz w:val="28"/>
      <w:szCs w:val="24"/>
    </w:rPr>
  </w:style>
  <w:style w:type="character" w:customStyle="1" w:styleId="60">
    <w:name w:val="Заголовок 6 Знак"/>
    <w:basedOn w:val="a0"/>
    <w:link w:val="6"/>
    <w:semiHidden/>
    <w:rsid w:val="00EE6F99"/>
    <w:rPr>
      <w:rFonts w:ascii="Times New Roman" w:eastAsia="Times New Roman" w:hAnsi="Times New Roman" w:cs="Times New Roman"/>
      <w:b/>
      <w:bCs/>
    </w:rPr>
  </w:style>
  <w:style w:type="paragraph" w:styleId="a3">
    <w:name w:val="List Paragraph"/>
    <w:basedOn w:val="a"/>
    <w:uiPriority w:val="34"/>
    <w:qFormat/>
    <w:rsid w:val="00EE6F99"/>
    <w:pPr>
      <w:spacing w:after="0" w:line="240" w:lineRule="auto"/>
      <w:ind w:left="720"/>
      <w:contextualSpacing/>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E6F99"/>
    <w:pPr>
      <w:keepNext/>
      <w:spacing w:after="0" w:line="360" w:lineRule="auto"/>
      <w:jc w:val="center"/>
      <w:outlineLvl w:val="0"/>
    </w:pPr>
    <w:rPr>
      <w:rFonts w:ascii="Times New Roman" w:eastAsia="Times New Roman" w:hAnsi="Times New Roman" w:cs="Times New Roman"/>
      <w:sz w:val="28"/>
      <w:szCs w:val="24"/>
    </w:rPr>
  </w:style>
  <w:style w:type="paragraph" w:styleId="6">
    <w:name w:val="heading 6"/>
    <w:basedOn w:val="a"/>
    <w:next w:val="a"/>
    <w:link w:val="60"/>
    <w:semiHidden/>
    <w:unhideWhenUsed/>
    <w:qFormat/>
    <w:rsid w:val="00EE6F99"/>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E6F99"/>
    <w:rPr>
      <w:rFonts w:ascii="Times New Roman" w:eastAsia="Times New Roman" w:hAnsi="Times New Roman" w:cs="Times New Roman"/>
      <w:sz w:val="28"/>
      <w:szCs w:val="24"/>
    </w:rPr>
  </w:style>
  <w:style w:type="character" w:customStyle="1" w:styleId="60">
    <w:name w:val="Заголовок 6 Знак"/>
    <w:basedOn w:val="a0"/>
    <w:link w:val="6"/>
    <w:semiHidden/>
    <w:rsid w:val="00EE6F99"/>
    <w:rPr>
      <w:rFonts w:ascii="Times New Roman" w:eastAsia="Times New Roman" w:hAnsi="Times New Roman" w:cs="Times New Roman"/>
      <w:b/>
      <w:bCs/>
    </w:rPr>
  </w:style>
  <w:style w:type="paragraph" w:styleId="a3">
    <w:name w:val="List Paragraph"/>
    <w:basedOn w:val="a"/>
    <w:uiPriority w:val="34"/>
    <w:qFormat/>
    <w:rsid w:val="00EE6F99"/>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253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01C26D-E4A3-4D9C-BE00-6E5E439B7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Pages>
  <Words>689</Words>
  <Characters>3932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МОУ СОШ №2 г.о. Кинель Самарской области</Company>
  <LinksUpToDate>false</LinksUpToDate>
  <CharactersWithSpaces>4612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dc:creator>
  <cp:lastModifiedBy>user3</cp:lastModifiedBy>
  <cp:revision>5</cp:revision>
  <dcterms:created xsi:type="dcterms:W3CDTF">2019-06-01T13:46:00Z</dcterms:created>
  <dcterms:modified xsi:type="dcterms:W3CDTF">2019-08-25T04:24:00Z</dcterms:modified>
</cp:coreProperties>
</file>