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Мотивация – осознаваемые или неосознаваемые психические факторы, побуждающие индивида к совершению определенных действий и определяющие их направленность и цели. Термин мотивация используется во всех областях психологии, исследующих причины и механизмы целенаправленного поведения человека.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Таким образом, мотивацию составляют побуждения, вызывающие активность человека и определяющие направленность этой активности.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Мотивация.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Педагогика трактует это понятие так.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Мотивация – общее название для процессов, методов и средств побуждения учащихся к продуктивной познавательной деятельности, активному освоению содержания образования.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Учебная мотивация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проявляемая учащимися мотивированная активность при достижении целей учения. Наиболее значимыми для учащихся являются следующие мотивы:</w:t>
      </w:r>
    </w:p>
    <w:p w:rsidR="00F97E1F" w:rsidRPr="00F97E1F" w:rsidRDefault="00F97E1F" w:rsidP="00F9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познавательные;</w:t>
      </w:r>
    </w:p>
    <w:p w:rsidR="00F97E1F" w:rsidRPr="00F97E1F" w:rsidRDefault="00F97E1F" w:rsidP="00F9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коммуникативные;</w:t>
      </w:r>
    </w:p>
    <w:p w:rsidR="00F97E1F" w:rsidRPr="00F97E1F" w:rsidRDefault="00F97E1F" w:rsidP="00F9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эмоциональные;</w:t>
      </w:r>
    </w:p>
    <w:p w:rsidR="00F97E1F" w:rsidRPr="00F97E1F" w:rsidRDefault="00F97E1F" w:rsidP="00F9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саморазвития;</w:t>
      </w:r>
    </w:p>
    <w:p w:rsidR="00F97E1F" w:rsidRPr="00F97E1F" w:rsidRDefault="00F97E1F" w:rsidP="00F9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позиция школьника;</w:t>
      </w:r>
    </w:p>
    <w:p w:rsidR="00F97E1F" w:rsidRPr="00F97E1F" w:rsidRDefault="00F97E1F" w:rsidP="00F9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достижения;</w:t>
      </w:r>
    </w:p>
    <w:p w:rsidR="00F97E1F" w:rsidRPr="00F97E1F" w:rsidRDefault="00F97E1F" w:rsidP="00F9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внешние (поощрения, наказания).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Своеобразие учебной мотивации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состоит в том, что в процессе деятельности по ее осуществлению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r w:rsidRPr="00F97E1F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ученик усваивает знания и формируется как личность.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Доказано, что одним из главных условий успешного обучения является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r w:rsidRPr="00F97E1F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мотивация учения.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Для того чтобы грамотно организовать процесс мотивации и управлять им, необходимо провести</w:t>
      </w:r>
    </w:p>
    <w:p w:rsidR="00F97E1F" w:rsidRPr="00F97E1F" w:rsidRDefault="00F97E1F" w:rsidP="00F9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диагностику учебной мотивации учащихся, которая включает в себя</w:t>
      </w: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br/>
        <w:t>– анкетирование учащихся начальной школы, в результате которого определятся уровни мотивации по диапазонам: высокий, средний, низкий;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hyperlink r:id="rId5" w:history="1">
        <w:r w:rsidRPr="00F97E1F">
          <w:rPr>
            <w:rFonts w:ascii="Helvetica" w:eastAsia="Times New Roman" w:hAnsi="Helvetica" w:cs="Helvetica"/>
            <w:color w:val="008738"/>
            <w:sz w:val="20"/>
            <w:u w:val="single"/>
          </w:rPr>
          <w:t>(</w:t>
        </w:r>
        <w:r w:rsidRPr="00F97E1F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</w:rPr>
          <w:t>Приложение 1</w:t>
        </w:r>
        <w:r w:rsidRPr="00F97E1F">
          <w:rPr>
            <w:rFonts w:ascii="Helvetica" w:eastAsia="Times New Roman" w:hAnsi="Helvetica" w:cs="Helvetica"/>
            <w:color w:val="008738"/>
            <w:sz w:val="20"/>
            <w:u w:val="single"/>
          </w:rPr>
          <w:t>)</w:t>
        </w:r>
      </w:hyperlink>
      <w:r w:rsidRPr="00F97E1F">
        <w:rPr>
          <w:rFonts w:ascii="Helvetica" w:eastAsia="Times New Roman" w:hAnsi="Helvetica" w:cs="Helvetica"/>
          <w:color w:val="000080"/>
          <w:sz w:val="20"/>
          <w:szCs w:val="20"/>
        </w:rPr>
        <w:br/>
      </w: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анкетирование учащихся средней школы, в результате которого определятся значимые для учащегося мотивы учения;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hyperlink r:id="rId6" w:history="1">
        <w:r w:rsidRPr="00F97E1F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</w:rPr>
          <w:t>(Приложение 2)</w:t>
        </w:r>
      </w:hyperlink>
      <w:proofErr w:type="gramEnd"/>
    </w:p>
    <w:p w:rsidR="00F97E1F" w:rsidRPr="00F97E1F" w:rsidRDefault="00F97E1F" w:rsidP="00F9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самоанализ и административный анализ работы учителя по созданию мотивационной сферы учащихся.</w:t>
      </w:r>
      <w:hyperlink r:id="rId7" w:history="1">
        <w:r w:rsidRPr="00F97E1F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</w:rPr>
          <w:t>(Приложение 3)</w:t>
        </w:r>
      </w:hyperlink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Наиболее значимыми в этой работе можно считать следующие установки и действия учителя: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учет возрастных особенностей школьников;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выбор действия в соответствии с возможностями ученика;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совместный с учащимися выбор средств по достижению цели;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использование коллективных и групповых форм работы;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использование проблемных ситуаций, споров, дискуссий;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использование игровых технологий;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нестандартная форма проведения уроков;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создание атмосферы взаимопонимания и сотрудничества;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hyperlink r:id="rId8" w:history="1">
        <w:r w:rsidRPr="00F97E1F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</w:rPr>
          <w:t>(Приложение 4)</w:t>
        </w:r>
      </w:hyperlink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создание ситуации успеха;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вера учителя в возможности ученика;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применение поощрения и порицания;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формирование адекватной самооценки у учащихся;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– эмоциональная речь учителя.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Скороходова Н.</w:t>
      </w:r>
      <w:proofErr w:type="gramStart"/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Ю</w:t>
      </w:r>
      <w:proofErr w:type="gramEnd"/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 xml:space="preserve"> в книге “Психология ведения урока” пишет: “Технология развития мотивации учения в современной школе строится на развитии мотива достижения учеников. Эта технология </w:t>
      </w: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включает как создание особой учебной программы с большим количеством фиксируемых градаций по сложности задач, времени усвоения и т.п., так и особый стиль взаимодействия учителя и ученика на уроке”.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Анализируя результаты анкетирования учащихся и действий учителей можно составить план коррекционной работы по созданию мотивационной сферы учащихся.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Процесс формирования мотивации должен стать значительной частью работы учителя. Формированию положительной мотивации к учению является урок. Урок был и остается основным элементом образовательного процесса.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На уроке работают двое – учитель и ученик, и только правильно организованная работа может побуждать ученика учиться.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 xml:space="preserve">Привить интерес к изучаемому предмету – значит добиться в дальнейшем высокого уровня </w:t>
      </w:r>
      <w:proofErr w:type="spellStart"/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обученности</w:t>
      </w:r>
      <w:proofErr w:type="spellEnd"/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 xml:space="preserve"> учащихся и хороших показателей качества знаний, то есть достичь основной цели обучения. Существует множество методов, посредством которых можно заинтересовать детей, повысить их учебную мотивацию.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В настоящее время сложно представить подготовку к занятиям, их проведение без использования современных информационно-коммуникативных технологий. При этом применение информационных технологий заставляет пересматривать не только планирование, но и содержание учебного предмета. Также меняется и роль обучающихся. Задача школьников сводится к постоянному самостоятельному поиску, обобщению и систематизации изучаемого материала, так как современные информационные системы обеспечивают доступ к большому объему знаний. И для того, чтобы “не потеряться” в этом потоке информации ребенку нужна помощь учителя, владеющего современными педагогическими технологиями.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Большой популярностью у учителя стали пользоваться следующие виды работы:</w:t>
      </w:r>
    </w:p>
    <w:p w:rsidR="00F97E1F" w:rsidRPr="00F97E1F" w:rsidRDefault="00F97E1F" w:rsidP="00F97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работа с электронными учебниками;</w:t>
      </w:r>
    </w:p>
    <w:p w:rsidR="00F97E1F" w:rsidRPr="00F97E1F" w:rsidRDefault="00F97E1F" w:rsidP="00F97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работа с демонстрационными материалами;</w:t>
      </w:r>
    </w:p>
    <w:p w:rsidR="00F97E1F" w:rsidRPr="00F97E1F" w:rsidRDefault="00F97E1F" w:rsidP="00F97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компьютерные тесты;</w:t>
      </w:r>
    </w:p>
    <w:p w:rsidR="00F97E1F" w:rsidRPr="00F97E1F" w:rsidRDefault="00F97E1F" w:rsidP="00F97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 xml:space="preserve">использование ресурсов </w:t>
      </w:r>
      <w:proofErr w:type="spellStart"/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Internet</w:t>
      </w:r>
      <w:proofErr w:type="spellEnd"/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 xml:space="preserve"> для подбора справочных материалов.</w:t>
      </w:r>
    </w:p>
    <w:p w:rsidR="00F97E1F" w:rsidRPr="00F97E1F" w:rsidRDefault="00F97E1F" w:rsidP="00F97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использование слайд – презентаций.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Учитель ставит перед собой следующие цели:</w:t>
      </w:r>
    </w:p>
    <w:p w:rsidR="00F97E1F" w:rsidRPr="00F97E1F" w:rsidRDefault="00F97E1F" w:rsidP="00F97E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расширить кругозор учащихся, используя материал из разных источников информации; учащиеся могут работать по группам, всем классом или индивидуально.</w:t>
      </w:r>
    </w:p>
    <w:p w:rsidR="00F97E1F" w:rsidRPr="00F97E1F" w:rsidRDefault="00F97E1F" w:rsidP="00F97E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дифференцировать урок, давая возможность детям с различными интересами и способностями выбрать нужный материал.</w:t>
      </w:r>
    </w:p>
    <w:p w:rsidR="00F97E1F" w:rsidRPr="00F97E1F" w:rsidRDefault="00F97E1F" w:rsidP="00F97E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активизировать познавательную деятельность учащихся – получить как можно больше информации за меньшее время.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Использование современных технологий на уроках помогает создать благоприятную эмоциональную обстановку, повышает мотивацию обучающихся к изучаемому материалу, углубляет знания, способствует развитию психологических процессов, что в конечном итоге, повышает качество знаний обучающихся.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 xml:space="preserve">Заметно повышает мотивацию учащихся благоприятный и продуктивный микроклимат на уроке. Его поддержанию на уроке способствует вовлечение в деятельность всех учащихся класса; создание нестандартных </w:t>
      </w:r>
      <w:proofErr w:type="spellStart"/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ситуаций</w:t>
      </w:r>
      <w:proofErr w:type="gramStart"/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;</w:t>
      </w:r>
      <w:r w:rsidRPr="00F97E1F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д</w:t>
      </w:r>
      <w:proofErr w:type="gramEnd"/>
      <w:r w:rsidRPr="00F97E1F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емонстрация</w:t>
      </w:r>
      <w:proofErr w:type="spellEnd"/>
      <w:r w:rsidRPr="00F97E1F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достижений каждого учащегося на каждом уроке; умение хвалить любого ученика на каждом уроке, даже за малые достижения и успехи.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Учитель в своей работе не должен забывать о таком понятии, как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r w:rsidRPr="00F97E1F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активная мотивация</w:t>
      </w: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Активная мотивация предполагает, что</w:t>
      </w:r>
    </w:p>
    <w:p w:rsidR="00F97E1F" w:rsidRPr="00F97E1F" w:rsidRDefault="00F97E1F" w:rsidP="00F97E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никакие результаты нельзя признать хорошими, как бы высоки они ни были, если ученик мог бы достигнуть более высоких результатов;</w:t>
      </w:r>
    </w:p>
    <w:p w:rsidR="00F97E1F" w:rsidRPr="00F97E1F" w:rsidRDefault="00F97E1F" w:rsidP="00F97E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никакие результаты, как бы они не были малы, нельзя признать плохими, если они соответствуют максимальным возможностям ученика.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Значительное влияние на развитие мотивации учения могут оказывать родители. Для формирования положительной мотивации родителям можно опираться на следующие советы педагогов:</w:t>
      </w:r>
    </w:p>
    <w:p w:rsidR="00F97E1F" w:rsidRPr="00F97E1F" w:rsidRDefault="00F97E1F" w:rsidP="00F97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интересоваться делами, учебой ребенка;</w:t>
      </w:r>
    </w:p>
    <w:p w:rsidR="00F97E1F" w:rsidRPr="00F97E1F" w:rsidRDefault="00F97E1F" w:rsidP="00F97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помогать при выполнении домашних заданий в форме совета, не подавлять самостоятельность и инициативность;</w:t>
      </w:r>
    </w:p>
    <w:p w:rsidR="00F97E1F" w:rsidRPr="00F97E1F" w:rsidRDefault="00F97E1F" w:rsidP="00F97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объяснять ребенку, что его неудачи в учебе – это недостаток приложенных усилий (что-то не доучил, что-то не доработал);</w:t>
      </w:r>
    </w:p>
    <w:p w:rsidR="00F97E1F" w:rsidRPr="00F97E1F" w:rsidRDefault="00F97E1F" w:rsidP="00F97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чаще хвалить детей за их успехи, тем самым давать стимул двигаться дальше.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По теме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r w:rsidRPr="00F97E1F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“Мотивация учения – основное условие успешного обучения”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можно провести педагогический совет.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Цель:</w:t>
      </w:r>
    </w:p>
    <w:p w:rsidR="00F97E1F" w:rsidRPr="00F97E1F" w:rsidRDefault="00F97E1F" w:rsidP="00F97E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обобщить и систематизировать теоретический материал по теме.</w:t>
      </w:r>
    </w:p>
    <w:p w:rsidR="00F97E1F" w:rsidRPr="00F97E1F" w:rsidRDefault="00F97E1F" w:rsidP="00F97E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познакомиться с приемами формирования мотивационной сферы учения, используя практический опыт учителей.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План проведения педсовета:</w:t>
      </w:r>
    </w:p>
    <w:p w:rsidR="00F97E1F" w:rsidRPr="00F97E1F" w:rsidRDefault="00F97E1F" w:rsidP="00F97E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Теоретический материал по теме педсовета.</w:t>
      </w:r>
      <w:r w:rsidRPr="00F97E1F">
        <w:rPr>
          <w:rFonts w:ascii="Helvetica" w:eastAsia="Times New Roman" w:hAnsi="Helvetica" w:cs="Helvetica"/>
          <w:color w:val="333333"/>
          <w:sz w:val="20"/>
        </w:rPr>
        <w:t> </w:t>
      </w:r>
      <w:hyperlink r:id="rId9" w:history="1">
        <w:r w:rsidRPr="00F97E1F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</w:rPr>
          <w:t>(Приложение 5)</w:t>
        </w:r>
      </w:hyperlink>
    </w:p>
    <w:p w:rsidR="00F97E1F" w:rsidRPr="00F97E1F" w:rsidRDefault="00F97E1F" w:rsidP="00F97E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Итоги анкетирования учащихся.</w:t>
      </w:r>
    </w:p>
    <w:p w:rsidR="00F97E1F" w:rsidRPr="00F97E1F" w:rsidRDefault="00F97E1F" w:rsidP="00F97E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Итоги самоанализа и административного анализа уроков.</w:t>
      </w:r>
    </w:p>
    <w:p w:rsidR="00F97E1F" w:rsidRPr="00F97E1F" w:rsidRDefault="00F97E1F" w:rsidP="00F97E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Выступления учителей.</w:t>
      </w:r>
    </w:p>
    <w:p w:rsidR="00F97E1F" w:rsidRPr="00F97E1F" w:rsidRDefault="00F97E1F" w:rsidP="00F97E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План работы по созданию мотивационной сферы учащихся.</w:t>
      </w:r>
    </w:p>
    <w:p w:rsidR="00F97E1F" w:rsidRPr="00F97E1F" w:rsidRDefault="00F97E1F" w:rsidP="00F97E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97E1F">
        <w:rPr>
          <w:rFonts w:ascii="Helvetica" w:eastAsia="Times New Roman" w:hAnsi="Helvetica" w:cs="Helvetica"/>
          <w:color w:val="333333"/>
          <w:sz w:val="20"/>
          <w:szCs w:val="20"/>
        </w:rPr>
        <w:t>Рекомендуемая литература для подготовки педагогического совета:</w:t>
      </w:r>
    </w:p>
    <w:p w:rsidR="00000000" w:rsidRDefault="000B2527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Pr="00F97E1F" w:rsidRDefault="00F97E1F" w:rsidP="00F97E1F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lastRenderedPageBreak/>
        <w:t>Мотивация учения – основное условие успешного обучения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(1.слайд)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(2 слайд)1.Учебная мотивация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 – проявляемая учащимися мотивированная активность при достижении целей учения. Наиболее значимыми для учащихся являются следующие мотивы:</w:t>
      </w:r>
    </w:p>
    <w:p w:rsidR="00F97E1F" w:rsidRPr="00F97E1F" w:rsidRDefault="00F97E1F" w:rsidP="00F97E1F">
      <w:pPr>
        <w:numPr>
          <w:ilvl w:val="0"/>
          <w:numId w:val="9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познавательные;</w:t>
      </w:r>
    </w:p>
    <w:p w:rsidR="00F97E1F" w:rsidRPr="00F97E1F" w:rsidRDefault="00F97E1F" w:rsidP="00F97E1F">
      <w:pPr>
        <w:numPr>
          <w:ilvl w:val="0"/>
          <w:numId w:val="9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коммуникативные;</w:t>
      </w:r>
    </w:p>
    <w:p w:rsidR="00F97E1F" w:rsidRPr="00F97E1F" w:rsidRDefault="00F97E1F" w:rsidP="00F97E1F">
      <w:pPr>
        <w:numPr>
          <w:ilvl w:val="0"/>
          <w:numId w:val="9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эмоциональные;</w:t>
      </w:r>
    </w:p>
    <w:p w:rsidR="00F97E1F" w:rsidRPr="00F97E1F" w:rsidRDefault="00F97E1F" w:rsidP="00F97E1F">
      <w:pPr>
        <w:numPr>
          <w:ilvl w:val="0"/>
          <w:numId w:val="9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саморазвития;</w:t>
      </w:r>
    </w:p>
    <w:p w:rsidR="00F97E1F" w:rsidRPr="00F97E1F" w:rsidRDefault="00F97E1F" w:rsidP="00F97E1F">
      <w:pPr>
        <w:numPr>
          <w:ilvl w:val="0"/>
          <w:numId w:val="9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позиция школьника;</w:t>
      </w:r>
    </w:p>
    <w:p w:rsidR="00F97E1F" w:rsidRPr="00F97E1F" w:rsidRDefault="00F97E1F" w:rsidP="00F97E1F">
      <w:pPr>
        <w:numPr>
          <w:ilvl w:val="0"/>
          <w:numId w:val="9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достижения;</w:t>
      </w:r>
    </w:p>
    <w:p w:rsidR="00F97E1F" w:rsidRPr="00F97E1F" w:rsidRDefault="00F97E1F" w:rsidP="00F97E1F">
      <w:pPr>
        <w:numPr>
          <w:ilvl w:val="0"/>
          <w:numId w:val="9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внешние (поощрения, наказания).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Формирование учебной мотивации у школьников без преувеличения можно назвать одной из центральных проблем современной школы.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развития активной жизненной позиции. Поскольку наиболее острые проблемы в области обучения и воспитания связаны с отсутствием мотивов к получению образования у основной массы учащихся, следствием чего является снижение базовых показателей образованности и воспитанности выпускников всех учебных заведений, то важность названного критерия становится очевидной.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F97E1F" w:rsidRPr="00F97E1F" w:rsidRDefault="00F97E1F" w:rsidP="00F97E1F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2.Составить первичное представление о преобладании и действии тех или иных мотивов учения можно, наблюдая отношение школьника к учению. Выделяется несколько ступеней включенности обучаемого в процесс учения (</w:t>
      </w:r>
      <w:r w:rsidRPr="00F97E1F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</w:rPr>
        <w:t>3слайд):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положительное, отрицательное, безразличное (или нейтральное</w:t>
      </w:r>
      <w:proofErr w:type="gramStart"/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 )</w:t>
      </w:r>
      <w:proofErr w:type="gramEnd"/>
      <w:r w:rsidRPr="00F97E1F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3. На различных уровнях положительного отношения школьников к учению наблюдается постепенное нарастание мотивации </w:t>
      </w:r>
      <w:proofErr w:type="gramStart"/>
      <w:r w:rsidRPr="00F97E1F">
        <w:rPr>
          <w:rFonts w:ascii="Arial" w:eastAsia="Times New Roman" w:hAnsi="Arial" w:cs="Arial"/>
          <w:color w:val="444444"/>
          <w:sz w:val="18"/>
          <w:szCs w:val="18"/>
        </w:rPr>
        <w:t>от</w:t>
      </w:r>
      <w:proofErr w:type="gramEnd"/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 неустойчивого до глубоко осознанной, а поэтому особенно действенной.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(4 слайд)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Признаки положительного отношения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Активность учеников в учебном процессе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Умение ставить перспективные цели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Умение отстаивать свое мнение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Умение предвидеть последствия своей учебной деятельности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Умение преодолевать трудности            на пути достижения цели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Поиск нестандартных способов решения учебных задач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Гибкость и мобильность способов действий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Переход к творческой деятельности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Увеличение доли самообразования.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F97E1F">
        <w:rPr>
          <w:rFonts w:ascii="Arial" w:eastAsia="Times New Roman" w:hAnsi="Arial" w:cs="Arial"/>
          <w:b/>
          <w:bCs/>
          <w:color w:val="444444"/>
          <w:sz w:val="18"/>
        </w:rPr>
        <w:t>(5 слайд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)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Для отрицательного отношения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школьников к учению характерны</w:t>
      </w:r>
      <w:proofErr w:type="gramEnd"/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Бедность и узость мотивов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Слабая заинтересованность в успехах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Слабая нацеленность на оценку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Неумение ставить цели, преодолевать трудности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Нежелание учиться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lastRenderedPageBreak/>
        <w:t>·        Отрицательное отношение к школе, учителям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(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6 слайд) Безразличное отношение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имеет те же характеристики, но подразумевает наличие способностей и возможностей при изменении ориентации достигнуть положительных результатов.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4. Доказано, что одним из главных условий успешного обучения является 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мотивация учения.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Учебная мотивация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определяется целым рядом специфических для этой деятельности факторов (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7 СЛАЙД)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во-первых,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она определяется самой образовательной системой, образовательным учреждением, где осуществляется учебная деятельность;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во-вторых</w:t>
      </w:r>
      <w:proofErr w:type="gramStart"/>
      <w:r w:rsidRPr="00F97E1F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 - </w:t>
      </w:r>
      <w:proofErr w:type="gramStart"/>
      <w:r w:rsidRPr="00F97E1F">
        <w:rPr>
          <w:rFonts w:ascii="Arial" w:eastAsia="Times New Roman" w:hAnsi="Arial" w:cs="Arial"/>
          <w:color w:val="444444"/>
          <w:sz w:val="18"/>
          <w:szCs w:val="18"/>
        </w:rPr>
        <w:t>о</w:t>
      </w:r>
      <w:proofErr w:type="gramEnd"/>
      <w:r w:rsidRPr="00F97E1F">
        <w:rPr>
          <w:rFonts w:ascii="Arial" w:eastAsia="Times New Roman" w:hAnsi="Arial" w:cs="Arial"/>
          <w:color w:val="444444"/>
          <w:sz w:val="18"/>
          <w:szCs w:val="18"/>
        </w:rPr>
        <w:t>рганизацией учебного процесса;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в-третьих</w:t>
      </w:r>
      <w:proofErr w:type="gramStart"/>
      <w:r w:rsidRPr="00F97E1F">
        <w:rPr>
          <w:rFonts w:ascii="Arial" w:eastAsia="Times New Roman" w:hAnsi="Arial" w:cs="Arial"/>
          <w:b/>
          <w:bCs/>
          <w:color w:val="444444"/>
          <w:sz w:val="18"/>
        </w:rPr>
        <w:t>.</w:t>
      </w:r>
      <w:proofErr w:type="gramEnd"/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-  </w:t>
      </w:r>
      <w:proofErr w:type="gramStart"/>
      <w:r w:rsidRPr="00F97E1F">
        <w:rPr>
          <w:rFonts w:ascii="Arial" w:eastAsia="Times New Roman" w:hAnsi="Arial" w:cs="Arial"/>
          <w:color w:val="444444"/>
          <w:sz w:val="18"/>
          <w:szCs w:val="18"/>
        </w:rPr>
        <w:t>о</w:t>
      </w:r>
      <w:proofErr w:type="gramEnd"/>
      <w:r w:rsidRPr="00F97E1F">
        <w:rPr>
          <w:rFonts w:ascii="Arial" w:eastAsia="Times New Roman" w:hAnsi="Arial" w:cs="Arial"/>
          <w:color w:val="444444"/>
          <w:sz w:val="18"/>
          <w:szCs w:val="18"/>
        </w:rPr>
        <w:t>собенностями обучающегося (возраст, пол. интеллектуальное развитие, способности, уровень притязаний. самооценка, его взаимодействие с другими учениками и т.д.);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в- четвёртых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, - особенностями педагога и, прежде всего, системой его отношений к ученику, к делу;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 в-пятых.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proofErr w:type="gramStart"/>
      <w:r w:rsidRPr="00F97E1F">
        <w:rPr>
          <w:rFonts w:ascii="Arial" w:eastAsia="Times New Roman" w:hAnsi="Arial" w:cs="Arial"/>
          <w:color w:val="444444"/>
          <w:sz w:val="18"/>
          <w:szCs w:val="18"/>
        </w:rPr>
        <w:t>-с</w:t>
      </w:r>
      <w:proofErr w:type="gramEnd"/>
      <w:r w:rsidRPr="00F97E1F">
        <w:rPr>
          <w:rFonts w:ascii="Arial" w:eastAsia="Times New Roman" w:hAnsi="Arial" w:cs="Arial"/>
          <w:color w:val="444444"/>
          <w:sz w:val="18"/>
          <w:szCs w:val="18"/>
        </w:rPr>
        <w:t>пецификой учебного предмета.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5. Существует много различных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 причин снижения мотивации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учении. Перечислим некоторые.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(8СЛАЙД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)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Причинами снижения мотивации, зависящими от учителя,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являются: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неправильный отбор содержания учебного материала, вызывающего перегрузку учащихся;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·        </w:t>
      </w:r>
      <w:proofErr w:type="spellStart"/>
      <w:r w:rsidRPr="00F97E1F">
        <w:rPr>
          <w:rFonts w:ascii="Arial" w:eastAsia="Times New Roman" w:hAnsi="Arial" w:cs="Arial"/>
          <w:color w:val="444444"/>
          <w:sz w:val="18"/>
          <w:szCs w:val="18"/>
        </w:rPr>
        <w:t>невладение</w:t>
      </w:r>
      <w:proofErr w:type="spellEnd"/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 учителем современными методами обучения и их оптимальным сочетанием,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неумение строить отношения с учащимися и организовывать взаимодействия школьников друг с другом: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 особенности личности учителя, не всегда уделяют должного внимания мотивации учащихся.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 xml:space="preserve">(9СЛАЙД) Причинами снижения </w:t>
      </w:r>
      <w:proofErr w:type="gramStart"/>
      <w:r w:rsidRPr="00F97E1F">
        <w:rPr>
          <w:rFonts w:ascii="Arial" w:eastAsia="Times New Roman" w:hAnsi="Arial" w:cs="Arial"/>
          <w:b/>
          <w:bCs/>
          <w:color w:val="444444"/>
          <w:sz w:val="18"/>
        </w:rPr>
        <w:t>мотивации</w:t>
      </w:r>
      <w:proofErr w:type="gramEnd"/>
      <w:r w:rsidRPr="00F97E1F">
        <w:rPr>
          <w:rFonts w:ascii="Arial" w:eastAsia="Times New Roman" w:hAnsi="Arial" w:cs="Arial"/>
          <w:b/>
          <w:bCs/>
          <w:color w:val="444444"/>
          <w:sz w:val="18"/>
        </w:rPr>
        <w:t xml:space="preserve"> зависящими от ученика, являются: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низкий уровень знаний: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·        </w:t>
      </w:r>
      <w:proofErr w:type="spellStart"/>
      <w:r w:rsidRPr="00F97E1F">
        <w:rPr>
          <w:rFonts w:ascii="Arial" w:eastAsia="Times New Roman" w:hAnsi="Arial" w:cs="Arial"/>
          <w:color w:val="444444"/>
          <w:sz w:val="18"/>
          <w:szCs w:val="18"/>
        </w:rPr>
        <w:t>несформированность</w:t>
      </w:r>
      <w:proofErr w:type="spellEnd"/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 учебной деятельности, и. прежде всего, приёмов самостоятельного приобретения знаний: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·        реже - </w:t>
      </w:r>
      <w:proofErr w:type="spellStart"/>
      <w:r w:rsidRPr="00F97E1F">
        <w:rPr>
          <w:rFonts w:ascii="Arial" w:eastAsia="Times New Roman" w:hAnsi="Arial" w:cs="Arial"/>
          <w:color w:val="444444"/>
          <w:sz w:val="18"/>
          <w:szCs w:val="18"/>
        </w:rPr>
        <w:t>несложившиеся</w:t>
      </w:r>
      <w:proofErr w:type="spellEnd"/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 отношения с классом;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 в единичных случаях - задержки развития, аномальное развитие.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6. (10СЛАЙД)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 Процесс формирования мотивации должен стать значительной частью работы учителя.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(11СЛАЙД)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7.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 xml:space="preserve">Для того, чтобы правильно организовать процесс мотивации и управлять им необходимо знание ведущих мотивов учения школьников по возрастам. Рассмотрим характеристику мотивации по </w:t>
      </w:r>
      <w:proofErr w:type="spellStart"/>
      <w:r w:rsidRPr="00F97E1F">
        <w:rPr>
          <w:rFonts w:ascii="Arial" w:eastAsia="Times New Roman" w:hAnsi="Arial" w:cs="Arial"/>
          <w:color w:val="444444"/>
          <w:sz w:val="18"/>
          <w:szCs w:val="18"/>
        </w:rPr>
        <w:t>Немовой</w:t>
      </w:r>
      <w:proofErr w:type="spellEnd"/>
      <w:r w:rsidRPr="00F97E1F">
        <w:rPr>
          <w:rFonts w:ascii="Arial" w:eastAsia="Times New Roman" w:hAnsi="Arial" w:cs="Arial"/>
          <w:b/>
          <w:bCs/>
          <w:color w:val="444444"/>
          <w:sz w:val="18"/>
        </w:rPr>
        <w:t>.(12 СЛАЙД)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8. 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Наиболее значимыми в работе по формированию  мотивации учения можно считать следующие установки и действия учителя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. (13-14 слайд)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учет возрастных особенностей школьников;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 создание ситуации успеха;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выбор действия в соответствии с возможностями ученика;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 вера учителя в возможности ученика;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 использование проблемных ситуаций, споров, дискуссий;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 формирование адекватной самооценки у учащихся;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совместный с учащимися выбор средств по достижению цели;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использование коллективных и групповых форм работы;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lastRenderedPageBreak/>
        <w:t>·        эмоциональная речь учителя;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применение поощрения и порицания;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 создание атмосферы взаимопонимания и сотрудничества; 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 нестандартная форма проведения уроков;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·         использование игровых технологий.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b/>
          <w:bCs/>
          <w:color w:val="444444"/>
          <w:sz w:val="18"/>
        </w:rPr>
        <w:t>9. (15СЛАЙД)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color w:val="444444"/>
          <w:sz w:val="18"/>
          <w:szCs w:val="18"/>
        </w:rPr>
        <w:t>Значительное влияние на развитие мотивации учения могут оказывать родители.</w:t>
      </w:r>
      <w:r w:rsidRPr="00F97E1F">
        <w:rPr>
          <w:rFonts w:ascii="Arial" w:eastAsia="Times New Roman" w:hAnsi="Arial" w:cs="Arial"/>
          <w:color w:val="444444"/>
          <w:sz w:val="18"/>
        </w:rPr>
        <w:t> </w:t>
      </w:r>
      <w:r w:rsidRPr="00F97E1F">
        <w:rPr>
          <w:rFonts w:ascii="Arial" w:eastAsia="Times New Roman" w:hAnsi="Arial" w:cs="Arial"/>
          <w:b/>
          <w:bCs/>
          <w:color w:val="444444"/>
          <w:sz w:val="18"/>
        </w:rPr>
        <w:t>Для формирования положительной мотивации родителям можно опираться на следующие советы педагогов:</w:t>
      </w:r>
    </w:p>
    <w:p w:rsidR="00F97E1F" w:rsidRPr="00F97E1F" w:rsidRDefault="00F97E1F" w:rsidP="00F97E1F">
      <w:pPr>
        <w:numPr>
          <w:ilvl w:val="0"/>
          <w:numId w:val="10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интересоваться делами, учебой ребенка;</w:t>
      </w:r>
    </w:p>
    <w:p w:rsidR="00F97E1F" w:rsidRPr="00F97E1F" w:rsidRDefault="00F97E1F" w:rsidP="00F97E1F">
      <w:pPr>
        <w:numPr>
          <w:ilvl w:val="0"/>
          <w:numId w:val="10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помогать при выполнении домашних заданий в форме совета, не подавлять самостоятельность и инициативность;</w:t>
      </w:r>
    </w:p>
    <w:p w:rsidR="00F97E1F" w:rsidRPr="00F97E1F" w:rsidRDefault="00F97E1F" w:rsidP="00F97E1F">
      <w:pPr>
        <w:numPr>
          <w:ilvl w:val="0"/>
          <w:numId w:val="10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объяснять ребенку, что его неудачи в учебе – это недостаток приложенных усилий (что-то не доучил, что-то не доработал);</w:t>
      </w:r>
    </w:p>
    <w:p w:rsidR="00F97E1F" w:rsidRPr="00F97E1F" w:rsidRDefault="00F97E1F" w:rsidP="00F97E1F">
      <w:pPr>
        <w:numPr>
          <w:ilvl w:val="0"/>
          <w:numId w:val="10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чаще хвалить детей за их успехи, тем самым давать стимул двигаться дальше.</w:t>
      </w:r>
    </w:p>
    <w:p w:rsidR="00F97E1F" w:rsidRPr="00F97E1F" w:rsidRDefault="00F97E1F" w:rsidP="00F97E1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F97E1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p w:rsidR="00F97E1F" w:rsidRDefault="00F97E1F"/>
    <w:sectPr w:rsidR="00F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021"/>
    <w:multiLevelType w:val="multilevel"/>
    <w:tmpl w:val="B72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674D3"/>
    <w:multiLevelType w:val="multilevel"/>
    <w:tmpl w:val="42DA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02C6C"/>
    <w:multiLevelType w:val="multilevel"/>
    <w:tmpl w:val="BE82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90927"/>
    <w:multiLevelType w:val="multilevel"/>
    <w:tmpl w:val="7EF8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13B51"/>
    <w:multiLevelType w:val="multilevel"/>
    <w:tmpl w:val="A300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606EE5"/>
    <w:multiLevelType w:val="multilevel"/>
    <w:tmpl w:val="3CA6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F55A0C"/>
    <w:multiLevelType w:val="multilevel"/>
    <w:tmpl w:val="7D44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D66B7"/>
    <w:multiLevelType w:val="multilevel"/>
    <w:tmpl w:val="A58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A302B"/>
    <w:multiLevelType w:val="multilevel"/>
    <w:tmpl w:val="8D86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35524"/>
    <w:multiLevelType w:val="multilevel"/>
    <w:tmpl w:val="3D94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E1F"/>
    <w:rsid w:val="000B2527"/>
    <w:rsid w:val="00F9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7E1F"/>
  </w:style>
  <w:style w:type="character" w:styleId="a4">
    <w:name w:val="Hyperlink"/>
    <w:basedOn w:val="a0"/>
    <w:uiPriority w:val="99"/>
    <w:semiHidden/>
    <w:unhideWhenUsed/>
    <w:rsid w:val="00F97E1F"/>
    <w:rPr>
      <w:color w:val="0000FF"/>
      <w:u w:val="single"/>
    </w:rPr>
  </w:style>
  <w:style w:type="character" w:styleId="a5">
    <w:name w:val="Strong"/>
    <w:basedOn w:val="a0"/>
    <w:uiPriority w:val="22"/>
    <w:qFormat/>
    <w:rsid w:val="00F97E1F"/>
    <w:rPr>
      <w:b/>
      <w:bCs/>
    </w:rPr>
  </w:style>
  <w:style w:type="character" w:styleId="a6">
    <w:name w:val="Emphasis"/>
    <w:basedOn w:val="a0"/>
    <w:uiPriority w:val="20"/>
    <w:qFormat/>
    <w:rsid w:val="00F97E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9621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9621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9621/pril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569621/pril1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9621/pril5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2013-12-27T18:10:00Z</cp:lastPrinted>
  <dcterms:created xsi:type="dcterms:W3CDTF">2013-12-27T17:59:00Z</dcterms:created>
  <dcterms:modified xsi:type="dcterms:W3CDTF">2013-12-27T18:11:00Z</dcterms:modified>
</cp:coreProperties>
</file>