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79" w:rsidRPr="00977A79" w:rsidRDefault="00977A79" w:rsidP="00977A79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r w:rsidRPr="00977A79">
        <w:rPr>
          <w:rFonts w:ascii="Times New Roman" w:hAnsi="Times New Roman" w:cs="Times New Roman"/>
          <w:color w:val="000000" w:themeColor="text1"/>
        </w:rPr>
        <w:t>"Современные педагогические технол</w:t>
      </w:r>
      <w:bookmarkStart w:id="0" w:name="_GoBack"/>
      <w:bookmarkEnd w:id="0"/>
      <w:r w:rsidRPr="00977A79">
        <w:rPr>
          <w:rFonts w:ascii="Times New Roman" w:hAnsi="Times New Roman" w:cs="Times New Roman"/>
          <w:color w:val="000000" w:themeColor="text1"/>
        </w:rPr>
        <w:t>огии, способствующие повышению качества образовательного процесса"</w:t>
      </w:r>
    </w:p>
    <w:p w:rsidR="001E1C88" w:rsidRPr="00FF505C" w:rsidRDefault="001E1C88" w:rsidP="00FF50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4805" w:rsidRPr="008F06CA" w:rsidRDefault="00964805" w:rsidP="00FF505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F06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 «Если ученик в школе не научился сам ничего творить,</w:t>
      </w:r>
      <w:r w:rsidRPr="008F06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то и в жизни он будет только подражать, копировать»</w:t>
      </w:r>
      <w:r w:rsidRPr="008F06C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br/>
        <w:t>(Л.Н. Толстой)</w:t>
      </w:r>
    </w:p>
    <w:p w:rsidR="00964805" w:rsidRPr="00FF505C" w:rsidRDefault="00964805" w:rsidP="00FF505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964805" w:rsidRPr="00FF505C" w:rsidRDefault="00964805" w:rsidP="00FF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Особенность </w:t>
      </w:r>
      <w:r w:rsidRPr="00FF50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федеральных государственных образовательных стандартов общего образования 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их </w:t>
      </w:r>
      <w:proofErr w:type="spellStart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 </w:t>
      </w:r>
      <w:r w:rsidRPr="00FF50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реальные виды деятельности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4805" w:rsidRPr="00FF505C" w:rsidRDefault="00964805" w:rsidP="00FF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Поставленная задача требует перехода к новой </w:t>
      </w:r>
      <w:r w:rsidRPr="00FF50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системно-</w:t>
      </w:r>
      <w:proofErr w:type="spellStart"/>
      <w:r w:rsidRPr="00FF50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деятельностной</w:t>
      </w:r>
      <w:proofErr w:type="spellEnd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образовательной парадигме, которая, в свою очередь, связана с принципиальными изменениями деятельности учителя, реализующего новый стандарт. Также изменяются и технологи</w:t>
      </w:r>
      <w:r w:rsidR="001E1C88"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обучения, внедрение информационно-коммуникационных технологий (ИКТ) открывает значительные возможности расширения образовательных рамок по каждому предмету в общеобразовательном учреждении.</w:t>
      </w:r>
    </w:p>
    <w:p w:rsidR="00964805" w:rsidRPr="00FF505C" w:rsidRDefault="00964805" w:rsidP="00FF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 этих условиях традиционная школа, реализующая классическую          модель образования, стала непродуктивной. </w:t>
      </w:r>
      <w:r w:rsidRPr="00FF50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Перед </w:t>
      </w:r>
      <w:r w:rsidR="001E1C88" w:rsidRPr="00FF50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учителями </w:t>
      </w:r>
      <w:r w:rsidRPr="00FF50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возникла проблема – превратить традиционное обучение, направленное на накопление знаний, умений, навыков, в  процесс развития личности ребенка.      </w:t>
      </w:r>
    </w:p>
    <w:p w:rsidR="00964805" w:rsidRPr="00FF505C" w:rsidRDefault="001E1C88" w:rsidP="00FF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</w:t>
      </w:r>
      <w:r w:rsidR="00964805"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Уход от традиционного урока через использование в процессе обучения новых технологий позволяет устранить однообразие образовательной среды и монотонность учебного процесса, создаст условия для смены видов деятельности обучающихся, позволит реализовать принципы </w:t>
      </w:r>
      <w:proofErr w:type="spellStart"/>
      <w:r w:rsidR="00964805"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здоровьесбережения</w:t>
      </w:r>
      <w:proofErr w:type="spellEnd"/>
      <w:r w:rsidR="00964805"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Рекомендуется осуществлять выбор технологии в зависимости от предметного содержания, целей урока, уровня подготовленности обучающихся, возможности удовлетворения их образовательных запросов, возрастной категории обучающихся.</w:t>
      </w:r>
    </w:p>
    <w:p w:rsidR="001E1C88" w:rsidRPr="00FF505C" w:rsidRDefault="001E1C88" w:rsidP="00FF50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реализации требований ФГОС ООО наиболее актуальными становятся </w:t>
      </w:r>
      <w:r w:rsidRPr="00FF50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технологии:</w:t>
      </w:r>
    </w:p>
    <w:p w:rsidR="001E1C88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</w:t>
      </w:r>
      <w:r w:rsidR="001E1C88"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Информационно – коммуникационная технология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  Проектная технология.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Здоровьесберегающие</w:t>
      </w:r>
      <w:proofErr w:type="spellEnd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технологии. 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Технология развивающего обучения.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Технология развития критического мышления.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Кейс – технология.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Технологии уровневой дифференциации. 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Педагогика сотрудничества. 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Групповые технологии. 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Игровые технологии.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Технология проблемного обучения.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Модульная технология.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Традиционные технологии (классно-урочная система).</w:t>
      </w:r>
    </w:p>
    <w:p w:rsidR="00FF505C" w:rsidRPr="00FF505C" w:rsidRDefault="00FF505C" w:rsidP="00FF505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Технология мастерских.</w:t>
      </w:r>
    </w:p>
    <w:p w:rsidR="00FF505C" w:rsidRPr="00FF505C" w:rsidRDefault="00FF505C" w:rsidP="00FF50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Подробнее я остановлюсь на 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технологии развития критического мышления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90AFE" w:rsidRPr="00B41ADA" w:rsidRDefault="008F06CA" w:rsidP="00B41A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российском образовании с 1997г.</w:t>
      </w:r>
    </w:p>
    <w:p w:rsidR="00790AFE" w:rsidRPr="00B41ADA" w:rsidRDefault="008F06CA" w:rsidP="00B41A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Авторы -</w:t>
      </w:r>
      <w:r w:rsid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американские учёные Ч. Темпл, </w:t>
      </w:r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 </w:t>
      </w:r>
      <w:proofErr w:type="spellStart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Мередит</w:t>
      </w:r>
      <w:proofErr w:type="spellEnd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Д. </w:t>
      </w:r>
      <w:proofErr w:type="spellStart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Стилл</w:t>
      </w:r>
      <w:proofErr w:type="spellEnd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790AFE" w:rsidRPr="00B41ADA" w:rsidRDefault="008F06CA" w:rsidP="00B41A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Петербургские учёные адаптировали основные идеи:</w:t>
      </w:r>
    </w:p>
    <w:p w:rsidR="00790AFE" w:rsidRPr="00B41ADA" w:rsidRDefault="008F06CA" w:rsidP="00B41A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Богатенкова</w:t>
      </w:r>
      <w:proofErr w:type="spellEnd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Н.В. «Технология развития критического мышления на уроках истории и краеведения», 2001г.</w:t>
      </w:r>
    </w:p>
    <w:p w:rsidR="00790AFE" w:rsidRDefault="008F06CA" w:rsidP="00B41AD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Муштавинская</w:t>
      </w:r>
      <w:proofErr w:type="spellEnd"/>
      <w:r w:rsidRPr="00B41A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И.В. «Развитие критического мышления на уроке»,2004г.</w:t>
      </w:r>
    </w:p>
    <w:p w:rsidR="00B41ADA" w:rsidRDefault="00B41AD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Основные методические приемы</w:t>
      </w:r>
      <w:r w:rsidRPr="00B41A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 xml:space="preserve"> развития критического мышления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:rsidR="00790AFE" w:rsidRPr="00B41ADA" w:rsidRDefault="00B41AD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1.</w:t>
      </w:r>
      <w:r w:rsidR="008F06CA"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</w:t>
      </w:r>
      <w:r w:rsidR="008F06CA"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Прием «Кластер»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2.         Таблица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3.         Учебн</w:t>
      </w:r>
      <w:proofErr w:type="gramStart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о-</w:t>
      </w:r>
      <w:proofErr w:type="gramEnd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мозговой штурм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4.         Интеллектуальная разминка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5.         Зигзаг, зигзаг -2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6.         Прием «</w:t>
      </w:r>
      <w:proofErr w:type="spellStart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Инсерт</w:t>
      </w:r>
      <w:proofErr w:type="spellEnd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7.         Эссе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8.         Приём «Корзина идей»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9.         Приём «Составление </w:t>
      </w:r>
      <w:proofErr w:type="spellStart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синквейнов</w:t>
      </w:r>
      <w:proofErr w:type="spellEnd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 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10.       Метод контрольных вопросов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11.       Приём «Знаю../Хочу узнать</w:t>
      </w:r>
      <w:proofErr w:type="gramStart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…/У</w:t>
      </w:r>
      <w:proofErr w:type="gramEnd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знал…»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12.       Круги по воде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13.       Ролевой проект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14.       Да - нет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15.       Приём «Чтение с остановками» 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16.       Приём « </w:t>
      </w:r>
      <w:proofErr w:type="spellStart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Взаимоопрос</w:t>
      </w:r>
      <w:proofErr w:type="spellEnd"/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»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17.       Приём «Перепутанные логические цепочки»</w:t>
      </w:r>
    </w:p>
    <w:p w:rsidR="00790AFE" w:rsidRPr="00B41ADA" w:rsidRDefault="008F06C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1AD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18.       Приём « Перекрёстная дискуссия»</w:t>
      </w:r>
    </w:p>
    <w:p w:rsidR="00B41ADA" w:rsidRPr="00B41ADA" w:rsidRDefault="00B41ADA" w:rsidP="00B41AD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E1C88" w:rsidRPr="00FF505C" w:rsidRDefault="001E1C88" w:rsidP="00B41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понимается под критическим мышлением? </w:t>
      </w:r>
      <w:r w:rsidRPr="00FF50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Критическое мышление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тот тип мышления, который </w:t>
      </w:r>
      <w:proofErr w:type="gramStart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критически относится</w:t>
      </w:r>
      <w:proofErr w:type="gramEnd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любым утверждениям, не принимать ничего на веру без доказательств, но быть при этом открытым новым идеям, методам. Критическое мышление – необходимое условие свободы выбора, качества прогноза, ответственности за собственные решения. Критическое мышление, таким образом, по сути – некоторая тавтология, синоним качественного мышления. Это скорее Имя, чем понятие, но именно под этим именем с рядом международных проектов в нашу жизнь пришли те технологические приемы, которые мы будем приводить ниже. 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      Конструктивную основу «технологии критического мышления» составляет базовая модель трех стадий организации учебного процесса:  </w:t>
      </w:r>
    </w:p>
    <w:p w:rsidR="001E1C88" w:rsidRPr="00FF505C" w:rsidRDefault="001E1C88" w:rsidP="00B41A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 На этапе </w:t>
      </w:r>
      <w:r w:rsidRPr="00FF50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вызова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памяти «вызываются», актуализируются имеющиеся знания и представления об изучаемом, формируется личный интерес, определяются цели рассмотрения той или иной темы. </w:t>
      </w:r>
      <w:proofErr w:type="gramEnd"/>
    </w:p>
    <w:p w:rsidR="001E1C88" w:rsidRPr="00FF505C" w:rsidRDefault="001E1C88" w:rsidP="00B41A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   На стадии </w:t>
      </w:r>
      <w:r w:rsidRPr="00FF50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осмысления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(или реализации смысла), как правило, обучающийся  вступает в контакт с новой информацией.</w:t>
      </w:r>
      <w:proofErr w:type="gramEnd"/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Происходит ее систематизация. Ученик получает возможность задуматься о природе изучаемого объекта, учится формулировать вопросы по мере соотнесения старой и новой информации. Происходит формирование собственной позиции. Очень важно, что уже на этом этапе с помощью ряда приемов уже можно самостоятельно отслеживать процесс понимания материала.</w:t>
      </w:r>
    </w:p>
    <w:p w:rsidR="001E1C88" w:rsidRPr="00FF505C" w:rsidRDefault="001E1C88" w:rsidP="00B41AD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·        Этап </w:t>
      </w:r>
      <w:r w:rsidRPr="00FF505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размышления</w:t>
      </w: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(рефлексии) характеризуется тем, что учащиеся закрепляют новые знания и активно перестраивают собственные первичные представления с тем, чтобы включить в них новые понятия. </w:t>
      </w:r>
    </w:p>
    <w:p w:rsidR="001E1C88" w:rsidRPr="00FF505C" w:rsidRDefault="001E1C88" w:rsidP="00B41AD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работы в рамках этой модели школьники, овладевают различными способами интегрирования информации, учиться вырабатывать собственное мнение на основе осмысления различного опыта, идей и  представлений, строят умозаключения и логические цепи доказательств, выражают свои мысли ясно, уверенно и корректно по отношению к окружающим.</w:t>
      </w:r>
    </w:p>
    <w:p w:rsidR="00B41ADA" w:rsidRDefault="00B41ADA" w:rsidP="00FF5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1ADA" w:rsidRDefault="00B41ADA" w:rsidP="00FF5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1ADA" w:rsidRDefault="00B41ADA" w:rsidP="00FF5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41ADA" w:rsidRDefault="001E1C88" w:rsidP="00FF50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Функции трех фаз технологии развития критического мышления</w:t>
      </w:r>
    </w:p>
    <w:tbl>
      <w:tblPr>
        <w:tblW w:w="95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93"/>
        <w:gridCol w:w="2997"/>
        <w:gridCol w:w="2410"/>
      </w:tblGrid>
      <w:tr w:rsidR="00B41ADA" w:rsidRPr="00B41ADA" w:rsidTr="00B41ADA">
        <w:trPr>
          <w:trHeight w:val="1041"/>
        </w:trPr>
        <w:tc>
          <w:tcPr>
            <w:tcW w:w="40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Стадия</w:t>
            </w:r>
            <w:r w:rsidRPr="00B41ADA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B41ADA" w:rsidRPr="00B41ADA" w:rsidRDefault="00B41ADA" w:rsidP="00B41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ВЫЗОВ</w:t>
            </w:r>
          </w:p>
        </w:tc>
        <w:tc>
          <w:tcPr>
            <w:tcW w:w="29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Стадия</w:t>
            </w:r>
          </w:p>
          <w:p w:rsidR="00B41ADA" w:rsidRPr="00B41ADA" w:rsidRDefault="00B41ADA" w:rsidP="00B41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ОСМЫСЛЕНИЕ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891A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Стадия</w:t>
            </w:r>
            <w:r w:rsidRPr="00B41ADA">
              <w:rPr>
                <w:rFonts w:ascii="Gill Sans MT" w:eastAsia="Times New Roman" w:hAnsi="Gill Sans MT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B41ADA" w:rsidRPr="00B41ADA" w:rsidRDefault="00B41ADA" w:rsidP="00B41A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28"/>
                <w:szCs w:val="28"/>
                <w:lang w:eastAsia="ru-RU"/>
              </w:rPr>
              <w:t>РЕФЛЕКСИЯ</w:t>
            </w:r>
          </w:p>
        </w:tc>
      </w:tr>
      <w:tr w:rsidR="00B41ADA" w:rsidRPr="00B41ADA" w:rsidTr="00B41ADA">
        <w:trPr>
          <w:trHeight w:val="919"/>
        </w:trPr>
        <w:tc>
          <w:tcPr>
            <w:tcW w:w="40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Таблица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Gill Sans MT" w:eastAsia="Times New Roman" w:hAnsi="Gill Sans MT" w:cs="Gill Sans MT"/>
                <w:color w:val="000000" w:themeColor="dark1"/>
                <w:kern w:val="24"/>
                <w:sz w:val="28"/>
                <w:szCs w:val="28"/>
                <w:lang w:eastAsia="ru-RU"/>
              </w:rPr>
              <w:t>«</w:t>
            </w:r>
            <w:proofErr w:type="gramStart"/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Верные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-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неверные</w:t>
            </w:r>
            <w:proofErr w:type="gramEnd"/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утверждения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9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«</w:t>
            </w:r>
            <w:proofErr w:type="spellStart"/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Инсерт</w:t>
            </w:r>
            <w:proofErr w:type="spellEnd"/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Синквейн</w:t>
            </w:r>
            <w:proofErr w:type="spellEnd"/>
          </w:p>
        </w:tc>
      </w:tr>
      <w:tr w:rsidR="00B41ADA" w:rsidRPr="00B41ADA" w:rsidTr="00B41ADA">
        <w:trPr>
          <w:trHeight w:val="833"/>
        </w:trPr>
        <w:tc>
          <w:tcPr>
            <w:tcW w:w="40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Игра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Gill Sans MT" w:eastAsia="Times New Roman" w:hAnsi="Gill Sans MT" w:cs="Gill Sans MT"/>
                <w:color w:val="000000" w:themeColor="dark1"/>
                <w:kern w:val="24"/>
                <w:sz w:val="28"/>
                <w:szCs w:val="28"/>
                <w:lang w:eastAsia="ru-RU"/>
              </w:rPr>
              <w:t>«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Верите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ли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Вы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?»</w:t>
            </w:r>
          </w:p>
        </w:tc>
        <w:tc>
          <w:tcPr>
            <w:tcW w:w="29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«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Бортовые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журналы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E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41ADA" w:rsidRPr="00B41ADA" w:rsidRDefault="00B41ADA" w:rsidP="00B41A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«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Общее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Gill Sans MT" w:eastAsia="Times New Roman" w:hAnsi="Gill Sans MT" w:cs="Gill Sans MT"/>
                <w:color w:val="000000" w:themeColor="dark1"/>
                <w:kern w:val="24"/>
                <w:sz w:val="28"/>
                <w:szCs w:val="28"/>
                <w:lang w:eastAsia="ru-RU"/>
              </w:rPr>
              <w:t>–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 xml:space="preserve"> </w:t>
            </w:r>
            <w:r w:rsidRPr="00B41ADA">
              <w:rPr>
                <w:rFonts w:ascii="Arial" w:eastAsia="Times New Roman" w:hAnsi="Arial" w:cs="Arial"/>
                <w:color w:val="000000" w:themeColor="dark1"/>
                <w:kern w:val="24"/>
                <w:sz w:val="28"/>
                <w:szCs w:val="28"/>
                <w:lang w:eastAsia="ru-RU"/>
              </w:rPr>
              <w:t>уникальное</w:t>
            </w:r>
            <w:r w:rsidRPr="00B41ADA">
              <w:rPr>
                <w:rFonts w:ascii="Gill Sans MT" w:eastAsia="Times New Roman" w:hAnsi="Gill Sans MT" w:cs="Arial"/>
                <w:color w:val="000000" w:themeColor="dark1"/>
                <w:kern w:val="24"/>
                <w:sz w:val="28"/>
                <w:szCs w:val="28"/>
                <w:lang w:eastAsia="ru-RU"/>
              </w:rPr>
              <w:t>»</w:t>
            </w:r>
          </w:p>
        </w:tc>
      </w:tr>
    </w:tbl>
    <w:p w:rsidR="001E1C88" w:rsidRPr="00FF505C" w:rsidRDefault="001E1C88" w:rsidP="00FF50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50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 </w:t>
      </w:r>
    </w:p>
    <w:tbl>
      <w:tblPr>
        <w:tblW w:w="10325" w:type="dxa"/>
        <w:jc w:val="center"/>
        <w:tblCellSpacing w:w="7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5"/>
        <w:gridCol w:w="3244"/>
        <w:gridCol w:w="3593"/>
      </w:tblGrid>
      <w:tr w:rsidR="001E1C88" w:rsidRPr="00FF505C" w:rsidTr="007C4A01">
        <w:trPr>
          <w:trHeight w:val="5123"/>
          <w:tblCellSpacing w:w="7" w:type="dxa"/>
          <w:jc w:val="center"/>
        </w:trPr>
        <w:tc>
          <w:tcPr>
            <w:tcW w:w="3584" w:type="dxa"/>
            <w:shd w:val="clear" w:color="auto" w:fill="D9D9D9" w:themeFill="background1" w:themeFillShade="D9"/>
            <w:vAlign w:val="center"/>
            <w:hideMark/>
          </w:tcPr>
          <w:p w:rsidR="001E1C88" w:rsidRPr="00FF505C" w:rsidRDefault="001E1C88" w:rsidP="00FF5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Вызов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Мотивационная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  (побуждение к работе с новой информацией, пробуждение интереса к теме)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Информационная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(вызов «на поверхность» </w:t>
            </w:r>
            <w:proofErr w:type="gramStart"/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имеющихся</w:t>
            </w:r>
            <w:proofErr w:type="gramEnd"/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знании по теме)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Коммуникационная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(бесконфликтный обмен мнениями) </w:t>
            </w:r>
          </w:p>
        </w:tc>
        <w:tc>
          <w:tcPr>
            <w:tcW w:w="4081" w:type="dxa"/>
            <w:shd w:val="clear" w:color="auto" w:fill="DBE5F1" w:themeFill="accent1" w:themeFillTint="33"/>
            <w:vAlign w:val="center"/>
            <w:hideMark/>
          </w:tcPr>
          <w:p w:rsidR="007C4A01" w:rsidRDefault="001E1C88" w:rsidP="00FF50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FF5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Осмысление содержания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Информационна</w:t>
            </w:r>
            <w:proofErr w:type="gramStart"/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новой информации по теме)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proofErr w:type="spellStart"/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Систематизационная</w:t>
            </w:r>
            <w:proofErr w:type="spellEnd"/>
          </w:p>
          <w:p w:rsidR="001E1C88" w:rsidRPr="00FF505C" w:rsidRDefault="001E1C88" w:rsidP="00FF5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(классификация полученной информации по категориям знания) </w:t>
            </w:r>
          </w:p>
        </w:tc>
        <w:tc>
          <w:tcPr>
            <w:tcW w:w="2604" w:type="dxa"/>
            <w:shd w:val="clear" w:color="auto" w:fill="C2D69B" w:themeFill="accent3" w:themeFillTint="99"/>
            <w:vAlign w:val="center"/>
            <w:hideMark/>
          </w:tcPr>
          <w:p w:rsidR="001E1C88" w:rsidRPr="00FF505C" w:rsidRDefault="001E1C88" w:rsidP="00FF5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u w:val="single"/>
                <w:lang w:eastAsia="ru-RU"/>
              </w:rPr>
              <w:t>Рефлексия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Коммуникационная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(обмен мнениями о новой информации)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Информационна</w:t>
            </w:r>
            <w:proofErr w:type="gramStart"/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proofErr w:type="gramEnd"/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нового знания)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Мотивационная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(побуждение к дальнейшему расширению информационного поля)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 </w:t>
            </w:r>
            <w:r w:rsidRPr="00FF505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Оценочная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(соотнесение новой информации и имеющихся знаний, выработка собственной позиции,  </w:t>
            </w:r>
            <w:r w:rsidRPr="00FF50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оценка процесса)</w:t>
            </w:r>
          </w:p>
        </w:tc>
      </w:tr>
    </w:tbl>
    <w:p w:rsidR="001E1C88" w:rsidRPr="00FF505C" w:rsidRDefault="001E1C88" w:rsidP="00FF5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6CC8" w:rsidRP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Приём «Верные – неверные утверждения»</w:t>
      </w:r>
    </w:p>
    <w:tbl>
      <w:tblPr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35"/>
        <w:gridCol w:w="3297"/>
        <w:gridCol w:w="2835"/>
      </w:tblGrid>
      <w:tr w:rsidR="007C4A01" w:rsidRPr="007C4A01" w:rsidTr="007C4A01">
        <w:trPr>
          <w:trHeight w:val="584"/>
        </w:trPr>
        <w:tc>
          <w:tcPr>
            <w:tcW w:w="39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До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После</w:t>
            </w:r>
          </w:p>
        </w:tc>
      </w:tr>
      <w:tr w:rsidR="007C4A01" w:rsidRPr="007C4A01" w:rsidTr="007C4A01">
        <w:trPr>
          <w:trHeight w:val="34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Чтение текста</w:t>
            </w:r>
          </w:p>
        </w:tc>
      </w:tr>
      <w:tr w:rsidR="007C4A01" w:rsidRPr="007C4A01" w:rsidTr="007C4A01">
        <w:trPr>
          <w:trHeight w:val="584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Вооружение и снаряжение рыцаря стоили очень дорого…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A01" w:rsidRPr="007C4A01" w:rsidTr="007C4A01">
        <w:trPr>
          <w:trHeight w:val="584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Рыцарь получал одностороннее  и довольно грубое воспитание.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4A01" w:rsidRPr="007C4A01" w:rsidTr="007C4A01">
        <w:trPr>
          <w:trHeight w:val="584"/>
        </w:trPr>
        <w:tc>
          <w:tcPr>
            <w:tcW w:w="3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4A01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Крестьянин не имел права покинуть дом своего господина…</w:t>
            </w:r>
          </w:p>
        </w:tc>
        <w:tc>
          <w:tcPr>
            <w:tcW w:w="3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C4A01" w:rsidRPr="007C4A01" w:rsidRDefault="007C4A01" w:rsidP="007C4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4A01" w:rsidRP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lastRenderedPageBreak/>
        <w:t>Приём Игра «Верите ли Вы?»</w:t>
      </w:r>
    </w:p>
    <w:p w:rsidR="00790AFE" w:rsidRPr="007C4A01" w:rsidRDefault="008F06CA" w:rsidP="007C4A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1.Верите ли вы, спартанцы отлично изготовляли оружие, были отличными кузнецами.</w:t>
      </w:r>
    </w:p>
    <w:p w:rsidR="00790AFE" w:rsidRPr="007C4A01" w:rsidRDefault="008F06CA" w:rsidP="007C4A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2.Верите ли вы, что питались спартанцы очень скудно.</w:t>
      </w:r>
    </w:p>
    <w:p w:rsidR="00790AFE" w:rsidRPr="007C4A01" w:rsidRDefault="008F06CA" w:rsidP="007C4A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 xml:space="preserve">3.Верите ли вы, что торговля </w:t>
      </w:r>
      <w:proofErr w:type="gramStart"/>
      <w:r w:rsidRPr="007C4A01">
        <w:rPr>
          <w:rFonts w:ascii="Times New Roman" w:hAnsi="Times New Roman" w:cs="Times New Roman"/>
          <w:sz w:val="24"/>
          <w:szCs w:val="24"/>
        </w:rPr>
        <w:t>была</w:t>
      </w:r>
      <w:proofErr w:type="gramEnd"/>
      <w:r w:rsidRPr="007C4A01">
        <w:rPr>
          <w:rFonts w:ascii="Times New Roman" w:hAnsi="Times New Roman" w:cs="Times New Roman"/>
          <w:sz w:val="24"/>
          <w:szCs w:val="24"/>
        </w:rPr>
        <w:t xml:space="preserve"> любим делом спартанцев.</w:t>
      </w:r>
    </w:p>
    <w:p w:rsidR="00790AFE" w:rsidRPr="007C4A01" w:rsidRDefault="008F06CA" w:rsidP="007C4A0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 xml:space="preserve">4.Верите ли вы, что среди спартанцев было огромное количество образованных людей, певцов и поэтов </w:t>
      </w:r>
    </w:p>
    <w:p w:rsid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Приём «</w:t>
      </w:r>
      <w:proofErr w:type="spellStart"/>
      <w:r w:rsidRPr="007C4A01">
        <w:rPr>
          <w:rFonts w:ascii="Times New Roman" w:hAnsi="Times New Roman" w:cs="Times New Roman"/>
          <w:b/>
          <w:sz w:val="24"/>
          <w:szCs w:val="24"/>
        </w:rPr>
        <w:t>Инсерт</w:t>
      </w:r>
      <w:proofErr w:type="spellEnd"/>
      <w:r w:rsidRPr="007C4A01">
        <w:rPr>
          <w:rFonts w:ascii="Times New Roman" w:hAnsi="Times New Roman" w:cs="Times New Roman"/>
          <w:b/>
          <w:sz w:val="24"/>
          <w:szCs w:val="24"/>
        </w:rPr>
        <w:t>»</w:t>
      </w:r>
    </w:p>
    <w:p w:rsidR="00790AFE" w:rsidRPr="007C4A01" w:rsidRDefault="008F06CA" w:rsidP="007C4A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«</w:t>
      </w:r>
      <w:r w:rsidRPr="007C4A0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C4A01">
        <w:rPr>
          <w:rFonts w:ascii="Times New Roman" w:hAnsi="Times New Roman" w:cs="Times New Roman"/>
          <w:b/>
          <w:sz w:val="24"/>
          <w:szCs w:val="24"/>
        </w:rPr>
        <w:t>» – уже знал</w:t>
      </w:r>
    </w:p>
    <w:p w:rsidR="00790AFE" w:rsidRPr="007C4A01" w:rsidRDefault="008F06CA" w:rsidP="007C4A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«</w:t>
      </w:r>
      <w:r w:rsidRPr="007C4A01">
        <w:rPr>
          <w:rFonts w:ascii="Times New Roman" w:hAnsi="Times New Roman" w:cs="Times New Roman"/>
          <w:b/>
          <w:sz w:val="24"/>
          <w:szCs w:val="24"/>
          <w:lang w:val="en-US"/>
        </w:rPr>
        <w:t>+</w:t>
      </w:r>
      <w:r w:rsidRPr="007C4A01">
        <w:rPr>
          <w:rFonts w:ascii="Times New Roman" w:hAnsi="Times New Roman" w:cs="Times New Roman"/>
          <w:b/>
          <w:sz w:val="24"/>
          <w:szCs w:val="24"/>
        </w:rPr>
        <w:t>» – новое</w:t>
      </w:r>
    </w:p>
    <w:p w:rsidR="00790AFE" w:rsidRPr="007C4A01" w:rsidRDefault="008F06CA" w:rsidP="007C4A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«-» – думал иначе</w:t>
      </w:r>
    </w:p>
    <w:p w:rsidR="00790AFE" w:rsidRPr="007C4A01" w:rsidRDefault="008F06CA" w:rsidP="007C4A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 xml:space="preserve">«?» – не понял, есть вопросы    </w:t>
      </w:r>
    </w:p>
    <w:p w:rsidR="00790AFE" w:rsidRPr="007C4A01" w:rsidRDefault="008F06CA" w:rsidP="007C4A0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РАБОТА С ТЕКСТОМ (при помощи двух первых значков; при помощи всех значков)</w:t>
      </w:r>
    </w:p>
    <w:p w:rsid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4A01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</w:p>
    <w:p w:rsidR="00790AFE" w:rsidRPr="007C4A01" w:rsidRDefault="008F06CA" w:rsidP="007C4A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 xml:space="preserve">1-я строка </w:t>
      </w:r>
      <w:proofErr w:type="gramStart"/>
      <w:r w:rsidRPr="007C4A01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7C4A01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7C4A01">
        <w:rPr>
          <w:rFonts w:ascii="Times New Roman" w:hAnsi="Times New Roman" w:cs="Times New Roman"/>
          <w:b/>
          <w:sz w:val="24"/>
          <w:szCs w:val="24"/>
        </w:rPr>
        <w:t>азвание,тема</w:t>
      </w:r>
      <w:proofErr w:type="spellEnd"/>
    </w:p>
    <w:p w:rsidR="00790AFE" w:rsidRPr="007C4A01" w:rsidRDefault="008F06CA" w:rsidP="007C4A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2-я строка – описание темы (два прилагательных)</w:t>
      </w:r>
    </w:p>
    <w:p w:rsidR="00790AFE" w:rsidRPr="007C4A01" w:rsidRDefault="008F06CA" w:rsidP="007C4A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3-я строка – действие (три глагола)</w:t>
      </w:r>
    </w:p>
    <w:p w:rsidR="00790AFE" w:rsidRPr="007C4A01" w:rsidRDefault="008F06CA" w:rsidP="007C4A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4-я строка – чувство (фраза из четырех слов, выражающая отношение автора к теме)</w:t>
      </w:r>
    </w:p>
    <w:p w:rsidR="00790AFE" w:rsidRPr="007C4A01" w:rsidRDefault="008F06CA" w:rsidP="007C4A0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4A01">
        <w:rPr>
          <w:rFonts w:ascii="Times New Roman" w:hAnsi="Times New Roman" w:cs="Times New Roman"/>
          <w:b/>
          <w:sz w:val="24"/>
          <w:szCs w:val="24"/>
        </w:rPr>
        <w:t>5-я строка – повторение сути, синоним 1-ой строки (обычно существительное)</w:t>
      </w:r>
    </w:p>
    <w:p w:rsidR="007C4A01" w:rsidRP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Пример:</w:t>
      </w:r>
    </w:p>
    <w:p w:rsidR="007C4A01" w:rsidRP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Россия</w:t>
      </w:r>
    </w:p>
    <w:p w:rsidR="007C4A01" w:rsidRP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Огромная, сильная</w:t>
      </w:r>
    </w:p>
    <w:p w:rsidR="007C4A01" w:rsidRP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Создает, трудится, развивается</w:t>
      </w:r>
    </w:p>
    <w:p w:rsidR="007C4A01" w:rsidRP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Она достойна счастья</w:t>
      </w:r>
    </w:p>
    <w:p w:rsid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A01">
        <w:rPr>
          <w:rFonts w:ascii="Times New Roman" w:hAnsi="Times New Roman" w:cs="Times New Roman"/>
          <w:sz w:val="24"/>
          <w:szCs w:val="24"/>
        </w:rPr>
        <w:t>Надежда</w:t>
      </w:r>
    </w:p>
    <w:p w:rsidR="007C4A01" w:rsidRDefault="007C4A01" w:rsidP="00FF5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6CA" w:rsidRPr="008F06CA" w:rsidRDefault="008F06CA" w:rsidP="00FF50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6CA">
        <w:rPr>
          <w:rFonts w:ascii="Times New Roman" w:hAnsi="Times New Roman" w:cs="Times New Roman"/>
          <w:b/>
          <w:sz w:val="24"/>
          <w:szCs w:val="24"/>
        </w:rPr>
        <w:t>Технология развития критического мышления – это большая находка для педагогов, ведущих обучение учащихся по ФГОС.</w:t>
      </w:r>
    </w:p>
    <w:sectPr w:rsidR="008F06CA" w:rsidRPr="008F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D74D1"/>
    <w:multiLevelType w:val="hybridMultilevel"/>
    <w:tmpl w:val="72B031BA"/>
    <w:lvl w:ilvl="0" w:tplc="FA6EF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4A4D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98A8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6AC2A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DA87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0293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849B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72AA8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4824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2C4E1B"/>
    <w:multiLevelType w:val="hybridMultilevel"/>
    <w:tmpl w:val="599AE11E"/>
    <w:lvl w:ilvl="0" w:tplc="E3FE2B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B863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5205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B72D23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0046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909B5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046E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B6D4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94994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5B6D65"/>
    <w:multiLevelType w:val="hybridMultilevel"/>
    <w:tmpl w:val="085C0F58"/>
    <w:lvl w:ilvl="0" w:tplc="0DFE14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C0E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C1ACD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A9DF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B68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5CE5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96BB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262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D5055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99068EE"/>
    <w:multiLevelType w:val="hybridMultilevel"/>
    <w:tmpl w:val="98F80654"/>
    <w:lvl w:ilvl="0" w:tplc="3CF623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F6C8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507D7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D04F1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7643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C8DC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1AEF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6FC09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4EB8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7E060EA1"/>
    <w:multiLevelType w:val="hybridMultilevel"/>
    <w:tmpl w:val="BB3EDF0A"/>
    <w:lvl w:ilvl="0" w:tplc="33B407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60C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6860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3D6D0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46025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D47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BEF4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234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3E58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05"/>
    <w:rsid w:val="001E1C88"/>
    <w:rsid w:val="006940E5"/>
    <w:rsid w:val="00790AFE"/>
    <w:rsid w:val="007C4A01"/>
    <w:rsid w:val="008D09EB"/>
    <w:rsid w:val="008F06CA"/>
    <w:rsid w:val="00964805"/>
    <w:rsid w:val="00977A79"/>
    <w:rsid w:val="00AA2DC0"/>
    <w:rsid w:val="00B41ADA"/>
    <w:rsid w:val="00E16CC8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05"/>
  </w:style>
  <w:style w:type="paragraph" w:styleId="1">
    <w:name w:val="heading 1"/>
    <w:basedOn w:val="a"/>
    <w:next w:val="a"/>
    <w:link w:val="10"/>
    <w:uiPriority w:val="9"/>
    <w:qFormat/>
    <w:rsid w:val="00964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4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64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4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05"/>
  </w:style>
  <w:style w:type="paragraph" w:styleId="1">
    <w:name w:val="heading 1"/>
    <w:basedOn w:val="a"/>
    <w:next w:val="a"/>
    <w:link w:val="10"/>
    <w:uiPriority w:val="9"/>
    <w:qFormat/>
    <w:rsid w:val="009648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8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648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648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B41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2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1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6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1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74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45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419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7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91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7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666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3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2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15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92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143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8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3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3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6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50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937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27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06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5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8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70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1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2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6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177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1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3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04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8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2016-11-06T07:35:00Z</dcterms:created>
  <dcterms:modified xsi:type="dcterms:W3CDTF">2016-11-13T02:59:00Z</dcterms:modified>
</cp:coreProperties>
</file>