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1A" w:rsidRPr="000E2F1A" w:rsidRDefault="000E2F1A" w:rsidP="000E2F1A">
      <w:pPr>
        <w:shd w:val="clear" w:color="auto" w:fill="FFFFFF"/>
        <w:tabs>
          <w:tab w:val="left" w:pos="9214"/>
        </w:tabs>
        <w:spacing w:after="0" w:line="36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 доклада: </w:t>
      </w:r>
      <w:r w:rsidRPr="000E2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«Повышение качества обучения с использованием современных </w:t>
      </w:r>
      <w:proofErr w:type="spellStart"/>
      <w:r w:rsidRPr="000E2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0E2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технологий».</w:t>
      </w:r>
      <w:bookmarkStart w:id="0" w:name="_GoBack"/>
      <w:bookmarkEnd w:id="0"/>
    </w:p>
    <w:p w:rsidR="000E2F1A" w:rsidRPr="00B30E49" w:rsidRDefault="000E2F1A" w:rsidP="000E2F1A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РФ от 29.12.2012г. № 273 - ФЗ</w:t>
      </w:r>
      <w:r w:rsidRPr="00B30E4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30E49">
        <w:rPr>
          <w:rFonts w:ascii="Times New Roman" w:hAnsi="Times New Roman" w:cs="Times New Roman"/>
          <w:sz w:val="28"/>
          <w:szCs w:val="28"/>
        </w:rPr>
        <w:t>» здоровье подростка отнесено к приоритетным направл</w:t>
      </w:r>
      <w:r>
        <w:rPr>
          <w:rFonts w:ascii="Times New Roman" w:hAnsi="Times New Roman" w:cs="Times New Roman"/>
          <w:sz w:val="28"/>
          <w:szCs w:val="28"/>
        </w:rPr>
        <w:t>ениям государственной политики</w:t>
      </w:r>
      <w:r w:rsidRPr="000310A5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B30E49">
        <w:rPr>
          <w:rFonts w:ascii="Times New Roman" w:hAnsi="Times New Roman" w:cs="Times New Roman"/>
          <w:sz w:val="28"/>
          <w:szCs w:val="28"/>
        </w:rPr>
        <w:t xml:space="preserve">Здоровье учащихся является одним из важнейших показателей, определяющих экономический, интеллектуальный и культурный потенциал страны. Поэтому забота о здоровье, физическом воспитании и развитии учащихся – это одна из наиболее важных социальных задач, стоящих перед современной системой образования. </w:t>
      </w:r>
    </w:p>
    <w:p w:rsidR="000E2F1A" w:rsidRDefault="000E2F1A" w:rsidP="000E2F1A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49">
        <w:rPr>
          <w:rFonts w:ascii="Times New Roman" w:hAnsi="Times New Roman" w:cs="Times New Roman"/>
          <w:sz w:val="28"/>
          <w:szCs w:val="28"/>
        </w:rPr>
        <w:t xml:space="preserve">Училище - интернат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49">
        <w:rPr>
          <w:rFonts w:ascii="Times New Roman" w:hAnsi="Times New Roman" w:cs="Times New Roman"/>
          <w:sz w:val="28"/>
          <w:szCs w:val="28"/>
        </w:rPr>
        <w:t xml:space="preserve">единственное образовательное учреждение в Саратовской области, которое занимается подготовкой специалистов из числа лиц с ограниченными возможностями здоровья и  отклонениями </w:t>
      </w:r>
      <w:r>
        <w:rPr>
          <w:rFonts w:ascii="Times New Roman" w:hAnsi="Times New Roman" w:cs="Times New Roman"/>
          <w:sz w:val="28"/>
          <w:szCs w:val="28"/>
        </w:rPr>
        <w:t>в развитии. С</w:t>
      </w:r>
      <w:r w:rsidRPr="00B30E49">
        <w:rPr>
          <w:rFonts w:ascii="Times New Roman" w:hAnsi="Times New Roman" w:cs="Times New Roman"/>
          <w:sz w:val="28"/>
          <w:szCs w:val="28"/>
        </w:rPr>
        <w:t>тепень влияния образовательного учреждения на подростка</w:t>
      </w:r>
      <w:r>
        <w:rPr>
          <w:rFonts w:ascii="Times New Roman" w:hAnsi="Times New Roman" w:cs="Times New Roman"/>
          <w:sz w:val="28"/>
          <w:szCs w:val="28"/>
        </w:rPr>
        <w:t xml:space="preserve"> очень значительна</w:t>
      </w:r>
      <w:r w:rsidRPr="00B30E49">
        <w:rPr>
          <w:rFonts w:ascii="Times New Roman" w:hAnsi="Times New Roman" w:cs="Times New Roman"/>
          <w:sz w:val="28"/>
          <w:szCs w:val="28"/>
        </w:rPr>
        <w:t>, ведь именно</w:t>
      </w:r>
      <w:r>
        <w:rPr>
          <w:rFonts w:ascii="Times New Roman" w:hAnsi="Times New Roman" w:cs="Times New Roman"/>
          <w:sz w:val="28"/>
          <w:szCs w:val="28"/>
        </w:rPr>
        <w:t xml:space="preserve"> здесь они проводят большую часть своего времени. Именно поэтому</w:t>
      </w:r>
      <w:r w:rsidRPr="00B30E49">
        <w:rPr>
          <w:rFonts w:ascii="Times New Roman" w:hAnsi="Times New Roman" w:cs="Times New Roman"/>
          <w:sz w:val="28"/>
          <w:szCs w:val="28"/>
        </w:rPr>
        <w:t xml:space="preserve"> одной из актуальных практических задач училища является создание комфортной, экологической, психологически здоровой образовательной среды для учащихся путем внедрения научно – эффективных технологий, способствующих адаптации и созданию педагогических условий для саморазвития и творческой реализации учащихся. Не учащиеся должны адаптироваться к системе образования и воспитания, а программы и методы обучения должны соответствовать индивидуальным особенностям подростка и формировать у него осознанную, добровольную мотивацию к получению знаний и сохранению собственного здоровья. </w:t>
      </w:r>
    </w:p>
    <w:p w:rsidR="000E2F1A" w:rsidRDefault="000E2F1A" w:rsidP="000E2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72">
        <w:rPr>
          <w:rFonts w:ascii="Times New Roman" w:hAnsi="Times New Roman" w:cs="Times New Roman"/>
          <w:sz w:val="28"/>
          <w:szCs w:val="28"/>
        </w:rPr>
        <w:t>Сегодня на уроке  недостаточно дать готовую  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26472">
        <w:rPr>
          <w:rFonts w:ascii="Times New Roman" w:hAnsi="Times New Roman" w:cs="Times New Roman"/>
          <w:sz w:val="28"/>
          <w:szCs w:val="28"/>
        </w:rPr>
        <w:t xml:space="preserve"> изучаемом предмете,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026472">
        <w:rPr>
          <w:rFonts w:ascii="Times New Roman" w:hAnsi="Times New Roman" w:cs="Times New Roman"/>
          <w:sz w:val="28"/>
          <w:szCs w:val="28"/>
        </w:rPr>
        <w:t>необходимо научить добывать знания самостоятельно,  развивать познавательную мотивацию, творческие способности, индивидуальность мышления учащихся</w:t>
      </w:r>
      <w:r w:rsidRPr="00026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6472">
        <w:rPr>
          <w:rFonts w:ascii="Times New Roman" w:hAnsi="Times New Roman" w:cs="Times New Roman"/>
          <w:sz w:val="28"/>
          <w:szCs w:val="28"/>
        </w:rPr>
        <w:t>Неизбежно встаёт вопрос выбора технологии обучения, которая позволила бы так организовать процесс обучения, чтобы учащиеся не только запоминали, заучивали материал, но и на его основе могли бы обобщать, сравнивать  факты и  делать собственные выводы.</w:t>
      </w:r>
    </w:p>
    <w:p w:rsidR="000E2F1A" w:rsidRDefault="000E2F1A" w:rsidP="000E2F1A">
      <w:pPr>
        <w:pStyle w:val="a3"/>
        <w:tabs>
          <w:tab w:val="left" w:pos="949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1744A">
        <w:rPr>
          <w:rFonts w:ascii="Times New Roman" w:hAnsi="Times New Roman"/>
          <w:sz w:val="28"/>
          <w:szCs w:val="28"/>
        </w:rPr>
        <w:t xml:space="preserve">своей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1744A">
        <w:rPr>
          <w:rFonts w:ascii="Times New Roman" w:hAnsi="Times New Roman"/>
          <w:sz w:val="28"/>
          <w:szCs w:val="28"/>
        </w:rPr>
        <w:t>использую педагогические технологии, которые  учитывают индивидуальные особенности обучающихся  инвалидов. Из спектра педагогических технологий наиболее перспективными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44A">
        <w:rPr>
          <w:rFonts w:ascii="Times New Roman" w:hAnsi="Times New Roman"/>
          <w:sz w:val="28"/>
          <w:szCs w:val="28"/>
        </w:rPr>
        <w:t xml:space="preserve"> в своей работе считаю </w:t>
      </w:r>
      <w:proofErr w:type="gramStart"/>
      <w:r w:rsidRPr="00E1744A">
        <w:rPr>
          <w:rFonts w:ascii="Times New Roman" w:hAnsi="Times New Roman"/>
          <w:sz w:val="28"/>
          <w:szCs w:val="28"/>
        </w:rPr>
        <w:t>проблемную</w:t>
      </w:r>
      <w:proofErr w:type="gramEnd"/>
      <w:r w:rsidRPr="00E1744A">
        <w:rPr>
          <w:rFonts w:ascii="Times New Roman" w:hAnsi="Times New Roman"/>
          <w:sz w:val="28"/>
          <w:szCs w:val="28"/>
        </w:rPr>
        <w:t xml:space="preserve"> и  информационн</w:t>
      </w:r>
      <w:r>
        <w:rPr>
          <w:rFonts w:ascii="Times New Roman" w:hAnsi="Times New Roman"/>
          <w:sz w:val="28"/>
          <w:szCs w:val="28"/>
        </w:rPr>
        <w:t>о -  коммуникативные</w:t>
      </w:r>
      <w:r w:rsidRPr="00E1744A">
        <w:rPr>
          <w:rFonts w:ascii="Times New Roman" w:hAnsi="Times New Roman"/>
          <w:sz w:val="28"/>
          <w:szCs w:val="28"/>
        </w:rPr>
        <w:t xml:space="preserve"> техн</w:t>
      </w:r>
      <w:r>
        <w:rPr>
          <w:rFonts w:ascii="Times New Roman" w:hAnsi="Times New Roman"/>
          <w:sz w:val="28"/>
          <w:szCs w:val="28"/>
        </w:rPr>
        <w:t>ологии в сочетании с технологиями, обеспечивающими</w:t>
      </w:r>
      <w:r w:rsidRPr="00E1744A">
        <w:rPr>
          <w:rFonts w:ascii="Times New Roman" w:hAnsi="Times New Roman"/>
          <w:sz w:val="28"/>
          <w:szCs w:val="28"/>
        </w:rPr>
        <w:t xml:space="preserve"> сохранение </w:t>
      </w:r>
      <w:r w:rsidRPr="00E1744A">
        <w:rPr>
          <w:rFonts w:ascii="Times New Roman" w:hAnsi="Times New Roman"/>
          <w:sz w:val="28"/>
          <w:szCs w:val="28"/>
        </w:rPr>
        <w:lastRenderedPageBreak/>
        <w:t>здоровья учащихся.</w:t>
      </w:r>
      <w:r>
        <w:rPr>
          <w:rFonts w:ascii="Times New Roman" w:hAnsi="Times New Roman"/>
          <w:sz w:val="28"/>
          <w:szCs w:val="28"/>
        </w:rPr>
        <w:t xml:space="preserve"> Данные технологии отвечаю</w:t>
      </w:r>
      <w:r w:rsidRPr="00E1744A">
        <w:rPr>
          <w:rFonts w:ascii="Times New Roman" w:hAnsi="Times New Roman"/>
          <w:sz w:val="28"/>
          <w:szCs w:val="28"/>
        </w:rPr>
        <w:t xml:space="preserve">т целям формирования системы знаний будущих специалистов, </w:t>
      </w:r>
      <w:r>
        <w:rPr>
          <w:rFonts w:ascii="Times New Roman" w:hAnsi="Times New Roman"/>
          <w:sz w:val="28"/>
          <w:szCs w:val="28"/>
        </w:rPr>
        <w:t>развиваю</w:t>
      </w:r>
      <w:r w:rsidRPr="00723097">
        <w:rPr>
          <w:rFonts w:ascii="Times New Roman" w:hAnsi="Times New Roman"/>
          <w:sz w:val="28"/>
          <w:szCs w:val="28"/>
        </w:rPr>
        <w:t>т творческ</w:t>
      </w:r>
      <w:r>
        <w:rPr>
          <w:rFonts w:ascii="Times New Roman" w:hAnsi="Times New Roman"/>
          <w:sz w:val="28"/>
          <w:szCs w:val="28"/>
        </w:rPr>
        <w:t>ие способности учащихся, вызываю</w:t>
      </w:r>
      <w:r w:rsidRPr="00723097">
        <w:rPr>
          <w:rFonts w:ascii="Times New Roman" w:hAnsi="Times New Roman"/>
          <w:sz w:val="28"/>
          <w:szCs w:val="28"/>
        </w:rPr>
        <w:t xml:space="preserve">т  собственную  познавательную деятельность обучающихся. </w:t>
      </w:r>
    </w:p>
    <w:p w:rsidR="000E2F1A" w:rsidRDefault="000E2F1A" w:rsidP="000E2F1A">
      <w:pPr>
        <w:pStyle w:val="a3"/>
        <w:tabs>
          <w:tab w:val="left" w:pos="9498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B09A2">
        <w:rPr>
          <w:rFonts w:ascii="Times New Roman" w:hAnsi="Times New Roman"/>
          <w:sz w:val="28"/>
          <w:szCs w:val="28"/>
        </w:rPr>
        <w:t xml:space="preserve">Хороший  обучающий  эффект  дает  применение  проблемных ситуаций и заданий. </w:t>
      </w:r>
      <w:r w:rsidRPr="007B09A2">
        <w:rPr>
          <w:rFonts w:ascii="Times New Roman" w:hAnsi="Times New Roman"/>
          <w:spacing w:val="-2"/>
          <w:sz w:val="28"/>
          <w:szCs w:val="28"/>
        </w:rPr>
        <w:t>Проблемные ситуации  создаю на всех этапах процесса  обучения: при объяснении, закреплении, контроля знаний. Создав проблемную ситуацию, направляю учащихся на ее решение, организовываю  поиск решения, при этом применяю дифференцированный и индивидуальный подход к учащимся.</w:t>
      </w:r>
      <w:r w:rsidRPr="007B09A2">
        <w:rPr>
          <w:rFonts w:ascii="Times New Roman" w:hAnsi="Times New Roman"/>
          <w:sz w:val="28"/>
          <w:szCs w:val="28"/>
        </w:rPr>
        <w:t xml:space="preserve"> Побуждаю своих учащихся</w:t>
      </w:r>
      <w:r w:rsidRPr="007B09A2">
        <w:rPr>
          <w:rFonts w:ascii="Times New Roman" w:hAnsi="Times New Roman"/>
          <w:spacing w:val="-2"/>
          <w:sz w:val="28"/>
          <w:szCs w:val="28"/>
        </w:rPr>
        <w:t xml:space="preserve"> делать сравнения, обобщения, выводы 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9A2">
        <w:rPr>
          <w:rFonts w:ascii="Times New Roman" w:hAnsi="Times New Roman"/>
          <w:spacing w:val="-2"/>
          <w:sz w:val="28"/>
          <w:szCs w:val="28"/>
        </w:rPr>
        <w:t>ситуации, сопоставлять факты.</w:t>
      </w:r>
    </w:p>
    <w:p w:rsidR="000E2F1A" w:rsidRDefault="000E2F1A" w:rsidP="000E2F1A">
      <w:pPr>
        <w:pStyle w:val="a3"/>
        <w:tabs>
          <w:tab w:val="left" w:pos="949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A2">
        <w:rPr>
          <w:rFonts w:ascii="Times New Roman" w:hAnsi="Times New Roman"/>
          <w:spacing w:val="-2"/>
          <w:sz w:val="28"/>
          <w:szCs w:val="28"/>
        </w:rPr>
        <w:t>Например, в группе</w:t>
      </w:r>
      <w:r>
        <w:rPr>
          <w:rFonts w:ascii="Times New Roman" w:hAnsi="Times New Roman"/>
          <w:spacing w:val="-2"/>
          <w:sz w:val="28"/>
          <w:szCs w:val="28"/>
        </w:rPr>
        <w:t xml:space="preserve"> по профессии </w:t>
      </w:r>
      <w:r w:rsidRPr="007B09A2">
        <w:rPr>
          <w:rFonts w:ascii="Times New Roman" w:hAnsi="Times New Roman"/>
          <w:spacing w:val="-2"/>
          <w:sz w:val="28"/>
          <w:szCs w:val="28"/>
        </w:rPr>
        <w:t>«Закройщик» изучая тему «Виды раскладок», создаю проблемную ситуацию дл</w:t>
      </w:r>
      <w:r>
        <w:rPr>
          <w:rFonts w:ascii="Times New Roman" w:hAnsi="Times New Roman"/>
          <w:spacing w:val="-2"/>
          <w:sz w:val="28"/>
          <w:szCs w:val="28"/>
        </w:rPr>
        <w:t xml:space="preserve">я практической работы – </w:t>
      </w:r>
      <w:r w:rsidRPr="005B5A4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4E">
        <w:rPr>
          <w:rFonts w:ascii="Times New Roman" w:hAnsi="Times New Roman"/>
          <w:sz w:val="28"/>
          <w:szCs w:val="28"/>
        </w:rPr>
        <w:t>можно объяснить разный расход матер</w:t>
      </w:r>
      <w:r>
        <w:rPr>
          <w:rFonts w:ascii="Times New Roman" w:hAnsi="Times New Roman"/>
          <w:sz w:val="28"/>
          <w:szCs w:val="28"/>
        </w:rPr>
        <w:t>иала на одинаковую модель платья</w:t>
      </w:r>
      <w:r w:rsidRPr="005B5A4E">
        <w:rPr>
          <w:rFonts w:ascii="Times New Roman" w:hAnsi="Times New Roman"/>
          <w:sz w:val="28"/>
          <w:szCs w:val="28"/>
        </w:rPr>
        <w:t>? Для решения проблемной задачи учащиеся</w:t>
      </w:r>
      <w:r>
        <w:rPr>
          <w:rFonts w:ascii="Times New Roman" w:hAnsi="Times New Roman"/>
          <w:sz w:val="28"/>
          <w:szCs w:val="28"/>
        </w:rPr>
        <w:t xml:space="preserve"> самостоятельно выполняют раскладку деталей изделия</w:t>
      </w:r>
      <w:r w:rsidRPr="007B09A2">
        <w:rPr>
          <w:rFonts w:ascii="Times New Roman" w:hAnsi="Times New Roman"/>
          <w:sz w:val="28"/>
          <w:szCs w:val="28"/>
        </w:rPr>
        <w:t>, анализируют</w:t>
      </w:r>
      <w:r>
        <w:rPr>
          <w:rFonts w:ascii="Times New Roman" w:hAnsi="Times New Roman"/>
          <w:sz w:val="28"/>
          <w:szCs w:val="28"/>
        </w:rPr>
        <w:t>, делают выводы по решению проблемы – расход материала на одинаковую модель платья зависит от вида ткани.</w:t>
      </w:r>
    </w:p>
    <w:p w:rsidR="000E2F1A" w:rsidRDefault="000E2F1A" w:rsidP="000E2F1A">
      <w:pPr>
        <w:pStyle w:val="a3"/>
        <w:tabs>
          <w:tab w:val="left" w:pos="949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A4E">
        <w:rPr>
          <w:rFonts w:ascii="Times New Roman" w:hAnsi="Times New Roman"/>
          <w:sz w:val="28"/>
          <w:szCs w:val="28"/>
        </w:rPr>
        <w:t>Изучая тему «Терминология влажно – тепловых работ» в группе</w:t>
      </w:r>
      <w:r>
        <w:rPr>
          <w:rFonts w:ascii="Times New Roman" w:hAnsi="Times New Roman"/>
          <w:sz w:val="28"/>
          <w:szCs w:val="28"/>
        </w:rPr>
        <w:t xml:space="preserve"> по профессии </w:t>
      </w:r>
      <w:r w:rsidRPr="005B5A4E">
        <w:rPr>
          <w:rFonts w:ascii="Times New Roman" w:hAnsi="Times New Roman"/>
          <w:sz w:val="28"/>
          <w:szCs w:val="28"/>
        </w:rPr>
        <w:t>«Оператор швейного оборудования»</w:t>
      </w:r>
      <w:r>
        <w:rPr>
          <w:rFonts w:ascii="Times New Roman" w:hAnsi="Times New Roman"/>
          <w:sz w:val="28"/>
          <w:szCs w:val="28"/>
        </w:rPr>
        <w:t>,</w:t>
      </w:r>
      <w:r w:rsidRPr="005B5A4E">
        <w:rPr>
          <w:rFonts w:ascii="Times New Roman" w:hAnsi="Times New Roman"/>
          <w:sz w:val="28"/>
          <w:szCs w:val="28"/>
        </w:rPr>
        <w:t xml:space="preserve"> перед учащимися обозначаю проблемный вопрос «Можно ли исключить декатировку ткани из процесса пошива одежды?».</w:t>
      </w:r>
      <w:r>
        <w:rPr>
          <w:rFonts w:ascii="Times New Roman" w:hAnsi="Times New Roman"/>
          <w:sz w:val="28"/>
          <w:szCs w:val="28"/>
        </w:rPr>
        <w:t xml:space="preserve"> Решить проблему предлагаю учащимся </w:t>
      </w:r>
      <w:r w:rsidRPr="005B5A4E">
        <w:rPr>
          <w:rFonts w:ascii="Times New Roman" w:hAnsi="Times New Roman"/>
          <w:sz w:val="28"/>
          <w:szCs w:val="28"/>
        </w:rPr>
        <w:t>в группах</w:t>
      </w:r>
      <w:r>
        <w:rPr>
          <w:rFonts w:ascii="Times New Roman" w:hAnsi="Times New Roman"/>
          <w:sz w:val="28"/>
          <w:szCs w:val="28"/>
        </w:rPr>
        <w:t xml:space="preserve">. Самостоятельная работа с образцами узлов швейных изделий и просмотр видеоролика о выполнении подготовки ткани к раскрою, позволила учащимся сделать вывод: декатировка необходима при изготовлении любого швейного изделия. </w:t>
      </w:r>
    </w:p>
    <w:p w:rsidR="000E2F1A" w:rsidRDefault="000E2F1A" w:rsidP="000E2F1A">
      <w:pPr>
        <w:pStyle w:val="a3"/>
        <w:tabs>
          <w:tab w:val="left" w:pos="949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Проблемные </w:t>
      </w:r>
      <w:r w:rsidRPr="001643CA">
        <w:rPr>
          <w:rFonts w:ascii="Times New Roman" w:hAnsi="Times New Roman"/>
          <w:sz w:val="28"/>
          <w:szCs w:val="28"/>
        </w:rPr>
        <w:t>задания усиливают</w:t>
      </w:r>
      <w:r>
        <w:rPr>
          <w:rFonts w:ascii="Times New Roman" w:hAnsi="Times New Roman"/>
          <w:sz w:val="28"/>
          <w:szCs w:val="28"/>
        </w:rPr>
        <w:t xml:space="preserve"> мотивацию изучения материала, </w:t>
      </w:r>
      <w:r w:rsidRPr="001643CA">
        <w:rPr>
          <w:rFonts w:ascii="Times New Roman" w:hAnsi="Times New Roman"/>
          <w:sz w:val="28"/>
          <w:szCs w:val="28"/>
        </w:rPr>
        <w:t xml:space="preserve">мобилизуют  память  учащихся,  заставляют  их  быть  внимательными,  активизируют умственную  деятельность,  ставят  перед  необходимостью  осуществлять  самопроверку. При закреплении материала и во время опроса учащихся я предлагаю им задания, в  которых  заложены  одна  или  несколько  ошибок (нарушения  </w:t>
      </w:r>
      <w:r>
        <w:rPr>
          <w:rFonts w:ascii="Times New Roman" w:hAnsi="Times New Roman"/>
          <w:sz w:val="28"/>
          <w:szCs w:val="28"/>
        </w:rPr>
        <w:t xml:space="preserve">технических условий </w:t>
      </w:r>
      <w:r w:rsidRPr="001643CA">
        <w:rPr>
          <w:rFonts w:ascii="Times New Roman" w:hAnsi="Times New Roman"/>
          <w:sz w:val="28"/>
          <w:szCs w:val="28"/>
        </w:rPr>
        <w:t xml:space="preserve">обработки,  последовательности операций обработки, ошибки  в  зарисовках деталей и узлов одежды). Такие  задания  ставят  учащихся  в  условия,  которые  </w:t>
      </w:r>
      <w:r>
        <w:rPr>
          <w:rFonts w:ascii="Times New Roman" w:hAnsi="Times New Roman"/>
          <w:sz w:val="28"/>
          <w:szCs w:val="28"/>
        </w:rPr>
        <w:t xml:space="preserve">требуют  от  них  не  простого </w:t>
      </w:r>
      <w:r w:rsidRPr="001643CA">
        <w:rPr>
          <w:rFonts w:ascii="Times New Roman" w:hAnsi="Times New Roman"/>
          <w:sz w:val="28"/>
          <w:szCs w:val="28"/>
        </w:rPr>
        <w:t>воспроизведения   знаний,  не  повторения  действий  по  известному  образцу,  а  оценочного действия на основе имеющихся знаний. Задания  я  обычно  представляю  на  компьютерных  с</w:t>
      </w:r>
      <w:r>
        <w:rPr>
          <w:rFonts w:ascii="Times New Roman" w:hAnsi="Times New Roman"/>
          <w:sz w:val="28"/>
          <w:szCs w:val="28"/>
        </w:rPr>
        <w:t xml:space="preserve">лайдах,  на  видеофрагментах.  </w:t>
      </w:r>
    </w:p>
    <w:p w:rsidR="000E2F1A" w:rsidRPr="009116DC" w:rsidRDefault="000E2F1A" w:rsidP="000E2F1A">
      <w:pPr>
        <w:pStyle w:val="a3"/>
        <w:tabs>
          <w:tab w:val="left" w:pos="9498"/>
        </w:tabs>
        <w:spacing w:after="0"/>
        <w:ind w:left="0"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640FBF">
        <w:rPr>
          <w:rFonts w:ascii="Times New Roman" w:hAnsi="Times New Roman"/>
          <w:sz w:val="28"/>
          <w:szCs w:val="28"/>
        </w:rPr>
        <w:lastRenderedPageBreak/>
        <w:t xml:space="preserve">Для рациональной организации учебной деятельности учащихся  </w:t>
      </w:r>
      <w:r w:rsidRPr="00640FBF">
        <w:rPr>
          <w:rFonts w:ascii="Times New Roman" w:hAnsi="Times New Roman"/>
          <w:color w:val="000000"/>
          <w:sz w:val="28"/>
          <w:szCs w:val="28"/>
        </w:rPr>
        <w:t xml:space="preserve">активно внедряю в учебный процесс </w:t>
      </w:r>
      <w:r w:rsidRPr="00640FB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 -  коммуникативные технологии </w:t>
      </w:r>
      <w:r w:rsidRPr="00640FBF">
        <w:rPr>
          <w:rFonts w:ascii="Times New Roman" w:hAnsi="Times New Roman"/>
          <w:color w:val="000000"/>
          <w:sz w:val="28"/>
          <w:szCs w:val="28"/>
        </w:rPr>
        <w:t>на занятиях с помощью наглядных материалов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0FBF">
        <w:rPr>
          <w:rFonts w:ascii="Times New Roman" w:hAnsi="Times New Roman"/>
          <w:sz w:val="28"/>
          <w:szCs w:val="28"/>
        </w:rPr>
        <w:t xml:space="preserve">демонстрации различных учебных элементов и новых технологических приемов. Разработанные мною обучающие </w:t>
      </w:r>
      <w:proofErr w:type="spellStart"/>
      <w:r w:rsidRPr="00640FBF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40FBF">
        <w:rPr>
          <w:rFonts w:ascii="Times New Roman" w:hAnsi="Times New Roman"/>
          <w:sz w:val="28"/>
          <w:szCs w:val="28"/>
        </w:rPr>
        <w:t xml:space="preserve"> презентации </w:t>
      </w:r>
      <w:r>
        <w:rPr>
          <w:rFonts w:ascii="Times New Roman" w:hAnsi="Times New Roman"/>
          <w:sz w:val="28"/>
          <w:szCs w:val="28"/>
        </w:rPr>
        <w:t xml:space="preserve">по наиболее значимым темам, </w:t>
      </w:r>
      <w:r w:rsidRPr="00DC3648">
        <w:rPr>
          <w:rFonts w:ascii="Times New Roman" w:hAnsi="Times New Roman"/>
          <w:sz w:val="28"/>
          <w:szCs w:val="28"/>
        </w:rPr>
        <w:t xml:space="preserve">такие как: </w:t>
      </w:r>
      <w:r w:rsidRPr="000E2F1A">
        <w:rPr>
          <w:rStyle w:val="a4"/>
          <w:rFonts w:ascii="Times New Roman" w:eastAsiaTheme="majorEastAsia" w:hAnsi="Times New Roman"/>
          <w:i w:val="0"/>
          <w:color w:val="000000" w:themeColor="text1"/>
          <w:sz w:val="28"/>
          <w:szCs w:val="28"/>
        </w:rPr>
        <w:t xml:space="preserve">«Обработка кармана в простую рамку», «Разновидности кокеток и соединение их с изделием», «Обработка бортов </w:t>
      </w:r>
      <w:proofErr w:type="gramStart"/>
      <w:r w:rsidRPr="000E2F1A">
        <w:rPr>
          <w:rStyle w:val="a4"/>
          <w:rFonts w:ascii="Times New Roman" w:eastAsiaTheme="majorEastAsia" w:hAnsi="Times New Roman"/>
          <w:i w:val="0"/>
          <w:color w:val="000000" w:themeColor="text1"/>
          <w:sz w:val="28"/>
          <w:szCs w:val="28"/>
        </w:rPr>
        <w:t>отрезными</w:t>
      </w:r>
      <w:proofErr w:type="gramEnd"/>
      <w:r w:rsidRPr="000E2F1A">
        <w:rPr>
          <w:rStyle w:val="a4"/>
          <w:rFonts w:ascii="Times New Roman" w:eastAsiaTheme="majorEastAsia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E2F1A">
        <w:rPr>
          <w:rStyle w:val="a4"/>
          <w:rFonts w:ascii="Times New Roman" w:eastAsiaTheme="majorEastAsia" w:hAnsi="Times New Roman"/>
          <w:i w:val="0"/>
          <w:color w:val="000000" w:themeColor="text1"/>
          <w:sz w:val="28"/>
          <w:szCs w:val="28"/>
        </w:rPr>
        <w:t>подбортами</w:t>
      </w:r>
      <w:proofErr w:type="spellEnd"/>
      <w:r w:rsidRPr="000E2F1A">
        <w:rPr>
          <w:rStyle w:val="a4"/>
          <w:rFonts w:ascii="Times New Roman" w:eastAsiaTheme="majorEastAsia" w:hAnsi="Times New Roman"/>
          <w:i w:val="0"/>
          <w:color w:val="000000" w:themeColor="text1"/>
          <w:sz w:val="28"/>
          <w:szCs w:val="28"/>
        </w:rPr>
        <w:t>», «Обработка мелких деталей», «Обработка пройм в изделиях без рукава», «Детали кроя», «Терминология и технические условия»</w:t>
      </w:r>
      <w:r w:rsidRPr="00DC3648">
        <w:rPr>
          <w:rStyle w:val="a4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DC3648">
        <w:rPr>
          <w:rFonts w:ascii="Times New Roman" w:hAnsi="Times New Roman"/>
          <w:color w:val="000000" w:themeColor="text1"/>
          <w:sz w:val="28"/>
          <w:szCs w:val="28"/>
        </w:rPr>
        <w:t xml:space="preserve">содержат краткий текст, схемы, рисунки и </w:t>
      </w:r>
      <w:r w:rsidRPr="00DC3648">
        <w:rPr>
          <w:rFonts w:ascii="Times New Roman" w:hAnsi="Times New Roman"/>
          <w:sz w:val="28"/>
          <w:szCs w:val="28"/>
        </w:rPr>
        <w:t>придают новые краски рассказу, беседе, диалогу, решению проблемных ситуаций. При повторении и закреплении учащиеся сами комментируют тот или иной слайд, раскрывают суть иллюстрируемого понятия, объясняют взаимосвязи и содержание представленных на слайдах о</w:t>
      </w:r>
      <w:r>
        <w:rPr>
          <w:rFonts w:ascii="Times New Roman" w:hAnsi="Times New Roman"/>
          <w:sz w:val="28"/>
          <w:szCs w:val="28"/>
        </w:rPr>
        <w:t>бъектов. Презентации способствую</w:t>
      </w:r>
      <w:r w:rsidRPr="00640FBF">
        <w:rPr>
          <w:rFonts w:ascii="Times New Roman" w:hAnsi="Times New Roman"/>
          <w:sz w:val="28"/>
          <w:szCs w:val="28"/>
        </w:rPr>
        <w:t xml:space="preserve"> лучшему запоминанию учебного материала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3648">
        <w:rPr>
          <w:rFonts w:ascii="Times New Roman" w:hAnsi="Times New Roman"/>
          <w:sz w:val="28"/>
          <w:szCs w:val="28"/>
        </w:rPr>
        <w:t xml:space="preserve">При их систематическом использовании возрастает продуктивность обучения. </w:t>
      </w:r>
    </w:p>
    <w:p w:rsidR="000E2F1A" w:rsidRPr="009116DC" w:rsidRDefault="000E2F1A" w:rsidP="000E2F1A">
      <w:pPr>
        <w:pStyle w:val="a3"/>
        <w:tabs>
          <w:tab w:val="left" w:pos="949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 - </w:t>
      </w:r>
      <w:r w:rsidRPr="00640FBF">
        <w:rPr>
          <w:rFonts w:ascii="Times New Roman" w:hAnsi="Times New Roman"/>
          <w:color w:val="000000" w:themeColor="text1"/>
          <w:sz w:val="28"/>
          <w:szCs w:val="28"/>
        </w:rPr>
        <w:t>коммуникативные технологии</w:t>
      </w:r>
      <w:r w:rsidRPr="00DC3648">
        <w:rPr>
          <w:rFonts w:ascii="Times New Roman" w:hAnsi="Times New Roman"/>
          <w:color w:val="000000" w:themeColor="text1"/>
          <w:sz w:val="28"/>
          <w:szCs w:val="28"/>
        </w:rPr>
        <w:t xml:space="preserve"> позволяют мне оптимизировать учебный процесс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C3648">
        <w:rPr>
          <w:rFonts w:ascii="Times New Roman" w:hAnsi="Times New Roman"/>
          <w:color w:val="000000" w:themeColor="text1"/>
          <w:sz w:val="28"/>
          <w:szCs w:val="28"/>
        </w:rPr>
        <w:t xml:space="preserve">  и  предоставляют инвалидам уникальные возможности наглядно увидеть технологическую последовательность обработки деталей и узлов швейных изделий на уроках технологии, и  эффективно осуществлять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364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DC3648">
        <w:rPr>
          <w:rFonts w:ascii="Times New Roman" w:hAnsi="Times New Roman"/>
          <w:color w:val="000000" w:themeColor="text1"/>
          <w:sz w:val="28"/>
          <w:szCs w:val="28"/>
        </w:rPr>
        <w:t xml:space="preserve"> усвоением учебного материала.</w:t>
      </w:r>
    </w:p>
    <w:p w:rsidR="000E2F1A" w:rsidRDefault="000E2F1A" w:rsidP="000E2F1A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современные образовательные технологии дают возможность повышения эффективности 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1F82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 расширять рамки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инвалидов, способствую</w:t>
      </w:r>
      <w:r w:rsidRPr="00BD1F82">
        <w:rPr>
          <w:rFonts w:ascii="Times New Roman" w:hAnsi="Times New Roman" w:cs="Times New Roman"/>
          <w:color w:val="000000" w:themeColor="text1"/>
          <w:sz w:val="28"/>
          <w:szCs w:val="28"/>
        </w:rPr>
        <w:t>т повышению мотивации учащихся  в образовательном процессе, развитию интеллектуальных, творческих способностей учащихся, их умений самостоятельно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обретать новые знания  и созда</w:t>
      </w:r>
      <w:r w:rsidRPr="00BD1F8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D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их успешной самореализации в будущем.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постановка перед учащимся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проблемных ситуаций приводит к тому,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не «пасует» перед проблемами, 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тремится их разрешить, таким образом,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 дело с творческой личностью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 способной  к  поиску, и, 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войдя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самостоятельную 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Pr="00354C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более защищен от стрессов.</w:t>
      </w:r>
    </w:p>
    <w:p w:rsidR="00035550" w:rsidRDefault="000E2F1A" w:rsidP="000E2F1A">
      <w:pPr>
        <w:pStyle w:val="a3"/>
        <w:tabs>
          <w:tab w:val="left" w:pos="9498"/>
        </w:tabs>
        <w:spacing w:after="0"/>
        <w:ind w:left="0" w:firstLine="709"/>
        <w:jc w:val="both"/>
      </w:pPr>
      <w:r w:rsidRPr="00E75C4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Таким образом, </w:t>
      </w:r>
      <w:r w:rsidRPr="00E75C4A">
        <w:rPr>
          <w:rFonts w:ascii="Times New Roman" w:hAnsi="Times New Roman"/>
          <w:color w:val="000000" w:themeColor="text1"/>
          <w:sz w:val="28"/>
          <w:szCs w:val="28"/>
        </w:rPr>
        <w:t xml:space="preserve">применяемые мною </w:t>
      </w:r>
      <w:r w:rsidRPr="00E75C4A">
        <w:rPr>
          <w:rFonts w:ascii="Times New Roman" w:hAnsi="Times New Roman"/>
          <w:sz w:val="28"/>
          <w:szCs w:val="28"/>
        </w:rPr>
        <w:t xml:space="preserve">формы, методы, приёмы </w:t>
      </w:r>
      <w:r>
        <w:rPr>
          <w:rFonts w:ascii="Times New Roman" w:hAnsi="Times New Roman"/>
          <w:sz w:val="28"/>
          <w:szCs w:val="28"/>
        </w:rPr>
        <w:t>работы, сочетающие</w:t>
      </w:r>
      <w:r w:rsidRPr="00E75C4A">
        <w:rPr>
          <w:rFonts w:ascii="Times New Roman" w:hAnsi="Times New Roman"/>
          <w:sz w:val="28"/>
          <w:szCs w:val="28"/>
        </w:rPr>
        <w:t xml:space="preserve"> умственную деятельность с физической активностью, приводят не только к укреплению и сохранению здоровья </w:t>
      </w:r>
      <w:r w:rsidRPr="00E75C4A">
        <w:rPr>
          <w:rFonts w:ascii="Times New Roman" w:hAnsi="Times New Roman"/>
          <w:color w:val="000000" w:themeColor="text1"/>
          <w:sz w:val="28"/>
          <w:szCs w:val="28"/>
        </w:rPr>
        <w:t>учащихся с ограниченными возможностями</w:t>
      </w:r>
      <w:r>
        <w:rPr>
          <w:rFonts w:ascii="Times New Roman" w:hAnsi="Times New Roman"/>
          <w:sz w:val="28"/>
          <w:szCs w:val="28"/>
        </w:rPr>
        <w:t>, но и позволяю</w:t>
      </w:r>
      <w:r w:rsidRPr="00E75C4A">
        <w:rPr>
          <w:rFonts w:ascii="Times New Roman" w:hAnsi="Times New Roman"/>
          <w:sz w:val="28"/>
          <w:szCs w:val="28"/>
        </w:rPr>
        <w:t>т активизировать познават</w:t>
      </w:r>
      <w:r>
        <w:rPr>
          <w:rFonts w:ascii="Times New Roman" w:hAnsi="Times New Roman"/>
          <w:sz w:val="28"/>
          <w:szCs w:val="28"/>
        </w:rPr>
        <w:t>ельный интерес учащихся, повышают мотивацию к обучению, сохраняю</w:t>
      </w:r>
      <w:r w:rsidRPr="00E75C4A">
        <w:rPr>
          <w:rFonts w:ascii="Times New Roman" w:hAnsi="Times New Roman"/>
          <w:sz w:val="28"/>
          <w:szCs w:val="28"/>
        </w:rPr>
        <w:t>т необходимый уровень формирования качества знаний.</w:t>
      </w:r>
    </w:p>
    <w:sectPr w:rsidR="00035550" w:rsidSect="000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F1A"/>
    <w:rsid w:val="00035550"/>
    <w:rsid w:val="000E2F1A"/>
    <w:rsid w:val="0054644C"/>
    <w:rsid w:val="00B3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0E2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6081</Characters>
  <Application>Microsoft Office Word</Application>
  <DocSecurity>0</DocSecurity>
  <Lines>50</Lines>
  <Paragraphs>14</Paragraphs>
  <ScaleCrop>false</ScaleCrop>
  <Company>Ya Blondinko Edition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2019-06-14T19:04:00Z</dcterms:created>
  <dcterms:modified xsi:type="dcterms:W3CDTF">2019-06-14T19:04:00Z</dcterms:modified>
</cp:coreProperties>
</file>