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3A" w:rsidRPr="005B233A" w:rsidRDefault="005B233A" w:rsidP="005B233A">
      <w:pPr>
        <w:pStyle w:val="a4"/>
        <w:spacing w:before="67" w:beforeAutospacing="0" w:after="67" w:afterAutospacing="0"/>
        <w:ind w:firstLine="184"/>
        <w:rPr>
          <w:sz w:val="32"/>
          <w:szCs w:val="32"/>
        </w:rPr>
      </w:pPr>
      <w:r w:rsidRPr="005B233A">
        <w:rPr>
          <w:sz w:val="32"/>
          <w:szCs w:val="32"/>
        </w:rPr>
        <w:t>Зачастую можно встретить такую ситуацию, когда в семье общение с ребенком сводится практически до минимума. Это, к сожалению, широко распространенное явление современной действительности: ускоренный темп жизни, профессиональная занятость работающих матерей, которым не всегда хватает времени не только на общение с ребенком, но и на выполнение домашних дел. По вечерам занятые родители обязательно находятся какие</w:t>
      </w:r>
      <w:r w:rsidRPr="005B233A">
        <w:rPr>
          <w:sz w:val="32"/>
          <w:szCs w:val="32"/>
        </w:rPr>
        <w:noBreakHyphen/>
        <w:t>то дела по дому, в которых ребенок не принимает никакого участия. Чаще ему просто говорят, чтобы он не мешал, играл в другой комнате.</w:t>
      </w:r>
    </w:p>
    <w:p w:rsidR="005B233A" w:rsidRPr="005B233A" w:rsidRDefault="005B233A" w:rsidP="005B233A">
      <w:pPr>
        <w:pStyle w:val="a4"/>
        <w:spacing w:before="67" w:beforeAutospacing="0" w:after="67" w:afterAutospacing="0"/>
        <w:ind w:firstLine="184"/>
        <w:rPr>
          <w:sz w:val="32"/>
          <w:szCs w:val="32"/>
        </w:rPr>
      </w:pPr>
      <w:r w:rsidRPr="005B233A">
        <w:rPr>
          <w:sz w:val="32"/>
          <w:szCs w:val="32"/>
        </w:rPr>
        <w:t>Многие родители, обеспечивая ребенку лучшие бытовые условия, заботясь о его здоровье, упускают из виду потребность каждого ребенка в тесном контакте с матерью и отцом. Родители покупают ему много красивых и интересных игрушек или какое</w:t>
      </w:r>
      <w:r w:rsidRPr="005B233A">
        <w:rPr>
          <w:sz w:val="32"/>
          <w:szCs w:val="32"/>
        </w:rPr>
        <w:noBreakHyphen/>
        <w:t>нибудь домашнее животное, лишь бы не мешал, не приставал с постоянными вопросами. Вот ребенок и играет в одиночестве в своей комнате или в своем детском уголке. Родители дома, но малыш не чувствует их присутствия - они не с ним, а где</w:t>
      </w:r>
      <w:r w:rsidRPr="005B233A">
        <w:rPr>
          <w:sz w:val="32"/>
          <w:szCs w:val="32"/>
        </w:rPr>
        <w:noBreakHyphen/>
        <w:t>то рядом, каждый занят своими делами. Такая родительская любовь весьма односторонняя, она лишена чувств. А ребенок от этого очень страдает. Ведь игры, какими бы занимательными они ни были, и «общение» с четвероногим другом не заменят общения с родителями.</w:t>
      </w:r>
    </w:p>
    <w:p w:rsidR="00DF1A66" w:rsidRDefault="005B233A" w:rsidP="00DF1A66">
      <w:pPr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5B233A">
        <w:rPr>
          <w:rFonts w:ascii="Times New Roman" w:eastAsia="+mn-ea" w:hAnsi="Times New Roman" w:cs="Times New Roman"/>
          <w:kern w:val="24"/>
          <w:sz w:val="32"/>
          <w:szCs w:val="32"/>
        </w:rPr>
        <w:t xml:space="preserve">Поэтому проведение открытых логопедических занятий </w:t>
      </w:r>
      <w:r w:rsidR="00DF1A66" w:rsidRPr="005B233A">
        <w:rPr>
          <w:rFonts w:ascii="Times New Roman" w:eastAsia="+mn-ea" w:hAnsi="Times New Roman" w:cs="Times New Roman"/>
          <w:kern w:val="24"/>
          <w:sz w:val="32"/>
          <w:szCs w:val="32"/>
        </w:rPr>
        <w:t>под девизом</w:t>
      </w:r>
      <w:r w:rsidR="009B4BFE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  <w:r w:rsidR="00DF1A66" w:rsidRPr="005B233A">
        <w:rPr>
          <w:rFonts w:ascii="Times New Roman" w:eastAsia="+mn-ea" w:hAnsi="Times New Roman" w:cs="Times New Roman"/>
          <w:kern w:val="24"/>
          <w:sz w:val="32"/>
          <w:szCs w:val="32"/>
        </w:rPr>
        <w:t>«</w:t>
      </w:r>
      <w:r w:rsidR="00DF1A66" w:rsidRPr="005B233A">
        <w:rPr>
          <w:rFonts w:ascii="Times New Roman" w:eastAsia="+mj-ea" w:hAnsi="Times New Roman" w:cs="Times New Roman"/>
          <w:kern w:val="24"/>
          <w:sz w:val="32"/>
          <w:szCs w:val="32"/>
        </w:rPr>
        <w:t xml:space="preserve">С </w:t>
      </w:r>
      <w:proofErr w:type="gramStart"/>
      <w:r w:rsidR="00DF1A66" w:rsidRPr="005B233A">
        <w:rPr>
          <w:rFonts w:ascii="Times New Roman" w:eastAsia="+mj-ea" w:hAnsi="Times New Roman" w:cs="Times New Roman"/>
          <w:kern w:val="24"/>
          <w:sz w:val="32"/>
          <w:szCs w:val="32"/>
        </w:rPr>
        <w:t>мамой,  папой</w:t>
      </w:r>
      <w:proofErr w:type="gramEnd"/>
      <w:r w:rsidR="00DF1A66" w:rsidRPr="005B233A">
        <w:rPr>
          <w:rFonts w:ascii="Times New Roman" w:eastAsia="+mj-ea" w:hAnsi="Times New Roman" w:cs="Times New Roman"/>
          <w:kern w:val="24"/>
          <w:sz w:val="32"/>
          <w:szCs w:val="32"/>
        </w:rPr>
        <w:t xml:space="preserve">   я  и</w:t>
      </w:r>
      <w:r w:rsidR="009B4BFE">
        <w:rPr>
          <w:rFonts w:ascii="Times New Roman" w:eastAsia="+mj-ea" w:hAnsi="Times New Roman" w:cs="Times New Roman"/>
          <w:kern w:val="24"/>
          <w:sz w:val="32"/>
          <w:szCs w:val="32"/>
        </w:rPr>
        <w:t xml:space="preserve">граю и </w:t>
      </w:r>
      <w:r w:rsidR="00DF1A66" w:rsidRPr="005B233A">
        <w:rPr>
          <w:rFonts w:ascii="Times New Roman" w:eastAsia="+mj-ea" w:hAnsi="Times New Roman" w:cs="Times New Roman"/>
          <w:kern w:val="24"/>
          <w:sz w:val="32"/>
          <w:szCs w:val="32"/>
        </w:rPr>
        <w:t>звук «красивый» закрепляю!»</w:t>
      </w:r>
      <w:r w:rsidRPr="005B233A">
        <w:rPr>
          <w:rFonts w:ascii="Times New Roman" w:eastAsia="+mj-ea" w:hAnsi="Times New Roman" w:cs="Times New Roman"/>
          <w:kern w:val="24"/>
          <w:sz w:val="32"/>
          <w:szCs w:val="32"/>
        </w:rPr>
        <w:t xml:space="preserve"> считаю самым наилучшим вариантом</w:t>
      </w:r>
      <w:r w:rsidRPr="005B233A">
        <w:rPr>
          <w:rFonts w:ascii="Times New Roman" w:eastAsia="+mn-ea" w:hAnsi="Times New Roman" w:cs="Times New Roman"/>
          <w:kern w:val="24"/>
          <w:sz w:val="32"/>
          <w:szCs w:val="32"/>
        </w:rPr>
        <w:t xml:space="preserve"> в </w:t>
      </w:r>
      <w:r w:rsidR="009B4BFE">
        <w:rPr>
          <w:rFonts w:ascii="Times New Roman" w:eastAsia="+mn-ea" w:hAnsi="Times New Roman" w:cs="Times New Roman"/>
          <w:kern w:val="24"/>
          <w:sz w:val="32"/>
          <w:szCs w:val="32"/>
        </w:rPr>
        <w:t>повышении</w:t>
      </w:r>
      <w:r w:rsidR="00DF1A66" w:rsidRPr="005B233A">
        <w:rPr>
          <w:rFonts w:ascii="Times New Roman" w:eastAsia="+mn-ea" w:hAnsi="Times New Roman" w:cs="Times New Roman"/>
          <w:kern w:val="24"/>
          <w:sz w:val="32"/>
          <w:szCs w:val="32"/>
        </w:rPr>
        <w:t xml:space="preserve"> контроля за поставленными звуками в повседневной жизни ребёнка на материале логопедических игр. Дети в процессе игры с близкими людьми не только получают положительные эмоции, но и удовлетворяют потребность в общении с ними, укрепляют веру </w:t>
      </w:r>
      <w:r w:rsidR="003B6E9D" w:rsidRPr="005B233A">
        <w:rPr>
          <w:rFonts w:ascii="Times New Roman" w:eastAsia="+mn-ea" w:hAnsi="Times New Roman" w:cs="Times New Roman"/>
          <w:kern w:val="24"/>
          <w:sz w:val="32"/>
          <w:szCs w:val="32"/>
        </w:rPr>
        <w:t>в свои силы, а</w:t>
      </w:r>
      <w:r w:rsidR="00DF1A66" w:rsidRPr="005B233A">
        <w:rPr>
          <w:rFonts w:ascii="Times New Roman" w:eastAsia="+mn-ea" w:hAnsi="Times New Roman" w:cs="Times New Roman"/>
          <w:kern w:val="24"/>
          <w:sz w:val="32"/>
          <w:szCs w:val="32"/>
        </w:rPr>
        <w:t xml:space="preserve"> самое главное учатся играя, не догадываясь, что взрослыми преследуются своя коррекционно-развивающая цель и определённые задачи.</w:t>
      </w:r>
    </w:p>
    <w:p w:rsidR="005B233A" w:rsidRPr="005B233A" w:rsidRDefault="005B233A" w:rsidP="00DF1A66">
      <w:pPr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>Игра «</w:t>
      </w:r>
      <w:proofErr w:type="spellStart"/>
      <w:r>
        <w:rPr>
          <w:rFonts w:ascii="Times New Roman" w:eastAsia="+mn-ea" w:hAnsi="Times New Roman" w:cs="Times New Roman"/>
          <w:kern w:val="24"/>
          <w:sz w:val="32"/>
          <w:szCs w:val="32"/>
        </w:rPr>
        <w:t>Белотянины</w:t>
      </w:r>
      <w:proofErr w:type="spellEnd"/>
      <w:r>
        <w:rPr>
          <w:rFonts w:ascii="Times New Roman" w:eastAsia="+mn-ea" w:hAnsi="Times New Roman" w:cs="Times New Roman"/>
          <w:kern w:val="24"/>
          <w:sz w:val="32"/>
          <w:szCs w:val="32"/>
        </w:rPr>
        <w:t xml:space="preserve"> и </w:t>
      </w:r>
      <w:proofErr w:type="spellStart"/>
      <w:r>
        <w:rPr>
          <w:rFonts w:ascii="Times New Roman" w:eastAsia="+mn-ea" w:hAnsi="Times New Roman" w:cs="Times New Roman"/>
          <w:kern w:val="24"/>
          <w:sz w:val="32"/>
          <w:szCs w:val="32"/>
        </w:rPr>
        <w:t>Желтотянины</w:t>
      </w:r>
      <w:proofErr w:type="spellEnd"/>
      <w:r>
        <w:rPr>
          <w:rFonts w:ascii="Times New Roman" w:eastAsia="+mn-ea" w:hAnsi="Times New Roman" w:cs="Times New Roman"/>
          <w:kern w:val="24"/>
          <w:sz w:val="32"/>
          <w:szCs w:val="32"/>
        </w:rPr>
        <w:t>»</w:t>
      </w:r>
    </w:p>
    <w:p w:rsidR="009B4BFE" w:rsidRDefault="009B4BFE">
      <w:pPr>
        <w:rPr>
          <w:rFonts w:ascii="Times New Roman" w:hAnsi="Times New Roman" w:cs="Times New Roman"/>
          <w:sz w:val="32"/>
          <w:szCs w:val="32"/>
        </w:rPr>
      </w:pPr>
      <w:r w:rsidRPr="005B233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87040" cy="2240280"/>
            <wp:effectExtent l="0" t="0" r="3810" b="7620"/>
            <wp:wrapSquare wrapText="bothSides"/>
            <wp:docPr id="1" name="Рисунок 1" descr="D:\березка\САЙТ\IMG_20190220_074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ерезка\САЙТ\IMG_20190220_0746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BF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37DD114" wp14:editId="7CCAAB6D">
            <wp:extent cx="3000375" cy="2250281"/>
            <wp:effectExtent l="0" t="0" r="0" b="0"/>
            <wp:docPr id="2" name="Рисунок 2" descr="D:\березка\САЙТ\IMG_20190220_07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ерезка\САЙТ\IMG_20190220_0747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178" cy="225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BFE" w:rsidRDefault="009B4BFE">
      <w:pPr>
        <w:rPr>
          <w:rFonts w:ascii="Times New Roman" w:hAnsi="Times New Roman" w:cs="Times New Roman"/>
          <w:sz w:val="32"/>
          <w:szCs w:val="32"/>
        </w:rPr>
      </w:pPr>
    </w:p>
    <w:p w:rsidR="009B4BFE" w:rsidRDefault="009B4B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Цель: Формирование</w:t>
      </w:r>
      <w:r w:rsidR="005B233A">
        <w:rPr>
          <w:rFonts w:ascii="Times New Roman" w:hAnsi="Times New Roman" w:cs="Times New Roman"/>
          <w:sz w:val="32"/>
          <w:szCs w:val="32"/>
        </w:rPr>
        <w:t xml:space="preserve"> правильного произношения звука /Л/ в предложениях и связной речи.</w:t>
      </w:r>
    </w:p>
    <w:p w:rsidR="009B4BFE" w:rsidRDefault="009B4B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 1. Закрепить правильное произношение звука /Л/ в связной речи.</w:t>
      </w:r>
    </w:p>
    <w:p w:rsidR="009B4BFE" w:rsidRDefault="009B4B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Согласование прилагательных с именем существительным в роде, числе, падеже.</w:t>
      </w:r>
    </w:p>
    <w:p w:rsidR="009B4BFE" w:rsidRDefault="009B4B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Развитие самоконтроля за собственной речью.</w:t>
      </w:r>
    </w:p>
    <w:p w:rsidR="009B4BFE" w:rsidRDefault="009B4BFE">
      <w:pPr>
        <w:rPr>
          <w:rFonts w:ascii="Times New Roman" w:hAnsi="Times New Roman" w:cs="Times New Roman"/>
          <w:sz w:val="32"/>
          <w:szCs w:val="32"/>
        </w:rPr>
      </w:pPr>
    </w:p>
    <w:p w:rsidR="009B4BFE" w:rsidRDefault="009B4B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«Найди пару»</w:t>
      </w:r>
    </w:p>
    <w:p w:rsidR="009B4BFE" w:rsidRDefault="009B4BFE">
      <w:pPr>
        <w:rPr>
          <w:rFonts w:ascii="Times New Roman" w:hAnsi="Times New Roman" w:cs="Times New Roman"/>
          <w:sz w:val="32"/>
          <w:szCs w:val="32"/>
        </w:rPr>
      </w:pPr>
      <w:r w:rsidRPr="009B4BF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12700</wp:posOffset>
            </wp:positionV>
            <wp:extent cx="3152775" cy="2364397"/>
            <wp:effectExtent l="0" t="0" r="0" b="0"/>
            <wp:wrapNone/>
            <wp:docPr id="4" name="Рисунок 4" descr="D:\березка\САЙТ\IMG_20190220_115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ерезка\САЙТ\IMG_20190220_115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BF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49599" cy="2362200"/>
            <wp:effectExtent l="0" t="0" r="0" b="0"/>
            <wp:docPr id="3" name="Рисунок 3" descr="D:\березка\САЙТ\IMG_20190220_114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ерезка\САЙТ\IMG_20190220_1147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582" cy="236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65" w:rsidRPr="002A5ABC" w:rsidRDefault="005B2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="009B4BFE">
        <w:rPr>
          <w:rFonts w:ascii="Times New Roman" w:hAnsi="Times New Roman" w:cs="Times New Roman"/>
          <w:sz w:val="32"/>
          <w:szCs w:val="32"/>
        </w:rPr>
        <w:t xml:space="preserve">Цель: Формирование правильного произношения звука </w:t>
      </w:r>
      <w:r w:rsidR="002A5ABC">
        <w:rPr>
          <w:rFonts w:ascii="Times New Roman" w:hAnsi="Times New Roman" w:cs="Times New Roman"/>
          <w:sz w:val="32"/>
          <w:szCs w:val="32"/>
        </w:rPr>
        <w:t xml:space="preserve">/Ль/ в словах, </w:t>
      </w:r>
      <w:r w:rsidR="002A5ABC" w:rsidRPr="002A5ABC">
        <w:rPr>
          <w:rFonts w:ascii="Times New Roman" w:hAnsi="Times New Roman" w:cs="Times New Roman"/>
          <w:sz w:val="32"/>
          <w:szCs w:val="32"/>
        </w:rPr>
        <w:t>предложениях.</w:t>
      </w:r>
    </w:p>
    <w:p w:rsidR="002A5ABC" w:rsidRDefault="002A5ABC" w:rsidP="002A5ABC">
      <w:pPr>
        <w:rPr>
          <w:rFonts w:ascii="Times New Roman" w:hAnsi="Times New Roman" w:cs="Times New Roman"/>
          <w:sz w:val="32"/>
          <w:szCs w:val="32"/>
        </w:rPr>
      </w:pPr>
      <w:r w:rsidRPr="002A5ABC">
        <w:rPr>
          <w:rFonts w:ascii="Times New Roman" w:hAnsi="Times New Roman" w:cs="Times New Roman"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A5ABC" w:rsidRDefault="002A5ABC" w:rsidP="002A5AB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Закрепить правильное произношение звука /Л</w:t>
      </w:r>
      <w:r>
        <w:rPr>
          <w:sz w:val="32"/>
          <w:szCs w:val="32"/>
        </w:rPr>
        <w:t>ь</w:t>
      </w:r>
      <w:r>
        <w:rPr>
          <w:sz w:val="32"/>
          <w:szCs w:val="32"/>
        </w:rPr>
        <w:t xml:space="preserve">/ </w:t>
      </w:r>
      <w:r>
        <w:rPr>
          <w:sz w:val="32"/>
          <w:szCs w:val="32"/>
        </w:rPr>
        <w:t>в словах, предложениях</w:t>
      </w:r>
      <w:r>
        <w:rPr>
          <w:sz w:val="32"/>
          <w:szCs w:val="32"/>
        </w:rPr>
        <w:t>.</w:t>
      </w:r>
    </w:p>
    <w:p w:rsidR="002A5ABC" w:rsidRDefault="002A5ABC" w:rsidP="002A5AB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Развитие зрительного внимания и памяти.</w:t>
      </w:r>
    </w:p>
    <w:p w:rsidR="002A5ABC" w:rsidRDefault="002A5ABC" w:rsidP="002A5AB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Преобразование множественного числа существительных (лиса-лисы, лев-львы).</w:t>
      </w:r>
    </w:p>
    <w:p w:rsidR="002A5ABC" w:rsidRPr="002A5ABC" w:rsidRDefault="002A5ABC" w:rsidP="002A5AB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Учить употреблять слова в родительном падеже множественного числа. (У папы много чего или кого?  Ответ ребёнка: У папы много львов, лис…)</w:t>
      </w:r>
      <w:bookmarkStart w:id="0" w:name="_GoBack"/>
      <w:bookmarkEnd w:id="0"/>
    </w:p>
    <w:sectPr w:rsidR="002A5ABC" w:rsidRPr="002A5ABC" w:rsidSect="005B23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657F9"/>
    <w:multiLevelType w:val="hybridMultilevel"/>
    <w:tmpl w:val="7550037A"/>
    <w:lvl w:ilvl="0" w:tplc="D21C2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23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87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4F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AB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AD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06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6F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E8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49266B"/>
    <w:multiLevelType w:val="hybridMultilevel"/>
    <w:tmpl w:val="52DC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03F29"/>
    <w:multiLevelType w:val="hybridMultilevel"/>
    <w:tmpl w:val="2F96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46"/>
    <w:rsid w:val="002A5ABC"/>
    <w:rsid w:val="003B6E9D"/>
    <w:rsid w:val="005B233A"/>
    <w:rsid w:val="0068456A"/>
    <w:rsid w:val="00693065"/>
    <w:rsid w:val="00952846"/>
    <w:rsid w:val="009B4BFE"/>
    <w:rsid w:val="00D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6A23"/>
  <w15:chartTrackingRefBased/>
  <w15:docId w15:val="{1438A5D1-D9BB-4AD6-A812-B7FA64BA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B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7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2019-04-19T07:33:00Z</dcterms:created>
  <dcterms:modified xsi:type="dcterms:W3CDTF">2019-04-19T10:02:00Z</dcterms:modified>
</cp:coreProperties>
</file>