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5E" w:rsidRPr="00AB555E" w:rsidRDefault="00AB555E" w:rsidP="00AB555E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555E" w:rsidRPr="00AB555E" w:rsidRDefault="00AB555E" w:rsidP="00AB555E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7B86" w:rsidRDefault="002D7B86" w:rsidP="00C52416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7B86">
        <w:rPr>
          <w:rFonts w:ascii="Times New Roman" w:hAnsi="Times New Roman" w:cs="Times New Roman"/>
          <w:color w:val="000000"/>
          <w:sz w:val="28"/>
          <w:szCs w:val="28"/>
        </w:rPr>
        <w:t>«Дидактические игры как средство всестороннего воспитания детей дошкольного возраста»</w:t>
      </w:r>
    </w:p>
    <w:p w:rsidR="0069355F" w:rsidRPr="00E7597B" w:rsidRDefault="0069355F" w:rsidP="00C52416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355F">
        <w:rPr>
          <w:rFonts w:ascii="Times New Roman" w:hAnsi="Times New Roman" w:cs="Times New Roman"/>
          <w:sz w:val="28"/>
          <w:szCs w:val="28"/>
        </w:rPr>
        <w:t>Главное место в жизни ребенка занимает игра. Это его основн</w:t>
      </w:r>
      <w:r w:rsidR="00C52416">
        <w:rPr>
          <w:rFonts w:ascii="Times New Roman" w:hAnsi="Times New Roman" w:cs="Times New Roman"/>
          <w:sz w:val="28"/>
          <w:szCs w:val="28"/>
        </w:rPr>
        <w:t xml:space="preserve">ая   </w:t>
      </w:r>
      <w:r w:rsidRPr="0069355F">
        <w:rPr>
          <w:rFonts w:ascii="Times New Roman" w:hAnsi="Times New Roman" w:cs="Times New Roman"/>
          <w:sz w:val="28"/>
          <w:szCs w:val="28"/>
        </w:rPr>
        <w:t>деятельность, непременный спутник жизни. Дети играют в самые разнообразные игры: дидактические, подви</w:t>
      </w:r>
      <w:r w:rsidR="00E7597B">
        <w:rPr>
          <w:rFonts w:ascii="Times New Roman" w:hAnsi="Times New Roman" w:cs="Times New Roman"/>
          <w:sz w:val="28"/>
          <w:szCs w:val="28"/>
        </w:rPr>
        <w:t xml:space="preserve">жные, сюжетно-ролевые и др. Для </w:t>
      </w:r>
      <w:r w:rsidRPr="0069355F">
        <w:rPr>
          <w:rFonts w:ascii="Times New Roman" w:hAnsi="Times New Roman" w:cs="Times New Roman"/>
          <w:sz w:val="28"/>
          <w:szCs w:val="28"/>
        </w:rPr>
        <w:t>педагога игры являются важным сре</w:t>
      </w:r>
      <w:r w:rsidR="00C52416">
        <w:rPr>
          <w:rFonts w:ascii="Times New Roman" w:hAnsi="Times New Roman" w:cs="Times New Roman"/>
          <w:sz w:val="28"/>
          <w:szCs w:val="28"/>
        </w:rPr>
        <w:t>дством всестороннего развития и                  воспитания детей.</w:t>
      </w:r>
    </w:p>
    <w:p w:rsidR="0069355F" w:rsidRPr="0069355F" w:rsidRDefault="0069355F" w:rsidP="0069355F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5F">
        <w:rPr>
          <w:rFonts w:ascii="Times New Roman" w:hAnsi="Times New Roman" w:cs="Times New Roman"/>
          <w:sz w:val="28"/>
          <w:szCs w:val="28"/>
        </w:rPr>
        <w:t>В дошкольном возрасте игра имеет важнейшее значение в жизни маленького ребенка. В игре ребенок приобретает новые знания, умения, навыки. Игры, способствующие развитию восприятия, внимания, памяти, речи, мышления, развитию творческих способностей направлены на умственное развитие дошкольника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5F">
        <w:rPr>
          <w:rFonts w:ascii="Times New Roman" w:hAnsi="Times New Roman" w:cs="Times New Roman"/>
          <w:sz w:val="28"/>
          <w:szCs w:val="28"/>
        </w:rPr>
        <w:t>Для детей  дошкольного возраста игра имеет исключительное значение: игра для них - учеба, игра для них - труд, игра для них - серьезная форма воспитания. Игра для дошкольников - способ познания окружающего мира.</w:t>
      </w:r>
    </w:p>
    <w:p w:rsidR="00E940F1" w:rsidRPr="00E940F1" w:rsidRDefault="00E940F1" w:rsidP="00E75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Дошкольный возраст</w:t>
      </w:r>
      <w:r w:rsidRPr="00E940F1">
        <w:rPr>
          <w:rFonts w:ascii="Times New Roman" w:hAnsi="Times New Roman" w:cs="Times New Roman"/>
          <w:sz w:val="28"/>
          <w:szCs w:val="28"/>
        </w:rPr>
        <w:t xml:space="preserve"> – возраст начала накопления ребенком первых представлений. Этот опыт выражен в умениях раскладывать, прикладывать, накладывать, вставлять предметы. Дети активно пользуются этими действиями в разных ситуациях. Воспитатель стимулирует название детьми свойств предметов, простых действий с ними, отношений предметов. Воспитатель должен способствовать овладению ребенком средствами и способами познания в разных видах содержательной детской деятельности. </w:t>
      </w:r>
    </w:p>
    <w:p w:rsidR="00E940F1" w:rsidRPr="00E940F1" w:rsidRDefault="00E940F1" w:rsidP="00D17D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 xml:space="preserve">Организуя образовательный процесс с дошкольниками, воспитатель обращается в первую очередь к эмоциям и чувствам ребенка. </w:t>
      </w:r>
      <w:r w:rsidR="00D17D6D">
        <w:rPr>
          <w:rFonts w:ascii="Times New Roman" w:hAnsi="Times New Roman" w:cs="Times New Roman"/>
          <w:sz w:val="28"/>
          <w:szCs w:val="28"/>
        </w:rPr>
        <w:t xml:space="preserve">Дошкольный </w:t>
      </w:r>
      <w:r w:rsidRPr="00E940F1">
        <w:rPr>
          <w:rFonts w:ascii="Times New Roman" w:hAnsi="Times New Roman" w:cs="Times New Roman"/>
          <w:sz w:val="28"/>
          <w:szCs w:val="28"/>
        </w:rPr>
        <w:t xml:space="preserve">возраст – этап детского познавательного развития, суть которого – чувственное постижение истины – можно условно сформулировать в виде восторженного возгласа: «Как много вокруг меня интересного!». 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lastRenderedPageBreak/>
        <w:t>Организуя дидактические игры, которые способствуют развитию</w:t>
      </w:r>
      <w:r w:rsidR="002D7B86">
        <w:rPr>
          <w:rFonts w:ascii="Times New Roman" w:hAnsi="Times New Roman" w:cs="Times New Roman"/>
          <w:sz w:val="28"/>
          <w:szCs w:val="28"/>
        </w:rPr>
        <w:t xml:space="preserve"> </w:t>
      </w:r>
      <w:r w:rsidR="002D7B86" w:rsidRPr="0069355F">
        <w:rPr>
          <w:rFonts w:ascii="Times New Roman" w:hAnsi="Times New Roman" w:cs="Times New Roman"/>
          <w:sz w:val="28"/>
          <w:szCs w:val="28"/>
        </w:rPr>
        <w:t>знани</w:t>
      </w:r>
      <w:r w:rsidR="002D7B86">
        <w:rPr>
          <w:rFonts w:ascii="Times New Roman" w:hAnsi="Times New Roman" w:cs="Times New Roman"/>
          <w:sz w:val="28"/>
          <w:szCs w:val="28"/>
        </w:rPr>
        <w:t>й</w:t>
      </w:r>
      <w:r w:rsidR="002D7B86" w:rsidRPr="0069355F">
        <w:rPr>
          <w:rFonts w:ascii="Times New Roman" w:hAnsi="Times New Roman" w:cs="Times New Roman"/>
          <w:sz w:val="28"/>
          <w:szCs w:val="28"/>
        </w:rPr>
        <w:t>, умени</w:t>
      </w:r>
      <w:r w:rsidR="002D7B86">
        <w:rPr>
          <w:rFonts w:ascii="Times New Roman" w:hAnsi="Times New Roman" w:cs="Times New Roman"/>
          <w:sz w:val="28"/>
          <w:szCs w:val="28"/>
        </w:rPr>
        <w:t>й</w:t>
      </w:r>
      <w:r w:rsidR="002D7B86" w:rsidRPr="0069355F">
        <w:rPr>
          <w:rFonts w:ascii="Times New Roman" w:hAnsi="Times New Roman" w:cs="Times New Roman"/>
          <w:sz w:val="28"/>
          <w:szCs w:val="28"/>
        </w:rPr>
        <w:t>, навык</w:t>
      </w:r>
      <w:r w:rsidR="002D7B86">
        <w:rPr>
          <w:rFonts w:ascii="Times New Roman" w:hAnsi="Times New Roman" w:cs="Times New Roman"/>
          <w:sz w:val="28"/>
          <w:szCs w:val="28"/>
        </w:rPr>
        <w:t>ов</w:t>
      </w:r>
      <w:r w:rsidRPr="00E940F1">
        <w:rPr>
          <w:rFonts w:ascii="Times New Roman" w:hAnsi="Times New Roman" w:cs="Times New Roman"/>
          <w:sz w:val="28"/>
          <w:szCs w:val="28"/>
        </w:rPr>
        <w:t>, нужно учитывать особенности возраста: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•</w:t>
      </w:r>
      <w:r w:rsidRPr="00E940F1">
        <w:rPr>
          <w:rFonts w:ascii="Times New Roman" w:hAnsi="Times New Roman" w:cs="Times New Roman"/>
          <w:sz w:val="28"/>
          <w:szCs w:val="28"/>
        </w:rPr>
        <w:tab/>
        <w:t>Игра должна соответствовать жизненному опыту детей, способствовать развитию активности.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•</w:t>
      </w:r>
      <w:r w:rsidRPr="00E940F1">
        <w:rPr>
          <w:rFonts w:ascii="Times New Roman" w:hAnsi="Times New Roman" w:cs="Times New Roman"/>
          <w:sz w:val="28"/>
          <w:szCs w:val="28"/>
        </w:rPr>
        <w:tab/>
        <w:t>Дидактические игры и упражнения с маленькими детьми должны быть направлены на развитие внимания, памяти, речи, мышления, эмоциональной отзывчивости, самостоятельности, стремления действовать успешно и результативно.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•</w:t>
      </w:r>
      <w:r w:rsidRPr="00E940F1">
        <w:rPr>
          <w:rFonts w:ascii="Times New Roman" w:hAnsi="Times New Roman" w:cs="Times New Roman"/>
          <w:sz w:val="28"/>
          <w:szCs w:val="28"/>
        </w:rPr>
        <w:tab/>
        <w:t>Дидактические игры и упражнения должны поддерживать интерес ребенка к совместной с взрослым деятельности. В 2-3 года у ребенка наиболее ярко проявляется стремление делать что-то вместе с взрослым, он начинает осознавать, что совместная игра ведет к более успешному результату, сопровождается интересным общением: «Давай делать вместе с тобой».</w:t>
      </w:r>
    </w:p>
    <w:p w:rsidR="00F07DC2" w:rsidRPr="00F07DC2" w:rsidRDefault="00F07DC2" w:rsidP="00F0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C2">
        <w:rPr>
          <w:rFonts w:ascii="Times New Roman" w:hAnsi="Times New Roman" w:cs="Times New Roman"/>
          <w:sz w:val="28"/>
          <w:szCs w:val="28"/>
        </w:rPr>
        <w:t>В связи с проблемой формирования и развития способностей следует указать, что целый ряд исследований психологов направлен на выявление структуры способностей дошкольников к различным видам деятельности. При этом под способностями понимается комплекс индивидуально – психологических особенностей человека, отвечающих требованиям данной деятельности и являющиеся условиям успешного выполнения. Таким образом, способности – сложное, интегральное, психическое образование, своеобразный синтез свойств, или, как их называют компонентов.</w:t>
      </w:r>
      <w:r w:rsidR="00E940F1" w:rsidRPr="00E94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0E" w:rsidRPr="004E530E" w:rsidRDefault="00F07DC2" w:rsidP="00E75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C2">
        <w:rPr>
          <w:rFonts w:ascii="Times New Roman" w:hAnsi="Times New Roman" w:cs="Times New Roman"/>
          <w:sz w:val="28"/>
          <w:szCs w:val="28"/>
        </w:rPr>
        <w:t>Способности не есть нечто раз и навсегда предопределенное, они формируются и развиваются в процессе обучения, в процессе упражнения, овладение соответствующей деятельностью, поэтому нужно формировать, развивать, воспитывать, совершенствовать способности детей и нельзя заранее точно предвидеть как далеко может пойти это развитие.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 xml:space="preserve">Дидактическая игра как игровая форма обучения – явление очень сложное. В отличие от учебной сущности занятий в дидактической игре действуют одновременно два начала: учебное, познавательное, и игровое, </w:t>
      </w:r>
      <w:r w:rsidRPr="00E940F1">
        <w:rPr>
          <w:rFonts w:ascii="Times New Roman" w:hAnsi="Times New Roman" w:cs="Times New Roman"/>
          <w:sz w:val="28"/>
          <w:szCs w:val="28"/>
        </w:rPr>
        <w:lastRenderedPageBreak/>
        <w:t xml:space="preserve">занимательное. В соответствии с этим воспитатель в одно и то же время учитель и участник игры, учит детей и играет с ними, а дети учатся играя. 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Учебное, познавательное начало в каждой игре выражается в определенных дидактических задачах, преследующих, например, цели сенсорного и умственного воспитания детей. Наличие дидактических задач, ради которых создаются и проводятся с детьми обучающие игры, придает игре целенаправленный, дидактический характер.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Дидактическая игра становится настоящей игровой формой обучения лишь в том случае, когда учебные, познавательные задачи ставятся перед детьми не прямо, а через игру, тесно связываются с игровым, занимательным началом – с игровыми задачами и игровым действием. Например, в играх с дидактической задачей – развивать восприятие формы предметов – воспитатель не говорит детям об этом прямо, а предлагает рассмотреть картинки и подобрать похожие.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Дидактическая задача, таким образом, как бы замаскирована, скрыта от ребенка. Это и делает дидактическую игру особой формой игрового обучения и в большей  мере непреднамеренного усвоения знаний и умений детьми. Взаимоотношения между взрослыми и детьми определяются не учебной ситуацией (воспитатель учит, дети учатся у него), а игрой, тем, что воспитатель и дети, прежде всего, участники одной игры.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 xml:space="preserve">Кроме дидактических задач, игровой цели и игрового действия, обязательным элементом дидактической игры являются правила, которые позволяют воспитателю воздействовать на детей, руководить игрой, но делать это опять-таки через игру, а не путем указаний. Правила в игре имеют важное дидактическое значение: направляют игру по заданному пути, соединяют дидактические и игровые задачи, организуют поведение и взаимоотношения детей. Без ранее установленных правил игровое действие развертывается стихийно и обучающие цели могут остаться невыполненными. 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lastRenderedPageBreak/>
        <w:t>До сих пор в дошкольной педагогике бытует ее расширительное толкование. Дидактической игрой часто называют любые занятия, упражнения, просто игры, в процессе которых  используются отдельные игровые ситуации и приемы (загадывание загадок о предметах, внесение игрушки, стимулирующей определенную деятельность детей, организация действий детей с игрушками и предметами). В основу понятия дидактической, обучающей игры должна быть положена учебно-игровая структура, обязательное наличие и органическое единство в ней всех ее компонентов: дидактических задач, игровых задач, игровых действий, правил. Без этого нет дидактической игры как таковой, и правильнее говорить просто об играх с чем-то, играх-занятиях, играх-упражнениях, игровых приемах и т.д. В частности, требуется более четкое разделение дидактических игр и дидактических упражнений как форм сенсорного воспитания детей.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Например, вкладывая геометрические фигуры в ящик с соответствующими отверстиями, ребенок сам заметит ошибку потому, что квадрат не входит в круглое отверстие  или что в маленький куб не входит куб большого размера.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Повторное воспроизведение, тренировка в том или ином действии – основная цель дидактических упражнений. Эта цель так прямо и ставится перед детьми в качестве конкретного задания-поручения воспитателя.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 xml:space="preserve">Дидактический смысл упражнений как раз и заключается в том, что ребенок получает возможность действовать сам, многократно повторять разнообразные практические операции, действенно ощущать результаты своих умственных и практических усилий.  В этих условиях тот материал, с которым действуют дети, свойства которого они познают, становится основным дидактическим началом в осуществлении задач сенсорного воспитания. Проводя упражнения, педагог широко опирается на автодидактизм, заботится о правильном подборе материала, организует </w:t>
      </w:r>
      <w:r w:rsidRPr="00E940F1">
        <w:rPr>
          <w:rFonts w:ascii="Times New Roman" w:hAnsi="Times New Roman" w:cs="Times New Roman"/>
          <w:sz w:val="28"/>
          <w:szCs w:val="28"/>
        </w:rPr>
        <w:lastRenderedPageBreak/>
        <w:t>соответствующие действия детей с ним, то есть воздействует на детей через дидактический, обучающий материал.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В дидактических играх и упражнениях надо предоставить детям возможность: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1. Повторно воспринимать познаваемые предметы и их свойства, упражняться в их узнавании и различении;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2. Оформлять чувственные впечатления, уточнять названия предметов и их характерных свойств (формы, цвета, величины и др.);ориентироваться не только по внешнему виду, но и по словесному описанию;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3. Делать первичные обобщения, группировать предметы по общим свойствам;</w:t>
      </w:r>
    </w:p>
    <w:p w:rsidR="00E940F1" w:rsidRPr="00E940F1" w:rsidRDefault="00E940F1" w:rsidP="00E9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4. Соотносить, сравнивать жизненные свойства предметов с имеющимися мерками, сенсорными эталонами (например, форму предметов с геометрическими фигурами, их окраску с основными цветами и т.д.)</w:t>
      </w:r>
    </w:p>
    <w:p w:rsidR="00242655" w:rsidRPr="00A9082B" w:rsidRDefault="00E940F1" w:rsidP="00A90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F1">
        <w:rPr>
          <w:rFonts w:ascii="Times New Roman" w:hAnsi="Times New Roman" w:cs="Times New Roman"/>
          <w:sz w:val="28"/>
          <w:szCs w:val="28"/>
        </w:rPr>
        <w:t>Таким образом, дидактические игры – хорошее дополнение к обучению на занятиях.</w:t>
      </w:r>
      <w:r w:rsidR="00A9082B">
        <w:rPr>
          <w:rFonts w:ascii="Times New Roman" w:hAnsi="Times New Roman" w:cs="Times New Roman"/>
          <w:sz w:val="28"/>
          <w:szCs w:val="28"/>
        </w:rPr>
        <w:t xml:space="preserve"> </w:t>
      </w:r>
      <w:r w:rsidR="00242655" w:rsidRPr="00242655">
        <w:rPr>
          <w:rFonts w:ascii="Times New Roman" w:hAnsi="Times New Roman" w:cs="Times New Roman"/>
          <w:sz w:val="28"/>
          <w:szCs w:val="28"/>
        </w:rPr>
        <w:t xml:space="preserve">Дидактическая игра является для ребенка </w:t>
      </w:r>
      <w:r w:rsidR="00242655">
        <w:rPr>
          <w:rFonts w:ascii="Times New Roman" w:hAnsi="Times New Roman" w:cs="Times New Roman"/>
          <w:sz w:val="28"/>
          <w:szCs w:val="28"/>
        </w:rPr>
        <w:t>дошкольного</w:t>
      </w:r>
      <w:r w:rsidR="00242655" w:rsidRPr="00242655">
        <w:rPr>
          <w:rFonts w:ascii="Times New Roman" w:hAnsi="Times New Roman" w:cs="Times New Roman"/>
          <w:sz w:val="28"/>
          <w:szCs w:val="28"/>
        </w:rPr>
        <w:t xml:space="preserve"> возраста наиболее подходящей формой обучения. Дидактические игры и занятия очень важны для умственного воспитания детей. Во время занятий у ребенка вырабатываются важные качества, необходимые для успешного умственного развития; исподволь воспитывается способность сосредоточиться на том, что им показывает и говорит взрослый. Опираясь на способность и склонность маленьких детей к подражанию, воспитатель побуждает их воспроизводить показанные действия, связанные слова. </w:t>
      </w:r>
    </w:p>
    <w:p w:rsidR="00242655" w:rsidRPr="00242655" w:rsidRDefault="00242655" w:rsidP="0024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55">
        <w:rPr>
          <w:rFonts w:ascii="Times New Roman" w:hAnsi="Times New Roman" w:cs="Times New Roman"/>
          <w:sz w:val="28"/>
          <w:szCs w:val="28"/>
        </w:rPr>
        <w:t xml:space="preserve">Дидактические игры и занятия имеют определенное значение в нравственном воспитании детей. У них постепенно вырабатывается умение действовать в среде сверстников, что в начале дается не легко. Сначала ребенок учится делать что-то рядом с другими детьми, не мешая им, не забирая у них игрушек и сам не отвлекаясь. Затем он привыкает к совместной с другими детьми деятельности: вместе смотреть игрушки, картинки, </w:t>
      </w:r>
      <w:r w:rsidRPr="00242655">
        <w:rPr>
          <w:rFonts w:ascii="Times New Roman" w:hAnsi="Times New Roman" w:cs="Times New Roman"/>
          <w:sz w:val="28"/>
          <w:szCs w:val="28"/>
        </w:rPr>
        <w:lastRenderedPageBreak/>
        <w:t>животных, вместе плясать, ходить и  т. д. Здесь зарождаются первый интерес к действиям другого ребенка, радость общих переживаний.</w:t>
      </w:r>
    </w:p>
    <w:p w:rsidR="00242655" w:rsidRPr="00242655" w:rsidRDefault="00242655" w:rsidP="0024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55">
        <w:rPr>
          <w:rFonts w:ascii="Times New Roman" w:hAnsi="Times New Roman" w:cs="Times New Roman"/>
          <w:sz w:val="28"/>
          <w:szCs w:val="28"/>
        </w:rPr>
        <w:t>Во время занятий формируется некоторая сдержанность, организованность, целенаправленность поведения, достижение результата вызывает  чувство радости. У детей формируются навыки осторожного пользования игрушкой, картинкой и бережного отношения к ним. Уже на этой ступени можно формировать первые отношения к окружающему.</w:t>
      </w:r>
    </w:p>
    <w:p w:rsidR="00242655" w:rsidRPr="00242655" w:rsidRDefault="00242655" w:rsidP="0024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55">
        <w:rPr>
          <w:rFonts w:ascii="Times New Roman" w:hAnsi="Times New Roman" w:cs="Times New Roman"/>
          <w:sz w:val="28"/>
          <w:szCs w:val="28"/>
        </w:rPr>
        <w:t>Занятия имеют значение и для эстетического воспитания маленьких детей. Подбор и оформление дидактического материала, игрушек, картинок должны служить целям воспитания хорошего куса, любви к прекрасному. Содержание некоторых занятий прямо направлено на выполнение задач художественного воспитания: слушание сказок, потешек, стихов, музыки и т.п. Поэтому очень важно, что бы чтобы музыкальный и литературный материал был подлинно художественным.</w:t>
      </w:r>
    </w:p>
    <w:p w:rsidR="00242655" w:rsidRPr="00242655" w:rsidRDefault="00242655" w:rsidP="0024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55">
        <w:rPr>
          <w:rFonts w:ascii="Times New Roman" w:hAnsi="Times New Roman" w:cs="Times New Roman"/>
          <w:sz w:val="28"/>
          <w:szCs w:val="28"/>
        </w:rPr>
        <w:t>Очень важно помнить, что занятия должны создать у детей хорошее настроение, вызывать радость: ребенок радуется тому, что узнал что-то новое, радуется своему достижению, умению произнести слово, что-то сделать, добиться результата, радуется первым совместным с другими детьми действиям и переживаниям. Эта радость является залогом успешного развития детей на ступени раннего возраста и имеет большое значение для дальнейшего развития.</w:t>
      </w:r>
    </w:p>
    <w:p w:rsidR="00054E87" w:rsidRPr="00312FE0" w:rsidRDefault="00054E87" w:rsidP="00BE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E0">
        <w:rPr>
          <w:rFonts w:ascii="Times New Roman" w:hAnsi="Times New Roman" w:cs="Times New Roman"/>
          <w:sz w:val="28"/>
          <w:szCs w:val="28"/>
        </w:rPr>
        <w:t>Следует учесть, что</w:t>
      </w:r>
      <w:r w:rsidR="0013233D">
        <w:rPr>
          <w:rFonts w:ascii="Times New Roman" w:hAnsi="Times New Roman" w:cs="Times New Roman"/>
          <w:sz w:val="28"/>
          <w:szCs w:val="28"/>
        </w:rPr>
        <w:t xml:space="preserve"> </w:t>
      </w:r>
      <w:r w:rsidRPr="00312FE0">
        <w:rPr>
          <w:rFonts w:ascii="Times New Roman" w:hAnsi="Times New Roman" w:cs="Times New Roman"/>
          <w:sz w:val="28"/>
          <w:szCs w:val="28"/>
        </w:rPr>
        <w:t>в</w:t>
      </w:r>
      <w:r w:rsidR="0013233D">
        <w:rPr>
          <w:rFonts w:ascii="Times New Roman" w:hAnsi="Times New Roman" w:cs="Times New Roman"/>
          <w:sz w:val="28"/>
          <w:szCs w:val="28"/>
        </w:rPr>
        <w:t xml:space="preserve"> </w:t>
      </w:r>
      <w:r w:rsidRPr="00312FE0">
        <w:rPr>
          <w:rFonts w:ascii="Times New Roman" w:hAnsi="Times New Roman" w:cs="Times New Roman"/>
          <w:sz w:val="28"/>
          <w:szCs w:val="28"/>
        </w:rPr>
        <w:t>дидактической</w:t>
      </w:r>
      <w:r w:rsidR="0013233D">
        <w:rPr>
          <w:rFonts w:ascii="Times New Roman" w:hAnsi="Times New Roman" w:cs="Times New Roman"/>
          <w:sz w:val="28"/>
          <w:szCs w:val="28"/>
        </w:rPr>
        <w:t xml:space="preserve"> </w:t>
      </w:r>
      <w:r w:rsidRPr="00312FE0">
        <w:rPr>
          <w:rFonts w:ascii="Times New Roman" w:hAnsi="Times New Roman" w:cs="Times New Roman"/>
          <w:sz w:val="28"/>
          <w:szCs w:val="28"/>
        </w:rPr>
        <w:t>игре необходимо гармоничное сочетание</w:t>
      </w:r>
      <w:r w:rsidR="0013233D">
        <w:rPr>
          <w:rFonts w:ascii="Times New Roman" w:hAnsi="Times New Roman" w:cs="Times New Roman"/>
          <w:sz w:val="28"/>
          <w:szCs w:val="28"/>
        </w:rPr>
        <w:t xml:space="preserve"> </w:t>
      </w:r>
      <w:r w:rsidRPr="00312FE0">
        <w:rPr>
          <w:rFonts w:ascii="Times New Roman" w:hAnsi="Times New Roman" w:cs="Times New Roman"/>
          <w:sz w:val="28"/>
          <w:szCs w:val="28"/>
        </w:rPr>
        <w:t>наглядных пособий, слов</w:t>
      </w:r>
      <w:r w:rsidR="0013233D">
        <w:rPr>
          <w:rFonts w:ascii="Times New Roman" w:hAnsi="Times New Roman" w:cs="Times New Roman"/>
          <w:sz w:val="28"/>
          <w:szCs w:val="28"/>
        </w:rPr>
        <w:t xml:space="preserve"> </w:t>
      </w:r>
      <w:r w:rsidRPr="00312FE0">
        <w:rPr>
          <w:rFonts w:ascii="Times New Roman" w:hAnsi="Times New Roman" w:cs="Times New Roman"/>
          <w:sz w:val="28"/>
          <w:szCs w:val="28"/>
        </w:rPr>
        <w:t>педагога</w:t>
      </w:r>
      <w:r w:rsidR="0013233D">
        <w:rPr>
          <w:rFonts w:ascii="Times New Roman" w:hAnsi="Times New Roman" w:cs="Times New Roman"/>
          <w:sz w:val="28"/>
          <w:szCs w:val="28"/>
        </w:rPr>
        <w:t xml:space="preserve"> </w:t>
      </w:r>
      <w:r w:rsidRPr="00312FE0">
        <w:rPr>
          <w:rFonts w:ascii="Times New Roman" w:hAnsi="Times New Roman" w:cs="Times New Roman"/>
          <w:sz w:val="28"/>
          <w:szCs w:val="28"/>
        </w:rPr>
        <w:t>и</w:t>
      </w:r>
      <w:r w:rsidR="0013233D">
        <w:rPr>
          <w:rFonts w:ascii="Times New Roman" w:hAnsi="Times New Roman" w:cs="Times New Roman"/>
          <w:sz w:val="28"/>
          <w:szCs w:val="28"/>
        </w:rPr>
        <w:t xml:space="preserve"> </w:t>
      </w:r>
      <w:r w:rsidRPr="00312FE0">
        <w:rPr>
          <w:rFonts w:ascii="Times New Roman" w:hAnsi="Times New Roman" w:cs="Times New Roman"/>
          <w:sz w:val="28"/>
          <w:szCs w:val="28"/>
        </w:rPr>
        <w:t>действий самих</w:t>
      </w:r>
      <w:r w:rsidR="0013233D">
        <w:rPr>
          <w:rFonts w:ascii="Times New Roman" w:hAnsi="Times New Roman" w:cs="Times New Roman"/>
          <w:sz w:val="28"/>
          <w:szCs w:val="28"/>
        </w:rPr>
        <w:t xml:space="preserve"> </w:t>
      </w:r>
      <w:r w:rsidRPr="00312FE0">
        <w:rPr>
          <w:rFonts w:ascii="Times New Roman" w:hAnsi="Times New Roman" w:cs="Times New Roman"/>
          <w:sz w:val="28"/>
          <w:szCs w:val="28"/>
        </w:rPr>
        <w:t>детей</w:t>
      </w:r>
      <w:r w:rsidR="0013233D">
        <w:rPr>
          <w:rFonts w:ascii="Times New Roman" w:hAnsi="Times New Roman" w:cs="Times New Roman"/>
          <w:sz w:val="28"/>
          <w:szCs w:val="28"/>
        </w:rPr>
        <w:t xml:space="preserve"> </w:t>
      </w:r>
      <w:r w:rsidRPr="00312FE0">
        <w:rPr>
          <w:rFonts w:ascii="Times New Roman" w:hAnsi="Times New Roman" w:cs="Times New Roman"/>
          <w:sz w:val="28"/>
          <w:szCs w:val="28"/>
        </w:rPr>
        <w:t>дидактическими предметами. К на</w:t>
      </w:r>
      <w:r w:rsidR="00BE531F">
        <w:rPr>
          <w:rFonts w:ascii="Times New Roman" w:hAnsi="Times New Roman" w:cs="Times New Roman"/>
          <w:sz w:val="28"/>
          <w:szCs w:val="28"/>
        </w:rPr>
        <w:t>глядным пособиям можно отнести:</w:t>
      </w:r>
    </w:p>
    <w:p w:rsidR="00054E87" w:rsidRPr="00312FE0" w:rsidRDefault="00054E87" w:rsidP="00BE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E0">
        <w:rPr>
          <w:rFonts w:ascii="Times New Roman" w:hAnsi="Times New Roman" w:cs="Times New Roman"/>
          <w:sz w:val="28"/>
          <w:szCs w:val="28"/>
        </w:rPr>
        <w:t>1) предметы, являющиеся материальным це</w:t>
      </w:r>
      <w:r w:rsidR="00BE531F">
        <w:rPr>
          <w:rFonts w:ascii="Times New Roman" w:hAnsi="Times New Roman" w:cs="Times New Roman"/>
          <w:sz w:val="28"/>
          <w:szCs w:val="28"/>
        </w:rPr>
        <w:t>нтром игры, с ними играют дети;</w:t>
      </w:r>
    </w:p>
    <w:p w:rsidR="00054E87" w:rsidRPr="00312FE0" w:rsidRDefault="00054E87" w:rsidP="00BE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E0">
        <w:rPr>
          <w:rFonts w:ascii="Times New Roman" w:hAnsi="Times New Roman" w:cs="Times New Roman"/>
          <w:sz w:val="28"/>
          <w:szCs w:val="28"/>
        </w:rPr>
        <w:t xml:space="preserve">2) картинки, которые изображают предметы и манипуляции с ними, отчетливо выражающие назначение, характерные признаки </w:t>
      </w:r>
      <w:r w:rsidR="00BE531F">
        <w:rPr>
          <w:rFonts w:ascii="Times New Roman" w:hAnsi="Times New Roman" w:cs="Times New Roman"/>
          <w:sz w:val="28"/>
          <w:szCs w:val="28"/>
        </w:rPr>
        <w:t>предметов, свойства материалов;</w:t>
      </w:r>
    </w:p>
    <w:p w:rsidR="00054E87" w:rsidRPr="00312FE0" w:rsidRDefault="00054E87" w:rsidP="00BE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E0">
        <w:rPr>
          <w:rFonts w:ascii="Times New Roman" w:hAnsi="Times New Roman" w:cs="Times New Roman"/>
          <w:sz w:val="28"/>
          <w:szCs w:val="28"/>
        </w:rPr>
        <w:lastRenderedPageBreak/>
        <w:t>3) наглядный показ, пояснение словами игровых действий и</w:t>
      </w:r>
      <w:r w:rsidR="00BE531F">
        <w:rPr>
          <w:rFonts w:ascii="Times New Roman" w:hAnsi="Times New Roman" w:cs="Times New Roman"/>
          <w:sz w:val="28"/>
          <w:szCs w:val="28"/>
        </w:rPr>
        <w:t xml:space="preserve"> выполнение игровых правил. </w:t>
      </w:r>
    </w:p>
    <w:p w:rsidR="00054E87" w:rsidRPr="00312FE0" w:rsidRDefault="00054E87" w:rsidP="00312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E0">
        <w:rPr>
          <w:rFonts w:ascii="Times New Roman" w:hAnsi="Times New Roman" w:cs="Times New Roman"/>
          <w:sz w:val="28"/>
          <w:szCs w:val="28"/>
        </w:rPr>
        <w:t>В дидактических играх всегда имеется возможность неожиданного расширения и обогащения ее замысла в связи с инициативой, проявляемой дошкольниками, вопросами, предложениями. Умение удержать игру в пределах ограниченного времени является большим искусством. Воспитатель может уплотнить время, прежде всего, за счет сокращения своих объяснений. Ясность, краткость описаний, рассказов, реплик является основным условием успешного развития игры и выполнения решаемых задач.</w:t>
      </w:r>
    </w:p>
    <w:p w:rsidR="00A149DF" w:rsidRPr="00A149DF" w:rsidRDefault="00A149DF" w:rsidP="00C5241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9DF">
        <w:rPr>
          <w:rFonts w:ascii="Times New Roman" w:hAnsi="Times New Roman" w:cs="Times New Roman"/>
          <w:color w:val="000000"/>
          <w:sz w:val="28"/>
          <w:szCs w:val="28"/>
        </w:rPr>
        <w:t>Дидактическая игра представляет собой многоплановое, сложное педагогическое явление.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A149DF" w:rsidRPr="00A149DF" w:rsidRDefault="00A149DF" w:rsidP="00A149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68B" w:rsidRDefault="0032568B" w:rsidP="00112680">
      <w:pPr>
        <w:shd w:val="clear" w:color="auto" w:fill="FFFFFF"/>
        <w:spacing w:before="800" w:after="40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68B" w:rsidRDefault="0032568B" w:rsidP="00112680">
      <w:pPr>
        <w:shd w:val="clear" w:color="auto" w:fill="FFFFFF"/>
        <w:spacing w:before="800" w:after="40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9DF" w:rsidRDefault="00A149DF" w:rsidP="00112680">
      <w:pPr>
        <w:shd w:val="clear" w:color="auto" w:fill="FFFFFF"/>
        <w:spacing w:before="800" w:after="40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9DF" w:rsidRDefault="00A149DF" w:rsidP="00112680">
      <w:pPr>
        <w:shd w:val="clear" w:color="auto" w:fill="FFFFFF"/>
        <w:spacing w:before="800" w:after="40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9DF" w:rsidRDefault="00A149DF" w:rsidP="00112680">
      <w:pPr>
        <w:shd w:val="clear" w:color="auto" w:fill="FFFFFF"/>
        <w:spacing w:before="800" w:after="40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9DF" w:rsidRDefault="00A149DF" w:rsidP="00112680">
      <w:pPr>
        <w:shd w:val="clear" w:color="auto" w:fill="FFFFFF"/>
        <w:spacing w:before="800" w:after="40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298D" w:rsidRDefault="0011298D" w:rsidP="00C737D5">
      <w:pPr>
        <w:pStyle w:val="21"/>
        <w:spacing w:before="0" w:line="240" w:lineRule="auto"/>
        <w:ind w:firstLine="709"/>
        <w:jc w:val="center"/>
        <w:rPr>
          <w:rFonts w:eastAsia="Times New Roman"/>
          <w:b/>
          <w:bCs/>
        </w:rPr>
      </w:pPr>
    </w:p>
    <w:sectPr w:rsidR="0011298D" w:rsidSect="0011298D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971" w:rsidRDefault="00FB2971" w:rsidP="00B11967">
      <w:pPr>
        <w:spacing w:after="0" w:line="240" w:lineRule="auto"/>
      </w:pPr>
      <w:r>
        <w:separator/>
      </w:r>
    </w:p>
  </w:endnote>
  <w:endnote w:type="continuationSeparator" w:id="0">
    <w:p w:rsidR="00FB2971" w:rsidRDefault="00FB2971" w:rsidP="00B1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971" w:rsidRDefault="00FB2971" w:rsidP="00B11967">
      <w:pPr>
        <w:spacing w:after="0" w:line="240" w:lineRule="auto"/>
      </w:pPr>
      <w:r>
        <w:separator/>
      </w:r>
    </w:p>
  </w:footnote>
  <w:footnote w:type="continuationSeparator" w:id="0">
    <w:p w:rsidR="00FB2971" w:rsidRDefault="00FB2971" w:rsidP="00B1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1034"/>
      <w:docPartObj>
        <w:docPartGallery w:val="Page Numbers (Top of Page)"/>
        <w:docPartUnique/>
      </w:docPartObj>
    </w:sdtPr>
    <w:sdtEndPr/>
    <w:sdtContent>
      <w:p w:rsidR="00D4514D" w:rsidRDefault="00FB2971" w:rsidP="0011298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7B8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40C3A0A"/>
    <w:lvl w:ilvl="0">
      <w:numFmt w:val="bullet"/>
      <w:lvlText w:val="*"/>
      <w:lvlJc w:val="left"/>
    </w:lvl>
  </w:abstractNum>
  <w:abstractNum w:abstractNumId="1" w15:restartNumberingAfterBreak="0">
    <w:nsid w:val="0B28306A"/>
    <w:multiLevelType w:val="multilevel"/>
    <w:tmpl w:val="877E4C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E377DDB"/>
    <w:multiLevelType w:val="multilevel"/>
    <w:tmpl w:val="3B2C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23CFA"/>
    <w:multiLevelType w:val="hybridMultilevel"/>
    <w:tmpl w:val="EAF07EB4"/>
    <w:lvl w:ilvl="0" w:tplc="27904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81208"/>
    <w:multiLevelType w:val="multilevel"/>
    <w:tmpl w:val="810E7C70"/>
    <w:lvl w:ilvl="0">
      <w:start w:val="1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7251C70"/>
    <w:multiLevelType w:val="multilevel"/>
    <w:tmpl w:val="381E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FB5A6F"/>
    <w:multiLevelType w:val="multilevel"/>
    <w:tmpl w:val="22D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0135A"/>
    <w:multiLevelType w:val="hybridMultilevel"/>
    <w:tmpl w:val="35AA2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F478F"/>
    <w:multiLevelType w:val="multilevel"/>
    <w:tmpl w:val="E5FE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361D2"/>
    <w:multiLevelType w:val="hybridMultilevel"/>
    <w:tmpl w:val="62D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790D"/>
    <w:multiLevelType w:val="multilevel"/>
    <w:tmpl w:val="649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355711"/>
    <w:multiLevelType w:val="multilevel"/>
    <w:tmpl w:val="CDFE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45DE1"/>
    <w:multiLevelType w:val="hybridMultilevel"/>
    <w:tmpl w:val="90CA3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B44936"/>
    <w:multiLevelType w:val="multilevel"/>
    <w:tmpl w:val="C35C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215D1"/>
    <w:multiLevelType w:val="multilevel"/>
    <w:tmpl w:val="5DECA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348A5"/>
    <w:multiLevelType w:val="hybridMultilevel"/>
    <w:tmpl w:val="638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F0AD4"/>
    <w:multiLevelType w:val="hybridMultilevel"/>
    <w:tmpl w:val="FFB8C1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8006EBE"/>
    <w:multiLevelType w:val="multilevel"/>
    <w:tmpl w:val="A29A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870F30"/>
    <w:multiLevelType w:val="multilevel"/>
    <w:tmpl w:val="BF8AB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C9712B"/>
    <w:multiLevelType w:val="multilevel"/>
    <w:tmpl w:val="9776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752C17"/>
    <w:multiLevelType w:val="singleLevel"/>
    <w:tmpl w:val="EE747D5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94F757C"/>
    <w:multiLevelType w:val="hybridMultilevel"/>
    <w:tmpl w:val="CC52F5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CBB38FB"/>
    <w:multiLevelType w:val="hybridMultilevel"/>
    <w:tmpl w:val="BF68B4BC"/>
    <w:lvl w:ilvl="0" w:tplc="583ED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2BF039C"/>
    <w:multiLevelType w:val="hybridMultilevel"/>
    <w:tmpl w:val="442E1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15945"/>
    <w:multiLevelType w:val="multilevel"/>
    <w:tmpl w:val="05E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25D0D"/>
    <w:multiLevelType w:val="hybridMultilevel"/>
    <w:tmpl w:val="0BA8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4471F"/>
    <w:multiLevelType w:val="multilevel"/>
    <w:tmpl w:val="85BA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BF0F80"/>
    <w:multiLevelType w:val="multilevel"/>
    <w:tmpl w:val="AF58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F83305"/>
    <w:multiLevelType w:val="multilevel"/>
    <w:tmpl w:val="FFE4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4449C"/>
    <w:multiLevelType w:val="hybridMultilevel"/>
    <w:tmpl w:val="BF046C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CC576BB"/>
    <w:multiLevelType w:val="multilevel"/>
    <w:tmpl w:val="4700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F17FD3"/>
    <w:multiLevelType w:val="multilevel"/>
    <w:tmpl w:val="1A74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E22294"/>
    <w:multiLevelType w:val="hybridMultilevel"/>
    <w:tmpl w:val="88E2F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27D8A"/>
    <w:multiLevelType w:val="hybridMultilevel"/>
    <w:tmpl w:val="B14C1E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3"/>
  </w:num>
  <w:num w:numId="2">
    <w:abstractNumId w:val="29"/>
  </w:num>
  <w:num w:numId="3">
    <w:abstractNumId w:val="21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5"/>
  </w:num>
  <w:num w:numId="11">
    <w:abstractNumId w:val="30"/>
  </w:num>
  <w:num w:numId="12">
    <w:abstractNumId w:val="8"/>
  </w:num>
  <w:num w:numId="13">
    <w:abstractNumId w:val="12"/>
  </w:num>
  <w:num w:numId="14">
    <w:abstractNumId w:val="15"/>
  </w:num>
  <w:num w:numId="15">
    <w:abstractNumId w:val="2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3"/>
  </w:num>
  <w:num w:numId="24">
    <w:abstractNumId w:val="3"/>
  </w:num>
  <w:num w:numId="25">
    <w:abstractNumId w:val="22"/>
  </w:num>
  <w:num w:numId="26">
    <w:abstractNumId w:val="23"/>
  </w:num>
  <w:num w:numId="27">
    <w:abstractNumId w:val="26"/>
  </w:num>
  <w:num w:numId="28">
    <w:abstractNumId w:val="27"/>
  </w:num>
  <w:num w:numId="29">
    <w:abstractNumId w:val="31"/>
  </w:num>
  <w:num w:numId="30">
    <w:abstractNumId w:val="32"/>
  </w:num>
  <w:num w:numId="31">
    <w:abstractNumId w:val="7"/>
  </w:num>
  <w:num w:numId="32">
    <w:abstractNumId w:val="9"/>
  </w:num>
  <w:num w:numId="33">
    <w:abstractNumId w:val="17"/>
  </w:num>
  <w:num w:numId="34">
    <w:abstractNumId w:val="2"/>
  </w:num>
  <w:num w:numId="35">
    <w:abstractNumId w:val="28"/>
  </w:num>
  <w:num w:numId="36">
    <w:abstractNumId w:val="10"/>
  </w:num>
  <w:num w:numId="37">
    <w:abstractNumId w:val="24"/>
  </w:num>
  <w:num w:numId="38">
    <w:abstractNumId w:val="19"/>
  </w:num>
  <w:num w:numId="39">
    <w:abstractNumId w:val="6"/>
  </w:num>
  <w:num w:numId="4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F67"/>
    <w:rsid w:val="00003C2F"/>
    <w:rsid w:val="00006669"/>
    <w:rsid w:val="000118BC"/>
    <w:rsid w:val="000203D7"/>
    <w:rsid w:val="000371C4"/>
    <w:rsid w:val="000408EE"/>
    <w:rsid w:val="00040E53"/>
    <w:rsid w:val="00044994"/>
    <w:rsid w:val="00054E87"/>
    <w:rsid w:val="00061D12"/>
    <w:rsid w:val="00063240"/>
    <w:rsid w:val="00064BBF"/>
    <w:rsid w:val="00072B4C"/>
    <w:rsid w:val="00073BE0"/>
    <w:rsid w:val="00074A88"/>
    <w:rsid w:val="000829BF"/>
    <w:rsid w:val="00083B62"/>
    <w:rsid w:val="000860E1"/>
    <w:rsid w:val="000A2BCC"/>
    <w:rsid w:val="000A7CBA"/>
    <w:rsid w:val="000B1BEA"/>
    <w:rsid w:val="000B3AE9"/>
    <w:rsid w:val="000D4C10"/>
    <w:rsid w:val="000F02E6"/>
    <w:rsid w:val="00102422"/>
    <w:rsid w:val="00112680"/>
    <w:rsid w:val="0011298D"/>
    <w:rsid w:val="00117914"/>
    <w:rsid w:val="00125220"/>
    <w:rsid w:val="0013233D"/>
    <w:rsid w:val="00140E1B"/>
    <w:rsid w:val="00142281"/>
    <w:rsid w:val="001433C4"/>
    <w:rsid w:val="0014405D"/>
    <w:rsid w:val="001441C5"/>
    <w:rsid w:val="00154B58"/>
    <w:rsid w:val="0016115D"/>
    <w:rsid w:val="00164FD0"/>
    <w:rsid w:val="00166C5E"/>
    <w:rsid w:val="0016715B"/>
    <w:rsid w:val="00177B54"/>
    <w:rsid w:val="00182117"/>
    <w:rsid w:val="00186C84"/>
    <w:rsid w:val="00194119"/>
    <w:rsid w:val="001A4900"/>
    <w:rsid w:val="001B421E"/>
    <w:rsid w:val="001B4CC2"/>
    <w:rsid w:val="001C1F82"/>
    <w:rsid w:val="001E46EF"/>
    <w:rsid w:val="001F50B9"/>
    <w:rsid w:val="00204BD0"/>
    <w:rsid w:val="00223093"/>
    <w:rsid w:val="00230B31"/>
    <w:rsid w:val="002350E1"/>
    <w:rsid w:val="00236146"/>
    <w:rsid w:val="00240A18"/>
    <w:rsid w:val="00242655"/>
    <w:rsid w:val="00270671"/>
    <w:rsid w:val="0028552F"/>
    <w:rsid w:val="002B2917"/>
    <w:rsid w:val="002B3B64"/>
    <w:rsid w:val="002B6CFD"/>
    <w:rsid w:val="002B7B3D"/>
    <w:rsid w:val="002C40D0"/>
    <w:rsid w:val="002D7B86"/>
    <w:rsid w:val="002F32D8"/>
    <w:rsid w:val="00300BBD"/>
    <w:rsid w:val="003040BF"/>
    <w:rsid w:val="0030556F"/>
    <w:rsid w:val="00312FE0"/>
    <w:rsid w:val="00316A52"/>
    <w:rsid w:val="00320781"/>
    <w:rsid w:val="0032362E"/>
    <w:rsid w:val="0032568B"/>
    <w:rsid w:val="00341A64"/>
    <w:rsid w:val="0034305F"/>
    <w:rsid w:val="003514E1"/>
    <w:rsid w:val="0035235E"/>
    <w:rsid w:val="0035265F"/>
    <w:rsid w:val="00382A4D"/>
    <w:rsid w:val="00397377"/>
    <w:rsid w:val="003B1AF8"/>
    <w:rsid w:val="003E2971"/>
    <w:rsid w:val="003E4555"/>
    <w:rsid w:val="003E4902"/>
    <w:rsid w:val="003F3DCA"/>
    <w:rsid w:val="004177CC"/>
    <w:rsid w:val="00423582"/>
    <w:rsid w:val="00437F8B"/>
    <w:rsid w:val="0044328A"/>
    <w:rsid w:val="00444113"/>
    <w:rsid w:val="004560B0"/>
    <w:rsid w:val="004634B2"/>
    <w:rsid w:val="00466B65"/>
    <w:rsid w:val="00466F0F"/>
    <w:rsid w:val="00476928"/>
    <w:rsid w:val="00491F92"/>
    <w:rsid w:val="004C0F6C"/>
    <w:rsid w:val="004C27E3"/>
    <w:rsid w:val="004C60DB"/>
    <w:rsid w:val="004C7C35"/>
    <w:rsid w:val="004D12A6"/>
    <w:rsid w:val="004D20E2"/>
    <w:rsid w:val="004E4DC4"/>
    <w:rsid w:val="004E530E"/>
    <w:rsid w:val="004F466F"/>
    <w:rsid w:val="004F5AB2"/>
    <w:rsid w:val="0050444E"/>
    <w:rsid w:val="00505F67"/>
    <w:rsid w:val="00521C3F"/>
    <w:rsid w:val="00525A1A"/>
    <w:rsid w:val="00534547"/>
    <w:rsid w:val="00534A0F"/>
    <w:rsid w:val="00537F0E"/>
    <w:rsid w:val="005528FB"/>
    <w:rsid w:val="00562F08"/>
    <w:rsid w:val="005646F8"/>
    <w:rsid w:val="0057493F"/>
    <w:rsid w:val="00576529"/>
    <w:rsid w:val="005811A2"/>
    <w:rsid w:val="00591EEC"/>
    <w:rsid w:val="00597464"/>
    <w:rsid w:val="005B3FDF"/>
    <w:rsid w:val="005D174F"/>
    <w:rsid w:val="005E31ED"/>
    <w:rsid w:val="005E4CA2"/>
    <w:rsid w:val="005F4B49"/>
    <w:rsid w:val="006004FE"/>
    <w:rsid w:val="0061720E"/>
    <w:rsid w:val="0062090E"/>
    <w:rsid w:val="00622100"/>
    <w:rsid w:val="0063531F"/>
    <w:rsid w:val="006368CC"/>
    <w:rsid w:val="0064004B"/>
    <w:rsid w:val="00640894"/>
    <w:rsid w:val="00643286"/>
    <w:rsid w:val="00666AFC"/>
    <w:rsid w:val="0067075C"/>
    <w:rsid w:val="00672901"/>
    <w:rsid w:val="0067476A"/>
    <w:rsid w:val="006813AA"/>
    <w:rsid w:val="0069355F"/>
    <w:rsid w:val="00693618"/>
    <w:rsid w:val="006A4FC9"/>
    <w:rsid w:val="006A76BB"/>
    <w:rsid w:val="006B768B"/>
    <w:rsid w:val="006C01FE"/>
    <w:rsid w:val="006C0644"/>
    <w:rsid w:val="006C1A82"/>
    <w:rsid w:val="006C24D2"/>
    <w:rsid w:val="006C3318"/>
    <w:rsid w:val="006C3D5A"/>
    <w:rsid w:val="006D138A"/>
    <w:rsid w:val="006D145B"/>
    <w:rsid w:val="006D6333"/>
    <w:rsid w:val="006D6CA0"/>
    <w:rsid w:val="006E7B5F"/>
    <w:rsid w:val="00701BCE"/>
    <w:rsid w:val="0070682A"/>
    <w:rsid w:val="0071434D"/>
    <w:rsid w:val="00720419"/>
    <w:rsid w:val="00726D8B"/>
    <w:rsid w:val="007315C8"/>
    <w:rsid w:val="00732278"/>
    <w:rsid w:val="007439FA"/>
    <w:rsid w:val="00750E2B"/>
    <w:rsid w:val="007647C9"/>
    <w:rsid w:val="0077036A"/>
    <w:rsid w:val="00773DF6"/>
    <w:rsid w:val="00775CB1"/>
    <w:rsid w:val="00787346"/>
    <w:rsid w:val="007910F2"/>
    <w:rsid w:val="007B0038"/>
    <w:rsid w:val="007B1502"/>
    <w:rsid w:val="007C76E5"/>
    <w:rsid w:val="007C7C6F"/>
    <w:rsid w:val="007D3E12"/>
    <w:rsid w:val="007E2E9C"/>
    <w:rsid w:val="007F5FA6"/>
    <w:rsid w:val="008032A2"/>
    <w:rsid w:val="00826F53"/>
    <w:rsid w:val="008311EA"/>
    <w:rsid w:val="00847D6A"/>
    <w:rsid w:val="00854B90"/>
    <w:rsid w:val="00861352"/>
    <w:rsid w:val="00876859"/>
    <w:rsid w:val="00897760"/>
    <w:rsid w:val="008A02F9"/>
    <w:rsid w:val="008A6CF3"/>
    <w:rsid w:val="008A75A9"/>
    <w:rsid w:val="008B1F25"/>
    <w:rsid w:val="008B2C93"/>
    <w:rsid w:val="008B3936"/>
    <w:rsid w:val="008C4EB1"/>
    <w:rsid w:val="008F0119"/>
    <w:rsid w:val="008F47A6"/>
    <w:rsid w:val="00900312"/>
    <w:rsid w:val="0090124C"/>
    <w:rsid w:val="00902705"/>
    <w:rsid w:val="009271B7"/>
    <w:rsid w:val="00936E9E"/>
    <w:rsid w:val="00945435"/>
    <w:rsid w:val="00954712"/>
    <w:rsid w:val="00960B1E"/>
    <w:rsid w:val="00965E10"/>
    <w:rsid w:val="009820DD"/>
    <w:rsid w:val="00985A17"/>
    <w:rsid w:val="00995B6C"/>
    <w:rsid w:val="0099602C"/>
    <w:rsid w:val="009A4545"/>
    <w:rsid w:val="009A54EF"/>
    <w:rsid w:val="009A558F"/>
    <w:rsid w:val="009A7E5B"/>
    <w:rsid w:val="009B22E8"/>
    <w:rsid w:val="009D16D1"/>
    <w:rsid w:val="009D289B"/>
    <w:rsid w:val="009D290C"/>
    <w:rsid w:val="009D2A46"/>
    <w:rsid w:val="009D644A"/>
    <w:rsid w:val="009F0BDA"/>
    <w:rsid w:val="009F4B8A"/>
    <w:rsid w:val="00A020F8"/>
    <w:rsid w:val="00A149DF"/>
    <w:rsid w:val="00A14BDC"/>
    <w:rsid w:val="00A1556A"/>
    <w:rsid w:val="00A26459"/>
    <w:rsid w:val="00A50340"/>
    <w:rsid w:val="00A570D3"/>
    <w:rsid w:val="00A60718"/>
    <w:rsid w:val="00A756FA"/>
    <w:rsid w:val="00A80577"/>
    <w:rsid w:val="00A819CA"/>
    <w:rsid w:val="00A81FD7"/>
    <w:rsid w:val="00A86B5A"/>
    <w:rsid w:val="00A9082B"/>
    <w:rsid w:val="00A91ADE"/>
    <w:rsid w:val="00A91B07"/>
    <w:rsid w:val="00AB4F5D"/>
    <w:rsid w:val="00AB555E"/>
    <w:rsid w:val="00AC2C98"/>
    <w:rsid w:val="00AC2CEB"/>
    <w:rsid w:val="00AC6781"/>
    <w:rsid w:val="00AD08A1"/>
    <w:rsid w:val="00AD5ADA"/>
    <w:rsid w:val="00AD68A7"/>
    <w:rsid w:val="00AE07E9"/>
    <w:rsid w:val="00AF345C"/>
    <w:rsid w:val="00B11967"/>
    <w:rsid w:val="00B12538"/>
    <w:rsid w:val="00B158D4"/>
    <w:rsid w:val="00B163B8"/>
    <w:rsid w:val="00B16DE8"/>
    <w:rsid w:val="00B259EE"/>
    <w:rsid w:val="00B474BE"/>
    <w:rsid w:val="00B57AA3"/>
    <w:rsid w:val="00B776B0"/>
    <w:rsid w:val="00B831AB"/>
    <w:rsid w:val="00B83699"/>
    <w:rsid w:val="00B95DF2"/>
    <w:rsid w:val="00BB384D"/>
    <w:rsid w:val="00BB636A"/>
    <w:rsid w:val="00BB6D06"/>
    <w:rsid w:val="00BD06D3"/>
    <w:rsid w:val="00BE199F"/>
    <w:rsid w:val="00BE531F"/>
    <w:rsid w:val="00BE7D12"/>
    <w:rsid w:val="00BF7EB1"/>
    <w:rsid w:val="00C14580"/>
    <w:rsid w:val="00C30E78"/>
    <w:rsid w:val="00C47FEA"/>
    <w:rsid w:val="00C505DA"/>
    <w:rsid w:val="00C5198B"/>
    <w:rsid w:val="00C52416"/>
    <w:rsid w:val="00C54611"/>
    <w:rsid w:val="00C5471C"/>
    <w:rsid w:val="00C5484D"/>
    <w:rsid w:val="00C65BCB"/>
    <w:rsid w:val="00C66EE2"/>
    <w:rsid w:val="00C737D5"/>
    <w:rsid w:val="00C740B2"/>
    <w:rsid w:val="00C76692"/>
    <w:rsid w:val="00C76793"/>
    <w:rsid w:val="00C93ABF"/>
    <w:rsid w:val="00CB1934"/>
    <w:rsid w:val="00CB2B01"/>
    <w:rsid w:val="00CC599E"/>
    <w:rsid w:val="00CE7D08"/>
    <w:rsid w:val="00D05410"/>
    <w:rsid w:val="00D10852"/>
    <w:rsid w:val="00D11DE4"/>
    <w:rsid w:val="00D14B62"/>
    <w:rsid w:val="00D17D6D"/>
    <w:rsid w:val="00D253F1"/>
    <w:rsid w:val="00D260AA"/>
    <w:rsid w:val="00D32840"/>
    <w:rsid w:val="00D32B21"/>
    <w:rsid w:val="00D3669A"/>
    <w:rsid w:val="00D43F2C"/>
    <w:rsid w:val="00D442B9"/>
    <w:rsid w:val="00D4514D"/>
    <w:rsid w:val="00D820C8"/>
    <w:rsid w:val="00D82AA7"/>
    <w:rsid w:val="00D874BE"/>
    <w:rsid w:val="00D91AAD"/>
    <w:rsid w:val="00D92D14"/>
    <w:rsid w:val="00D969E6"/>
    <w:rsid w:val="00DA3D2C"/>
    <w:rsid w:val="00DD15D6"/>
    <w:rsid w:val="00DE25F0"/>
    <w:rsid w:val="00DE66DD"/>
    <w:rsid w:val="00DF18BE"/>
    <w:rsid w:val="00DF4993"/>
    <w:rsid w:val="00E06B19"/>
    <w:rsid w:val="00E10A85"/>
    <w:rsid w:val="00E17915"/>
    <w:rsid w:val="00E205BD"/>
    <w:rsid w:val="00E2323E"/>
    <w:rsid w:val="00E23F71"/>
    <w:rsid w:val="00E519D7"/>
    <w:rsid w:val="00E57660"/>
    <w:rsid w:val="00E7597B"/>
    <w:rsid w:val="00E8461C"/>
    <w:rsid w:val="00E85B2F"/>
    <w:rsid w:val="00E940F1"/>
    <w:rsid w:val="00E96751"/>
    <w:rsid w:val="00EA3E9F"/>
    <w:rsid w:val="00EB65C6"/>
    <w:rsid w:val="00EC6F66"/>
    <w:rsid w:val="00ED1133"/>
    <w:rsid w:val="00ED1793"/>
    <w:rsid w:val="00EE0A65"/>
    <w:rsid w:val="00EE22EE"/>
    <w:rsid w:val="00EE59F9"/>
    <w:rsid w:val="00EE72B2"/>
    <w:rsid w:val="00F07DC2"/>
    <w:rsid w:val="00F102E7"/>
    <w:rsid w:val="00F1559D"/>
    <w:rsid w:val="00F24739"/>
    <w:rsid w:val="00F430DF"/>
    <w:rsid w:val="00F545D7"/>
    <w:rsid w:val="00F61E81"/>
    <w:rsid w:val="00F63755"/>
    <w:rsid w:val="00F66453"/>
    <w:rsid w:val="00F74BBA"/>
    <w:rsid w:val="00F837D9"/>
    <w:rsid w:val="00FA2B7C"/>
    <w:rsid w:val="00FB188C"/>
    <w:rsid w:val="00FB1FDA"/>
    <w:rsid w:val="00FB2971"/>
    <w:rsid w:val="00FC269C"/>
    <w:rsid w:val="00FC7EF5"/>
    <w:rsid w:val="00FD78B9"/>
    <w:rsid w:val="00FE0166"/>
    <w:rsid w:val="00FE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E27450E-9CE0-4BE2-AD4B-95F79B42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1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70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25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12680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36"/>
      <w:szCs w:val="28"/>
    </w:rPr>
  </w:style>
  <w:style w:type="paragraph" w:styleId="5">
    <w:name w:val="heading 5"/>
    <w:basedOn w:val="a"/>
    <w:next w:val="a"/>
    <w:link w:val="50"/>
    <w:qFormat/>
    <w:rsid w:val="00112680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360" w:lineRule="auto"/>
      <w:ind w:firstLine="1134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20"/>
      <w:sz w:val="36"/>
      <w:szCs w:val="28"/>
    </w:rPr>
  </w:style>
  <w:style w:type="paragraph" w:styleId="6">
    <w:name w:val="heading 6"/>
    <w:basedOn w:val="a"/>
    <w:next w:val="a"/>
    <w:link w:val="60"/>
    <w:qFormat/>
    <w:rsid w:val="00112680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360" w:lineRule="auto"/>
      <w:ind w:firstLine="1134"/>
      <w:jc w:val="right"/>
      <w:outlineLvl w:val="5"/>
    </w:pPr>
    <w:rPr>
      <w:rFonts w:ascii="Times New Roman" w:eastAsia="Times New Roman" w:hAnsi="Times New Roman" w:cs="Times New Roman"/>
      <w:color w:val="000000"/>
      <w:spacing w:val="20"/>
      <w:sz w:val="36"/>
      <w:szCs w:val="28"/>
    </w:rPr>
  </w:style>
  <w:style w:type="paragraph" w:styleId="7">
    <w:name w:val="heading 7"/>
    <w:basedOn w:val="a"/>
    <w:next w:val="a"/>
    <w:link w:val="70"/>
    <w:qFormat/>
    <w:rsid w:val="00112680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360" w:lineRule="auto"/>
      <w:ind w:hanging="40"/>
      <w:jc w:val="both"/>
      <w:outlineLvl w:val="6"/>
    </w:pPr>
    <w:rPr>
      <w:rFonts w:ascii="Times New Roman" w:eastAsia="Times New Roman" w:hAnsi="Times New Roman" w:cs="Times New Roman"/>
      <w:color w:val="000000"/>
      <w:spacing w:val="20"/>
      <w:sz w:val="36"/>
      <w:szCs w:val="28"/>
    </w:rPr>
  </w:style>
  <w:style w:type="paragraph" w:styleId="8">
    <w:name w:val="heading 8"/>
    <w:basedOn w:val="a"/>
    <w:next w:val="a"/>
    <w:link w:val="80"/>
    <w:qFormat/>
    <w:rsid w:val="00112680"/>
    <w:pPr>
      <w:keepNext/>
      <w:widowControl w:val="0"/>
      <w:shd w:val="clear" w:color="auto" w:fill="FFFFFF"/>
      <w:tabs>
        <w:tab w:val="left" w:pos="142"/>
        <w:tab w:val="left" w:pos="11174"/>
      </w:tabs>
      <w:autoSpaceDE w:val="0"/>
      <w:autoSpaceDN w:val="0"/>
      <w:adjustRightInd w:val="0"/>
      <w:spacing w:before="100" w:beforeAutospacing="1" w:after="100" w:afterAutospacing="1" w:line="360" w:lineRule="auto"/>
      <w:ind w:left="1134" w:hanging="1134"/>
      <w:jc w:val="both"/>
      <w:outlineLvl w:val="7"/>
    </w:pPr>
    <w:rPr>
      <w:rFonts w:ascii="Times New Roman" w:eastAsia="Times New Roman" w:hAnsi="Times New Roman" w:cs="Times New Roman"/>
      <w:color w:val="000000"/>
      <w:spacing w:val="20"/>
      <w:sz w:val="36"/>
      <w:szCs w:val="28"/>
    </w:rPr>
  </w:style>
  <w:style w:type="paragraph" w:styleId="9">
    <w:name w:val="heading 9"/>
    <w:basedOn w:val="a"/>
    <w:next w:val="a"/>
    <w:link w:val="90"/>
    <w:qFormat/>
    <w:rsid w:val="00112680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jc w:val="both"/>
      <w:outlineLvl w:val="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F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5F67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505F67"/>
    <w:pPr>
      <w:widowControl w:val="0"/>
      <w:spacing w:before="200" w:after="0" w:line="320" w:lineRule="exact"/>
      <w:ind w:right="-5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05F6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CE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rsid w:val="00CE7D08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1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967"/>
  </w:style>
  <w:style w:type="paragraph" w:styleId="a8">
    <w:name w:val="footer"/>
    <w:basedOn w:val="a"/>
    <w:link w:val="a9"/>
    <w:uiPriority w:val="99"/>
    <w:unhideWhenUsed/>
    <w:rsid w:val="00B1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967"/>
  </w:style>
  <w:style w:type="character" w:customStyle="1" w:styleId="apple-converted-space">
    <w:name w:val="apple-converted-space"/>
    <w:basedOn w:val="a0"/>
    <w:rsid w:val="00A14BDC"/>
  </w:style>
  <w:style w:type="character" w:customStyle="1" w:styleId="20">
    <w:name w:val="Заголовок 2 Знак"/>
    <w:basedOn w:val="a0"/>
    <w:link w:val="2"/>
    <w:rsid w:val="00270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FB1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18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18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18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188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044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DF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F18B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C7EF5"/>
    <w:rPr>
      <w:b/>
      <w:bCs/>
    </w:rPr>
  </w:style>
  <w:style w:type="paragraph" w:customStyle="1" w:styleId="dlg">
    <w:name w:val="dlg"/>
    <w:basedOn w:val="a"/>
    <w:rsid w:val="009D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9D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253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D253F1"/>
    <w:rPr>
      <w:i/>
      <w:iCs/>
    </w:rPr>
  </w:style>
  <w:style w:type="paragraph" w:styleId="ae">
    <w:name w:val="Plain Text"/>
    <w:basedOn w:val="a"/>
    <w:link w:val="af"/>
    <w:uiPriority w:val="99"/>
    <w:unhideWhenUsed/>
    <w:rsid w:val="00F155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F1559D"/>
    <w:rPr>
      <w:rFonts w:ascii="Consolas" w:hAnsi="Consolas"/>
      <w:sz w:val="21"/>
      <w:szCs w:val="21"/>
    </w:rPr>
  </w:style>
  <w:style w:type="character" w:customStyle="1" w:styleId="40">
    <w:name w:val="Заголовок 4 Знак"/>
    <w:basedOn w:val="a0"/>
    <w:link w:val="4"/>
    <w:rsid w:val="00112680"/>
    <w:rPr>
      <w:rFonts w:ascii="Times New Roman" w:eastAsia="Times New Roman" w:hAnsi="Times New Roman" w:cs="Times New Roman"/>
      <w:color w:val="000000"/>
      <w:sz w:val="36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112680"/>
    <w:rPr>
      <w:rFonts w:ascii="Times New Roman" w:eastAsia="Times New Roman" w:hAnsi="Times New Roman" w:cs="Times New Roman"/>
      <w:b/>
      <w:bCs/>
      <w:color w:val="000000"/>
      <w:spacing w:val="20"/>
      <w:sz w:val="36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112680"/>
    <w:rPr>
      <w:rFonts w:ascii="Times New Roman" w:eastAsia="Times New Roman" w:hAnsi="Times New Roman" w:cs="Times New Roman"/>
      <w:color w:val="000000"/>
      <w:spacing w:val="20"/>
      <w:sz w:val="36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112680"/>
    <w:rPr>
      <w:rFonts w:ascii="Times New Roman" w:eastAsia="Times New Roman" w:hAnsi="Times New Roman" w:cs="Times New Roman"/>
      <w:color w:val="000000"/>
      <w:spacing w:val="20"/>
      <w:sz w:val="36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112680"/>
    <w:rPr>
      <w:rFonts w:ascii="Times New Roman" w:eastAsia="Times New Roman" w:hAnsi="Times New Roman" w:cs="Times New Roman"/>
      <w:color w:val="000000"/>
      <w:spacing w:val="20"/>
      <w:sz w:val="36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11268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0">
    <w:name w:val="Body Text"/>
    <w:basedOn w:val="a"/>
    <w:link w:val="af1"/>
    <w:rsid w:val="00112680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11268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2">
    <w:name w:val="Body Text Indent"/>
    <w:basedOn w:val="a"/>
    <w:link w:val="af3"/>
    <w:rsid w:val="00112680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ind w:firstLine="1418"/>
      <w:jc w:val="both"/>
    </w:pPr>
    <w:rPr>
      <w:rFonts w:ascii="Times New Roman" w:eastAsia="Times New Roman" w:hAnsi="Times New Roman" w:cs="Times New Roman"/>
      <w:color w:val="000000"/>
      <w:sz w:val="36"/>
      <w:szCs w:val="28"/>
    </w:rPr>
  </w:style>
  <w:style w:type="character" w:customStyle="1" w:styleId="af3">
    <w:name w:val="Основной текст с отступом Знак"/>
    <w:basedOn w:val="a0"/>
    <w:link w:val="af2"/>
    <w:rsid w:val="00112680"/>
    <w:rPr>
      <w:rFonts w:ascii="Times New Roman" w:eastAsia="Times New Roman" w:hAnsi="Times New Roman" w:cs="Times New Roman"/>
      <w:color w:val="000000"/>
      <w:sz w:val="36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112680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360" w:lineRule="auto"/>
      <w:ind w:left="851" w:firstLine="1134"/>
      <w:jc w:val="both"/>
    </w:pPr>
    <w:rPr>
      <w:rFonts w:ascii="Times New Roman" w:eastAsia="Times New Roman" w:hAnsi="Times New Roman" w:cs="Times New Roman"/>
      <w:color w:val="000000"/>
      <w:sz w:val="36"/>
      <w:szCs w:val="28"/>
    </w:rPr>
  </w:style>
  <w:style w:type="character" w:customStyle="1" w:styleId="24">
    <w:name w:val="Основной текст с отступом 2 Знак"/>
    <w:basedOn w:val="a0"/>
    <w:link w:val="23"/>
    <w:rsid w:val="00112680"/>
    <w:rPr>
      <w:rFonts w:ascii="Times New Roman" w:eastAsia="Times New Roman" w:hAnsi="Times New Roman" w:cs="Times New Roman"/>
      <w:color w:val="000000"/>
      <w:sz w:val="36"/>
      <w:szCs w:val="28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112680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36"/>
      <w:szCs w:val="28"/>
    </w:rPr>
  </w:style>
  <w:style w:type="character" w:customStyle="1" w:styleId="32">
    <w:name w:val="Основной текст с отступом 3 Знак"/>
    <w:basedOn w:val="a0"/>
    <w:link w:val="31"/>
    <w:rsid w:val="00112680"/>
    <w:rPr>
      <w:rFonts w:ascii="Times New Roman" w:eastAsia="Times New Roman" w:hAnsi="Times New Roman" w:cs="Times New Roman"/>
      <w:color w:val="000000"/>
      <w:sz w:val="36"/>
      <w:szCs w:val="28"/>
      <w:shd w:val="clear" w:color="auto" w:fill="FFFFFF"/>
      <w:lang w:eastAsia="ru-RU"/>
    </w:rPr>
  </w:style>
  <w:style w:type="paragraph" w:styleId="33">
    <w:name w:val="Body Text 3"/>
    <w:basedOn w:val="a"/>
    <w:link w:val="34"/>
    <w:rsid w:val="00112680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11268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f4">
    <w:name w:val="page number"/>
    <w:basedOn w:val="a0"/>
    <w:rsid w:val="00112680"/>
  </w:style>
  <w:style w:type="table" w:styleId="af5">
    <w:name w:val="Table Grid"/>
    <w:basedOn w:val="a1"/>
    <w:rsid w:val="00112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112680"/>
    <w:rPr>
      <w:color w:val="0000FF"/>
      <w:u w:val="single"/>
    </w:rPr>
  </w:style>
  <w:style w:type="character" w:customStyle="1" w:styleId="arg">
    <w:name w:val="arg"/>
    <w:basedOn w:val="a0"/>
    <w:rsid w:val="00112680"/>
  </w:style>
  <w:style w:type="character" w:styleId="af7">
    <w:name w:val="FollowedHyperlink"/>
    <w:basedOn w:val="a0"/>
    <w:uiPriority w:val="99"/>
    <w:semiHidden/>
    <w:unhideWhenUsed/>
    <w:rsid w:val="000632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1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44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2196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6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9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5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EDC3D-5B3C-4255-9C89-567687E1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НР</cp:lastModifiedBy>
  <cp:revision>151</cp:revision>
  <cp:lastPrinted>2016-11-22T07:58:00Z</cp:lastPrinted>
  <dcterms:created xsi:type="dcterms:W3CDTF">2013-05-25T11:02:00Z</dcterms:created>
  <dcterms:modified xsi:type="dcterms:W3CDTF">2019-04-01T12:43:00Z</dcterms:modified>
</cp:coreProperties>
</file>