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B8" w:rsidRDefault="00EB21B8" w:rsidP="00EB21B8">
      <w:pPr>
        <w:spacing w:after="0" w:line="240" w:lineRule="auto"/>
        <w:jc w:val="center"/>
        <w:rPr>
          <w:rFonts w:ascii="Times New Roman" w:eastAsia="Times New Roman" w:hAnsi="Times New Roman" w:cs="Times New Roman"/>
          <w:b/>
          <w:bCs/>
          <w:i/>
          <w:iCs/>
          <w:color w:val="000000"/>
          <w:sz w:val="24"/>
          <w:szCs w:val="24"/>
          <w:lang w:eastAsia="ru-RU"/>
        </w:rPr>
      </w:pPr>
      <w:bookmarkStart w:id="0" w:name="_GoBack"/>
      <w:r w:rsidRPr="00EB21B8">
        <w:rPr>
          <w:rFonts w:ascii="Times New Roman" w:eastAsia="Times New Roman" w:hAnsi="Times New Roman" w:cs="Times New Roman"/>
          <w:b/>
          <w:bCs/>
          <w:i/>
          <w:iCs/>
          <w:color w:val="000000"/>
          <w:sz w:val="24"/>
          <w:szCs w:val="24"/>
          <w:lang w:eastAsia="ru-RU"/>
        </w:rPr>
        <w:t>«Формирование универсальных учебных действий посредством применения</w:t>
      </w:r>
      <w:r w:rsidRPr="00EB21B8">
        <w:rPr>
          <w:rFonts w:ascii="Times New Roman" w:eastAsia="Times New Roman" w:hAnsi="Times New Roman" w:cs="Times New Roman"/>
          <w:b/>
          <w:bCs/>
          <w:i/>
          <w:iCs/>
          <w:color w:val="000000"/>
          <w:sz w:val="24"/>
          <w:szCs w:val="24"/>
          <w:lang w:eastAsia="ru-RU"/>
        </w:rPr>
        <w:br/>
        <w:t>стратегий смыслового чтения на уроках математики»</w:t>
      </w:r>
    </w:p>
    <w:bookmarkEnd w:id="0"/>
    <w:p w:rsidR="00EB21B8" w:rsidRDefault="00EB21B8" w:rsidP="00EB21B8">
      <w:pPr>
        <w:spacing w:after="0" w:line="240" w:lineRule="auto"/>
        <w:jc w:val="center"/>
        <w:rPr>
          <w:rFonts w:ascii="Times New Roman" w:eastAsia="Times New Roman" w:hAnsi="Times New Roman" w:cs="Times New Roman"/>
          <w:i/>
          <w:iCs/>
          <w:color w:val="000000"/>
          <w:sz w:val="24"/>
          <w:szCs w:val="24"/>
          <w:lang w:eastAsia="ru-RU"/>
        </w:rPr>
      </w:pPr>
    </w:p>
    <w:p w:rsidR="00EB21B8" w:rsidRDefault="00EB21B8" w:rsidP="00EB21B8">
      <w:pPr>
        <w:spacing w:after="0" w:line="240" w:lineRule="auto"/>
        <w:rPr>
          <w:rFonts w:ascii="Times New Roman" w:eastAsia="Times New Roman" w:hAnsi="Times New Roman" w:cs="Times New Roman"/>
          <w:b/>
          <w:bCs/>
          <w:i/>
          <w:iCs/>
          <w:color w:val="000000"/>
          <w:sz w:val="24"/>
          <w:szCs w:val="24"/>
          <w:lang w:eastAsia="ru-RU"/>
        </w:rPr>
      </w:pPr>
      <w:r w:rsidRPr="00EB21B8">
        <w:rPr>
          <w:rFonts w:ascii="Times New Roman" w:eastAsia="Times New Roman" w:hAnsi="Times New Roman" w:cs="Times New Roman"/>
          <w:i/>
          <w:iCs/>
          <w:color w:val="000000"/>
          <w:sz w:val="24"/>
          <w:szCs w:val="24"/>
          <w:lang w:eastAsia="ru-RU"/>
        </w:rPr>
        <w:t xml:space="preserve">                                      «Люди перестают мыслить, когда перестают читать» (Д. Дидро).</w:t>
      </w:r>
      <w:r w:rsidRPr="00EB21B8">
        <w:rPr>
          <w:rFonts w:ascii="Times New Roman" w:eastAsia="Times New Roman" w:hAnsi="Times New Roman" w:cs="Times New Roman"/>
          <w:i/>
          <w:iCs/>
          <w:color w:val="000000"/>
          <w:sz w:val="24"/>
          <w:szCs w:val="24"/>
          <w:lang w:eastAsia="ru-RU"/>
        </w:rPr>
        <w:br/>
      </w:r>
      <w:r w:rsidRPr="00EB21B8">
        <w:rPr>
          <w:rFonts w:ascii="Times New Roman" w:eastAsia="Times New Roman" w:hAnsi="Times New Roman" w:cs="Times New Roman"/>
          <w:b/>
          <w:bCs/>
          <w:i/>
          <w:iCs/>
          <w:color w:val="000000"/>
          <w:sz w:val="24"/>
          <w:szCs w:val="24"/>
          <w:lang w:eastAsia="ru-RU"/>
        </w:rPr>
        <w:br/>
        <w:t>1. Актуальность и перспективность</w:t>
      </w:r>
      <w:r>
        <w:rPr>
          <w:rFonts w:ascii="Times New Roman" w:eastAsia="Times New Roman" w:hAnsi="Times New Roman" w:cs="Times New Roman"/>
          <w:b/>
          <w:bCs/>
          <w:i/>
          <w:iCs/>
          <w:color w:val="000000"/>
          <w:sz w:val="24"/>
          <w:szCs w:val="24"/>
          <w:lang w:val="en-US" w:eastAsia="ru-RU"/>
        </w:rPr>
        <w:t xml:space="preserve"> </w:t>
      </w:r>
      <w:r w:rsidRPr="00EB21B8">
        <w:rPr>
          <w:rFonts w:ascii="Times New Roman" w:eastAsia="Times New Roman" w:hAnsi="Times New Roman" w:cs="Times New Roman"/>
          <w:b/>
          <w:bCs/>
          <w:i/>
          <w:iCs/>
          <w:color w:val="000000"/>
          <w:sz w:val="24"/>
          <w:szCs w:val="24"/>
          <w:lang w:eastAsia="ru-RU"/>
        </w:rPr>
        <w:t>опыта.</w:t>
      </w:r>
    </w:p>
    <w:p w:rsidR="00EB21B8" w:rsidRPr="00EB21B8" w:rsidRDefault="00EB21B8" w:rsidP="00EB21B8">
      <w:pPr>
        <w:spacing w:after="0" w:line="240" w:lineRule="auto"/>
        <w:rPr>
          <w:rFonts w:ascii="Times New Roman" w:eastAsia="Times New Roman" w:hAnsi="Times New Roman" w:cs="Times New Roman"/>
          <w:iCs/>
          <w:color w:val="000000"/>
          <w:sz w:val="24"/>
          <w:szCs w:val="24"/>
          <w:lang w:eastAsia="ru-RU"/>
        </w:rPr>
      </w:pPr>
      <w:r w:rsidRPr="00EB21B8">
        <w:rPr>
          <w:rFonts w:ascii="Times New Roman" w:eastAsia="Times New Roman" w:hAnsi="Times New Roman" w:cs="Times New Roman"/>
          <w:color w:val="000000"/>
          <w:sz w:val="24"/>
          <w:szCs w:val="24"/>
          <w:lang w:eastAsia="ru-RU"/>
        </w:rPr>
        <w:t>Человек живет в информационном обществе, где очень важно уметь самостоятельно действовать в тех или иных ситуациях, принимать решения, адаптироваться к стремительно меняющимся условиям жизни. Поэтому перед школой ставится задача, воспитывать личность, способную:</w:t>
      </w:r>
    </w:p>
    <w:p w:rsidR="00EB21B8" w:rsidRPr="00EB21B8" w:rsidRDefault="00EB21B8" w:rsidP="00EB21B8">
      <w:pPr>
        <w:numPr>
          <w:ilvl w:val="1"/>
          <w:numId w:val="6"/>
        </w:numPr>
        <w:spacing w:after="0" w:line="240" w:lineRule="auto"/>
        <w:rPr>
          <w:rFonts w:ascii="Times New Roman" w:eastAsia="Times New Roman" w:hAnsi="Times New Roman" w:cs="Times New Roman"/>
          <w:color w:val="000000"/>
          <w:sz w:val="24"/>
          <w:szCs w:val="24"/>
          <w:lang w:eastAsia="ru-RU"/>
        </w:rPr>
      </w:pPr>
      <w:r w:rsidRPr="00EB21B8">
        <w:rPr>
          <w:rFonts w:ascii="Times New Roman" w:eastAsia="Times New Roman" w:hAnsi="Times New Roman" w:cs="Times New Roman"/>
          <w:color w:val="000000"/>
          <w:sz w:val="24"/>
          <w:szCs w:val="24"/>
          <w:lang w:eastAsia="ru-RU"/>
        </w:rPr>
        <w:t>ориентироваться в меняющихся жизненных ситуациях, уметь самому приобретать необходимые знания и применять их на практике для решения возникших вопросов;</w:t>
      </w:r>
    </w:p>
    <w:p w:rsidR="00EB21B8" w:rsidRPr="00EB21B8" w:rsidRDefault="00EB21B8" w:rsidP="00EB21B8">
      <w:pPr>
        <w:numPr>
          <w:ilvl w:val="1"/>
          <w:numId w:val="6"/>
        </w:numPr>
        <w:spacing w:after="0" w:line="240" w:lineRule="auto"/>
        <w:rPr>
          <w:rFonts w:ascii="Times New Roman" w:eastAsia="Times New Roman" w:hAnsi="Times New Roman" w:cs="Times New Roman"/>
          <w:color w:val="000000"/>
          <w:sz w:val="24"/>
          <w:szCs w:val="24"/>
          <w:lang w:eastAsia="ru-RU"/>
        </w:rPr>
      </w:pPr>
      <w:r w:rsidRPr="00EB21B8">
        <w:rPr>
          <w:rFonts w:ascii="Times New Roman" w:eastAsia="Times New Roman" w:hAnsi="Times New Roman" w:cs="Times New Roman"/>
          <w:color w:val="000000"/>
          <w:sz w:val="24"/>
          <w:szCs w:val="24"/>
          <w:lang w:eastAsia="ru-RU"/>
        </w:rPr>
        <w:t>уметь, применяя современные технологии, видеть возникающие проблемы и искать пути их решения;</w:t>
      </w:r>
    </w:p>
    <w:p w:rsidR="00EB21B8" w:rsidRPr="00EB21B8" w:rsidRDefault="00EB21B8" w:rsidP="00EB21B8">
      <w:pPr>
        <w:numPr>
          <w:ilvl w:val="1"/>
          <w:numId w:val="6"/>
        </w:numPr>
        <w:spacing w:after="0" w:line="240" w:lineRule="auto"/>
        <w:rPr>
          <w:rFonts w:ascii="Times New Roman" w:eastAsia="Times New Roman" w:hAnsi="Times New Roman" w:cs="Times New Roman"/>
          <w:color w:val="000000"/>
          <w:sz w:val="24"/>
          <w:szCs w:val="24"/>
          <w:lang w:eastAsia="ru-RU"/>
        </w:rPr>
      </w:pPr>
      <w:r w:rsidRPr="00EB21B8">
        <w:rPr>
          <w:rFonts w:ascii="Times New Roman" w:eastAsia="Times New Roman" w:hAnsi="Times New Roman" w:cs="Times New Roman"/>
          <w:color w:val="000000"/>
          <w:sz w:val="24"/>
          <w:szCs w:val="24"/>
          <w:lang w:eastAsia="ru-RU"/>
        </w:rPr>
        <w:t>уметь критически мыслить, иметь четкое представление о том, где и как будут применяться полученные знания, творчески мыслить, воспроизводить новые идеи;</w:t>
      </w:r>
    </w:p>
    <w:p w:rsidR="00EB21B8" w:rsidRPr="00EB21B8" w:rsidRDefault="00EB21B8" w:rsidP="00EB21B8">
      <w:pPr>
        <w:numPr>
          <w:ilvl w:val="1"/>
          <w:numId w:val="6"/>
        </w:numPr>
        <w:spacing w:after="0" w:line="240" w:lineRule="auto"/>
        <w:rPr>
          <w:rFonts w:ascii="Times New Roman" w:eastAsia="Times New Roman" w:hAnsi="Times New Roman" w:cs="Times New Roman"/>
          <w:color w:val="000000"/>
          <w:sz w:val="24"/>
          <w:szCs w:val="24"/>
          <w:lang w:eastAsia="ru-RU"/>
        </w:rPr>
      </w:pPr>
      <w:r w:rsidRPr="00EB21B8">
        <w:rPr>
          <w:rFonts w:ascii="Times New Roman" w:eastAsia="Times New Roman" w:hAnsi="Times New Roman" w:cs="Times New Roman"/>
          <w:color w:val="000000"/>
          <w:sz w:val="24"/>
          <w:szCs w:val="24"/>
          <w:lang w:eastAsia="ru-RU"/>
        </w:rPr>
        <w:t>осуществлять грамотную работу с информацией (собирать факты, проводить их рефлексию, делать важные обобщения, приводить аргументированные выводы);</w:t>
      </w:r>
    </w:p>
    <w:p w:rsidR="00EB21B8" w:rsidRPr="00EB21B8" w:rsidRDefault="00EB21B8" w:rsidP="00EB21B8">
      <w:pPr>
        <w:numPr>
          <w:ilvl w:val="1"/>
          <w:numId w:val="6"/>
        </w:numPr>
        <w:spacing w:after="0" w:line="240" w:lineRule="auto"/>
        <w:rPr>
          <w:rFonts w:ascii="Times New Roman" w:eastAsia="Times New Roman" w:hAnsi="Times New Roman" w:cs="Times New Roman"/>
          <w:color w:val="000000"/>
          <w:sz w:val="24"/>
          <w:szCs w:val="24"/>
          <w:lang w:eastAsia="ru-RU"/>
        </w:rPr>
      </w:pPr>
      <w:r w:rsidRPr="00EB21B8">
        <w:rPr>
          <w:rFonts w:ascii="Times New Roman" w:eastAsia="Times New Roman" w:hAnsi="Times New Roman" w:cs="Times New Roman"/>
          <w:color w:val="000000"/>
          <w:sz w:val="24"/>
          <w:szCs w:val="24"/>
          <w:lang w:eastAsia="ru-RU"/>
        </w:rPr>
        <w:t>быть общительным, уметь общаться сообща в различных областях и ситуациях, находить выход из конфликтных ситуаций;</w:t>
      </w:r>
    </w:p>
    <w:p w:rsidR="00EB21B8" w:rsidRPr="00EB21B8" w:rsidRDefault="00EB21B8" w:rsidP="00EB21B8">
      <w:pPr>
        <w:numPr>
          <w:ilvl w:val="1"/>
          <w:numId w:val="6"/>
        </w:numPr>
        <w:spacing w:after="0" w:line="240" w:lineRule="auto"/>
        <w:rPr>
          <w:rFonts w:ascii="Times New Roman" w:eastAsia="Times New Roman" w:hAnsi="Times New Roman" w:cs="Times New Roman"/>
          <w:color w:val="000000"/>
          <w:sz w:val="24"/>
          <w:szCs w:val="24"/>
          <w:lang w:eastAsia="ru-RU"/>
        </w:rPr>
      </w:pPr>
      <w:r w:rsidRPr="00EB21B8">
        <w:rPr>
          <w:rFonts w:ascii="Times New Roman" w:eastAsia="Times New Roman" w:hAnsi="Times New Roman" w:cs="Times New Roman"/>
          <w:color w:val="000000"/>
          <w:sz w:val="24"/>
          <w:szCs w:val="24"/>
          <w:lang w:eastAsia="ru-RU"/>
        </w:rPr>
        <w:t>самостоятельно работать над развитием собственного интеллекта, культурного уровня, грамотности.</w:t>
      </w:r>
    </w:p>
    <w:p w:rsidR="00EB21B8" w:rsidRDefault="00EB21B8" w:rsidP="00EB21B8">
      <w:pPr>
        <w:spacing w:after="0" w:line="240" w:lineRule="auto"/>
        <w:rPr>
          <w:rFonts w:ascii="Times New Roman" w:eastAsia="Times New Roman" w:hAnsi="Times New Roman" w:cs="Times New Roman"/>
          <w:color w:val="000000"/>
          <w:sz w:val="24"/>
          <w:szCs w:val="24"/>
          <w:lang w:eastAsia="ru-RU"/>
        </w:rPr>
      </w:pPr>
      <w:r w:rsidRPr="00EB21B8">
        <w:rPr>
          <w:rFonts w:ascii="Times New Roman" w:eastAsia="Times New Roman" w:hAnsi="Times New Roman" w:cs="Times New Roman"/>
          <w:color w:val="000000"/>
          <w:sz w:val="24"/>
          <w:szCs w:val="24"/>
          <w:lang w:eastAsia="ru-RU"/>
        </w:rPr>
        <w:t>Школа сегодня, как и во все времена, призвана нести ученикам свет знания, обучать и воспитывать. Ни дети, ни их способность осваивать математику как учебную дисциплину не изменились коренным образом.</w:t>
      </w:r>
      <w:r w:rsidRPr="00EB21B8">
        <w:rPr>
          <w:rFonts w:ascii="Times New Roman" w:eastAsia="Times New Roman" w:hAnsi="Times New Roman" w:cs="Times New Roman"/>
          <w:color w:val="000000"/>
          <w:sz w:val="24"/>
          <w:szCs w:val="24"/>
          <w:lang w:eastAsia="ru-RU"/>
        </w:rPr>
        <w:br/>
        <w:t>Однако реальность, в которой живут ученики, кардинально отличается от условий, в</w:t>
      </w:r>
      <w:r w:rsidRPr="00EB21B8">
        <w:rPr>
          <w:rFonts w:ascii="Times New Roman" w:eastAsia="Times New Roman" w:hAnsi="Times New Roman" w:cs="Times New Roman"/>
          <w:color w:val="000000"/>
          <w:sz w:val="24"/>
          <w:szCs w:val="24"/>
          <w:lang w:eastAsia="ru-RU"/>
        </w:rPr>
        <w:br/>
        <w:t>которых взрослели поколения их родителей: изменились скорость жизни, информационная среда, количество и качество источников информации. Сегодня</w:t>
      </w:r>
      <w:r w:rsidRPr="00EB21B8">
        <w:rPr>
          <w:rFonts w:ascii="Times New Roman" w:eastAsia="Times New Roman" w:hAnsi="Times New Roman" w:cs="Times New Roman"/>
          <w:color w:val="000000"/>
          <w:sz w:val="24"/>
          <w:szCs w:val="24"/>
          <w:lang w:eastAsia="ru-RU"/>
        </w:rPr>
        <w:br/>
        <w:t>общество нуждается в образованных, мобильных, творческих людях, которые способны</w:t>
      </w:r>
      <w:r w:rsidRPr="00EB21B8">
        <w:rPr>
          <w:rFonts w:ascii="Times New Roman" w:eastAsia="Times New Roman" w:hAnsi="Times New Roman" w:cs="Times New Roman"/>
          <w:color w:val="000000"/>
          <w:sz w:val="24"/>
          <w:szCs w:val="24"/>
          <w:lang w:eastAsia="ru-RU"/>
        </w:rPr>
        <w:br/>
        <w:t>адаптироваться к быстро изменяющимся условиям жизни, темпам экономического</w:t>
      </w:r>
      <w:r w:rsidRPr="00EB21B8">
        <w:rPr>
          <w:rFonts w:ascii="Times New Roman" w:eastAsia="Times New Roman" w:hAnsi="Times New Roman" w:cs="Times New Roman"/>
          <w:color w:val="000000"/>
          <w:sz w:val="24"/>
          <w:szCs w:val="24"/>
          <w:lang w:eastAsia="ru-RU"/>
        </w:rPr>
        <w:br/>
        <w:t>развития, обладающих потребностью развиваться и развивать различные сферы</w:t>
      </w:r>
      <w:r w:rsidRPr="00EB21B8">
        <w:rPr>
          <w:rFonts w:ascii="Times New Roman" w:eastAsia="Times New Roman" w:hAnsi="Times New Roman" w:cs="Times New Roman"/>
          <w:color w:val="000000"/>
          <w:sz w:val="24"/>
          <w:szCs w:val="24"/>
          <w:lang w:eastAsia="ru-RU"/>
        </w:rPr>
        <w:br/>
        <w:t>деятельности. Формирование таких людей – главная задача образования, которое</w:t>
      </w:r>
      <w:r w:rsidRPr="00EB21B8">
        <w:rPr>
          <w:rFonts w:ascii="Times New Roman" w:eastAsia="Times New Roman" w:hAnsi="Times New Roman" w:cs="Times New Roman"/>
          <w:color w:val="000000"/>
          <w:sz w:val="24"/>
          <w:szCs w:val="24"/>
          <w:lang w:eastAsia="ru-RU"/>
        </w:rPr>
        <w:br/>
        <w:t>неизбежно требует качественных изменений. Проработав в образовании 35 лет, я</w:t>
      </w:r>
      <w:r w:rsidRPr="00EB21B8">
        <w:rPr>
          <w:rFonts w:ascii="Times New Roman" w:eastAsia="Times New Roman" w:hAnsi="Times New Roman" w:cs="Times New Roman"/>
          <w:color w:val="000000"/>
          <w:sz w:val="24"/>
          <w:szCs w:val="24"/>
          <w:lang w:eastAsia="ru-RU"/>
        </w:rPr>
        <w:br/>
        <w:t>пришла к глубокому убеждению, что мой урок только тогда принесёт практическую</w:t>
      </w:r>
      <w:r w:rsidRPr="00EB21B8">
        <w:rPr>
          <w:rFonts w:ascii="Times New Roman" w:eastAsia="Times New Roman" w:hAnsi="Times New Roman" w:cs="Times New Roman"/>
          <w:color w:val="000000"/>
          <w:sz w:val="24"/>
          <w:szCs w:val="24"/>
          <w:lang w:eastAsia="ru-RU"/>
        </w:rPr>
        <w:br/>
        <w:t>пользу ученику, когда окажется содержательным, наглядным, плотным, современным как</w:t>
      </w:r>
      <w:r w:rsidRPr="00EB21B8">
        <w:rPr>
          <w:rFonts w:ascii="Times New Roman" w:eastAsia="Times New Roman" w:hAnsi="Times New Roman" w:cs="Times New Roman"/>
          <w:color w:val="000000"/>
          <w:sz w:val="24"/>
          <w:szCs w:val="24"/>
          <w:lang w:eastAsia="ru-RU"/>
        </w:rPr>
        <w:br/>
        <w:t>с точки зрения отбора материала, так и в точки зрения способов его подачи. В этом случае</w:t>
      </w:r>
      <w:r w:rsidRPr="00EB21B8">
        <w:rPr>
          <w:rFonts w:ascii="Times New Roman" w:eastAsia="Times New Roman" w:hAnsi="Times New Roman" w:cs="Times New Roman"/>
          <w:color w:val="000000"/>
          <w:sz w:val="24"/>
          <w:szCs w:val="24"/>
          <w:lang w:eastAsia="ru-RU"/>
        </w:rPr>
        <w:br/>
        <w:t>я не просто передам ученикам некоторое количество математических знаний, но разовью</w:t>
      </w:r>
      <w:r w:rsidRPr="00EB21B8">
        <w:rPr>
          <w:rFonts w:ascii="Times New Roman" w:eastAsia="Times New Roman" w:hAnsi="Times New Roman" w:cs="Times New Roman"/>
          <w:color w:val="000000"/>
          <w:sz w:val="24"/>
          <w:szCs w:val="24"/>
          <w:lang w:eastAsia="ru-RU"/>
        </w:rPr>
        <w:br/>
        <w:t>в них способность мыслить логически, аналитически, доказательно, самостоятельно</w:t>
      </w:r>
      <w:r w:rsidRPr="00EB21B8">
        <w:rPr>
          <w:rFonts w:ascii="Times New Roman" w:eastAsia="Times New Roman" w:hAnsi="Times New Roman" w:cs="Times New Roman"/>
          <w:color w:val="000000"/>
          <w:sz w:val="24"/>
          <w:szCs w:val="24"/>
          <w:lang w:eastAsia="ru-RU"/>
        </w:rPr>
        <w:br/>
        <w:t>принимать ответственные решения в ситуации выбора, прогнозируя их возможные</w:t>
      </w:r>
      <w:r w:rsidRPr="00EB21B8">
        <w:rPr>
          <w:rFonts w:ascii="Times New Roman" w:eastAsia="Times New Roman" w:hAnsi="Times New Roman" w:cs="Times New Roman"/>
          <w:color w:val="000000"/>
          <w:sz w:val="24"/>
          <w:szCs w:val="24"/>
          <w:lang w:eastAsia="ru-RU"/>
        </w:rPr>
        <w:br/>
        <w:t>последствия. Современное понимание качества образования ставит перед каждым, кто</w:t>
      </w:r>
      <w:r w:rsidRPr="00EB21B8">
        <w:rPr>
          <w:rFonts w:ascii="Times New Roman" w:eastAsia="Times New Roman" w:hAnsi="Times New Roman" w:cs="Times New Roman"/>
          <w:color w:val="000000"/>
          <w:sz w:val="24"/>
          <w:szCs w:val="24"/>
          <w:lang w:eastAsia="ru-RU"/>
        </w:rPr>
        <w:br/>
        <w:t>причастен к педагогике, главный вопрос: «Как образование может помочь ребёнку</w:t>
      </w:r>
      <w:r w:rsidRPr="00EB21B8">
        <w:rPr>
          <w:rFonts w:ascii="Times New Roman" w:eastAsia="Times New Roman" w:hAnsi="Times New Roman" w:cs="Times New Roman"/>
          <w:color w:val="000000"/>
          <w:sz w:val="24"/>
          <w:szCs w:val="24"/>
          <w:lang w:eastAsia="ru-RU"/>
        </w:rPr>
        <w:br/>
        <w:t>добиться успеха в жизни?» Я считаю, что для думающего, творчески работающего</w:t>
      </w:r>
      <w:r w:rsidRPr="00EB21B8">
        <w:rPr>
          <w:rFonts w:ascii="Times New Roman" w:eastAsia="Times New Roman" w:hAnsi="Times New Roman" w:cs="Times New Roman"/>
          <w:color w:val="000000"/>
          <w:sz w:val="24"/>
          <w:szCs w:val="24"/>
          <w:lang w:eastAsia="ru-RU"/>
        </w:rPr>
        <w:br/>
        <w:t>учителя применение современных образовательных технологий и актуально, и</w:t>
      </w:r>
      <w:r w:rsidRPr="00EB21B8">
        <w:rPr>
          <w:rFonts w:ascii="Times New Roman" w:eastAsia="Times New Roman" w:hAnsi="Times New Roman" w:cs="Times New Roman"/>
          <w:color w:val="000000"/>
          <w:sz w:val="24"/>
          <w:szCs w:val="24"/>
          <w:lang w:eastAsia="ru-RU"/>
        </w:rPr>
        <w:br/>
        <w:t>перспективно, поскольку:</w:t>
      </w:r>
      <w:r w:rsidRPr="00EB21B8">
        <w:rPr>
          <w:rFonts w:ascii="Times New Roman" w:eastAsia="Times New Roman" w:hAnsi="Times New Roman" w:cs="Times New Roman"/>
          <w:color w:val="000000"/>
          <w:sz w:val="24"/>
          <w:szCs w:val="24"/>
          <w:lang w:eastAsia="ru-RU"/>
        </w:rPr>
        <w:br/>
      </w:r>
      <w:r w:rsidRPr="00EB21B8">
        <w:rPr>
          <w:rFonts w:ascii="Symbol" w:eastAsia="Times New Roman" w:hAnsi="Symbol" w:cs="Times New Roman"/>
          <w:color w:val="000000"/>
          <w:sz w:val="20"/>
          <w:szCs w:val="20"/>
          <w:lang w:eastAsia="ru-RU"/>
        </w:rPr>
        <w:sym w:font="Symbol" w:char="F0B7"/>
      </w:r>
      <w:r w:rsidRPr="00EB21B8">
        <w:rPr>
          <w:rFonts w:ascii="Symbol" w:eastAsia="Times New Roman" w:hAnsi="Symbol" w:cs="Times New Roman"/>
          <w:color w:val="000000"/>
          <w:sz w:val="20"/>
          <w:szCs w:val="20"/>
          <w:lang w:eastAsia="ru-RU"/>
        </w:rPr>
        <w:t></w:t>
      </w:r>
      <w:r w:rsidRPr="00EB21B8">
        <w:rPr>
          <w:rFonts w:ascii="Times New Roman" w:eastAsia="Times New Roman" w:hAnsi="Times New Roman" w:cs="Times New Roman"/>
          <w:color w:val="000000"/>
          <w:sz w:val="24"/>
          <w:szCs w:val="24"/>
          <w:lang w:eastAsia="ru-RU"/>
        </w:rPr>
        <w:t>усиливает положительную мотивацию обучения, активизирует познавательную</w:t>
      </w:r>
      <w:r w:rsidRPr="00EB21B8">
        <w:rPr>
          <w:rFonts w:ascii="Times New Roman" w:eastAsia="Times New Roman" w:hAnsi="Times New Roman" w:cs="Times New Roman"/>
          <w:color w:val="000000"/>
          <w:sz w:val="24"/>
          <w:szCs w:val="24"/>
          <w:lang w:eastAsia="ru-RU"/>
        </w:rPr>
        <w:br/>
        <w:t>деятельность учащихся.</w:t>
      </w:r>
      <w:r w:rsidRPr="00EB21B8">
        <w:rPr>
          <w:rFonts w:ascii="Times New Roman" w:eastAsia="Times New Roman" w:hAnsi="Times New Roman" w:cs="Times New Roman"/>
          <w:color w:val="000000"/>
          <w:sz w:val="24"/>
          <w:szCs w:val="24"/>
          <w:lang w:eastAsia="ru-RU"/>
        </w:rPr>
        <w:br/>
      </w:r>
      <w:r w:rsidRPr="00EB21B8">
        <w:rPr>
          <w:rFonts w:ascii="Symbol" w:eastAsia="Times New Roman" w:hAnsi="Symbol" w:cs="Times New Roman"/>
          <w:color w:val="000000"/>
          <w:sz w:val="20"/>
          <w:szCs w:val="20"/>
          <w:lang w:eastAsia="ru-RU"/>
        </w:rPr>
        <w:sym w:font="Symbol" w:char="F0B7"/>
      </w:r>
      <w:r w:rsidRPr="00EB21B8">
        <w:rPr>
          <w:rFonts w:ascii="Symbol" w:eastAsia="Times New Roman" w:hAnsi="Symbol" w:cs="Times New Roman"/>
          <w:color w:val="000000"/>
          <w:sz w:val="20"/>
          <w:szCs w:val="20"/>
          <w:lang w:eastAsia="ru-RU"/>
        </w:rPr>
        <w:t></w:t>
      </w:r>
      <w:r w:rsidRPr="00EB21B8">
        <w:rPr>
          <w:rFonts w:ascii="Times New Roman" w:eastAsia="Times New Roman" w:hAnsi="Times New Roman" w:cs="Times New Roman"/>
          <w:color w:val="000000"/>
          <w:sz w:val="24"/>
          <w:szCs w:val="24"/>
          <w:lang w:eastAsia="ru-RU"/>
        </w:rPr>
        <w:t>повышает объем выполняемой работы на уроке в 1,5-2 раза; обеспечивается</w:t>
      </w:r>
      <w:r w:rsidRPr="00EB21B8">
        <w:rPr>
          <w:rFonts w:ascii="Times New Roman" w:eastAsia="Times New Roman" w:hAnsi="Times New Roman" w:cs="Times New Roman"/>
          <w:color w:val="000000"/>
          <w:sz w:val="24"/>
          <w:szCs w:val="24"/>
          <w:lang w:eastAsia="ru-RU"/>
        </w:rPr>
        <w:br/>
        <w:t>высокая степень дифференциации обучения (почти индивидуализация).</w:t>
      </w:r>
      <w:r w:rsidRPr="00EB21B8">
        <w:rPr>
          <w:rFonts w:ascii="Times New Roman" w:eastAsia="Times New Roman" w:hAnsi="Times New Roman" w:cs="Times New Roman"/>
          <w:color w:val="000000"/>
          <w:sz w:val="24"/>
          <w:szCs w:val="24"/>
          <w:lang w:eastAsia="ru-RU"/>
        </w:rPr>
        <w:br/>
      </w:r>
      <w:r w:rsidRPr="00EB21B8">
        <w:rPr>
          <w:rFonts w:ascii="Symbol" w:eastAsia="Times New Roman" w:hAnsi="Symbol" w:cs="Times New Roman"/>
          <w:color w:val="000000"/>
          <w:sz w:val="20"/>
          <w:szCs w:val="20"/>
          <w:lang w:eastAsia="ru-RU"/>
        </w:rPr>
        <w:sym w:font="Symbol" w:char="F0B7"/>
      </w:r>
      <w:r w:rsidRPr="00EB21B8">
        <w:rPr>
          <w:rFonts w:ascii="Symbol" w:eastAsia="Times New Roman" w:hAnsi="Symbol" w:cs="Times New Roman"/>
          <w:color w:val="000000"/>
          <w:sz w:val="20"/>
          <w:szCs w:val="20"/>
          <w:lang w:eastAsia="ru-RU"/>
        </w:rPr>
        <w:t></w:t>
      </w:r>
      <w:r w:rsidRPr="00EB21B8">
        <w:rPr>
          <w:rFonts w:ascii="Times New Roman" w:eastAsia="Times New Roman" w:hAnsi="Times New Roman" w:cs="Times New Roman"/>
          <w:color w:val="000000"/>
          <w:sz w:val="24"/>
          <w:szCs w:val="24"/>
          <w:lang w:eastAsia="ru-RU"/>
        </w:rPr>
        <w:t>расширяет возможность самостоятельной деятельности; формируются навыки</w:t>
      </w:r>
      <w:r w:rsidRPr="00EB21B8">
        <w:rPr>
          <w:rFonts w:ascii="Times New Roman" w:eastAsia="Times New Roman" w:hAnsi="Times New Roman" w:cs="Times New Roman"/>
          <w:color w:val="000000"/>
          <w:sz w:val="24"/>
          <w:szCs w:val="24"/>
          <w:lang w:eastAsia="ru-RU"/>
        </w:rPr>
        <w:br/>
        <w:t>подлинно исследовательской деятельности.</w:t>
      </w:r>
      <w:r w:rsidRPr="00EB21B8">
        <w:rPr>
          <w:rFonts w:ascii="Times New Roman" w:eastAsia="Times New Roman" w:hAnsi="Times New Roman" w:cs="Times New Roman"/>
          <w:color w:val="000000"/>
          <w:sz w:val="24"/>
          <w:szCs w:val="24"/>
          <w:lang w:eastAsia="ru-RU"/>
        </w:rPr>
        <w:br/>
      </w:r>
      <w:r w:rsidRPr="00EB21B8">
        <w:rPr>
          <w:rFonts w:ascii="Symbol" w:eastAsia="Times New Roman" w:hAnsi="Symbol" w:cs="Times New Roman"/>
          <w:color w:val="000000"/>
          <w:sz w:val="20"/>
          <w:szCs w:val="20"/>
          <w:lang w:eastAsia="ru-RU"/>
        </w:rPr>
        <w:sym w:font="Symbol" w:char="F0B7"/>
      </w:r>
      <w:r w:rsidRPr="00EB21B8">
        <w:rPr>
          <w:rFonts w:ascii="Symbol" w:eastAsia="Times New Roman" w:hAnsi="Symbol" w:cs="Times New Roman"/>
          <w:color w:val="000000"/>
          <w:sz w:val="20"/>
          <w:szCs w:val="20"/>
          <w:lang w:eastAsia="ru-RU"/>
        </w:rPr>
        <w:t></w:t>
      </w:r>
      <w:r w:rsidRPr="00EB21B8">
        <w:rPr>
          <w:rFonts w:ascii="Times New Roman" w:eastAsia="Times New Roman" w:hAnsi="Times New Roman" w:cs="Times New Roman"/>
          <w:color w:val="000000"/>
          <w:sz w:val="24"/>
          <w:szCs w:val="24"/>
          <w:lang w:eastAsia="ru-RU"/>
        </w:rPr>
        <w:t>обеспечивает доступ к различным справочным системам, электронным</w:t>
      </w:r>
      <w:r w:rsidRPr="00EB21B8">
        <w:rPr>
          <w:rFonts w:ascii="Times New Roman" w:eastAsia="Times New Roman" w:hAnsi="Times New Roman" w:cs="Times New Roman"/>
          <w:color w:val="000000"/>
          <w:sz w:val="24"/>
          <w:szCs w:val="24"/>
          <w:lang w:eastAsia="ru-RU"/>
        </w:rPr>
        <w:br/>
      </w:r>
      <w:r w:rsidRPr="00EB21B8">
        <w:rPr>
          <w:rFonts w:ascii="Times New Roman" w:eastAsia="Times New Roman" w:hAnsi="Times New Roman" w:cs="Times New Roman"/>
          <w:color w:val="000000"/>
          <w:sz w:val="24"/>
          <w:szCs w:val="24"/>
          <w:lang w:eastAsia="ru-RU"/>
        </w:rPr>
        <w:lastRenderedPageBreak/>
        <w:t>библиотекам, другим информационным ресурсам,</w:t>
      </w:r>
      <w:r w:rsidRPr="00EB21B8">
        <w:rPr>
          <w:rFonts w:ascii="Times New Roman" w:eastAsia="Times New Roman" w:hAnsi="Times New Roman" w:cs="Times New Roman"/>
          <w:color w:val="000000"/>
          <w:sz w:val="24"/>
          <w:szCs w:val="24"/>
          <w:lang w:eastAsia="ru-RU"/>
        </w:rPr>
        <w:br/>
        <w:t>А всё вместе, конечно же, обеспечивает успешность и конкурентоспособность будущих</w:t>
      </w:r>
      <w:r w:rsidRPr="00EB21B8">
        <w:rPr>
          <w:rFonts w:ascii="Times New Roman" w:eastAsia="Times New Roman" w:hAnsi="Times New Roman" w:cs="Times New Roman"/>
          <w:color w:val="000000"/>
          <w:sz w:val="24"/>
          <w:szCs w:val="24"/>
          <w:lang w:eastAsia="ru-RU"/>
        </w:rPr>
        <w:br/>
        <w:t>граждан в современном мире.</w:t>
      </w:r>
      <w:r w:rsidRPr="00EB21B8">
        <w:rPr>
          <w:rFonts w:ascii="Times New Roman" w:eastAsia="Times New Roman" w:hAnsi="Times New Roman" w:cs="Times New Roman"/>
          <w:color w:val="000000"/>
          <w:sz w:val="24"/>
          <w:szCs w:val="24"/>
          <w:lang w:eastAsia="ru-RU"/>
        </w:rPr>
        <w:br/>
        <w:t>Уметь учиться сегодня – это не только научиться читать вслух и молча, но и пользоваться</w:t>
      </w:r>
      <w:r w:rsidRPr="00EB21B8">
        <w:rPr>
          <w:rFonts w:ascii="Times New Roman" w:eastAsia="Times New Roman" w:hAnsi="Times New Roman" w:cs="Times New Roman"/>
          <w:color w:val="000000"/>
          <w:sz w:val="24"/>
          <w:szCs w:val="24"/>
          <w:lang w:eastAsia="ru-RU"/>
        </w:rPr>
        <w:br/>
        <w:t>умением читать для поиска нужной информации в тексте с тем, чтобы получать</w:t>
      </w:r>
      <w:r w:rsidRPr="00EB21B8">
        <w:rPr>
          <w:rFonts w:ascii="Times New Roman" w:eastAsia="Times New Roman" w:hAnsi="Times New Roman" w:cs="Times New Roman"/>
          <w:color w:val="000000"/>
          <w:sz w:val="24"/>
          <w:szCs w:val="24"/>
          <w:lang w:eastAsia="ru-RU"/>
        </w:rPr>
        <w:br/>
        <w:t>необходимые знания, осваивая другие дисциплины, обогащать свой читательский опыт и</w:t>
      </w:r>
      <w:r w:rsidRPr="00EB21B8">
        <w:rPr>
          <w:rFonts w:ascii="Times New Roman" w:eastAsia="Times New Roman" w:hAnsi="Times New Roman" w:cs="Times New Roman"/>
          <w:color w:val="000000"/>
          <w:sz w:val="24"/>
          <w:szCs w:val="24"/>
          <w:lang w:eastAsia="ru-RU"/>
        </w:rPr>
        <w:br/>
        <w:t>интеллект. Это станет возможным, если на каждом уроке дети будут овладевать</w:t>
      </w:r>
      <w:r w:rsidRPr="00EB21B8">
        <w:rPr>
          <w:rFonts w:ascii="Times New Roman" w:eastAsia="Times New Roman" w:hAnsi="Times New Roman" w:cs="Times New Roman"/>
          <w:color w:val="000000"/>
          <w:sz w:val="24"/>
          <w:szCs w:val="24"/>
          <w:lang w:eastAsia="ru-RU"/>
        </w:rPr>
        <w:br/>
        <w:t xml:space="preserve">важнейшим </w:t>
      </w:r>
      <w:proofErr w:type="spellStart"/>
      <w:r w:rsidRPr="00EB21B8">
        <w:rPr>
          <w:rFonts w:ascii="Times New Roman" w:eastAsia="Times New Roman" w:hAnsi="Times New Roman" w:cs="Times New Roman"/>
          <w:color w:val="000000"/>
          <w:sz w:val="24"/>
          <w:szCs w:val="24"/>
          <w:lang w:eastAsia="ru-RU"/>
        </w:rPr>
        <w:t>метапредметным</w:t>
      </w:r>
      <w:proofErr w:type="spellEnd"/>
      <w:r w:rsidRPr="00EB21B8">
        <w:rPr>
          <w:rFonts w:ascii="Times New Roman" w:eastAsia="Times New Roman" w:hAnsi="Times New Roman" w:cs="Times New Roman"/>
          <w:color w:val="000000"/>
          <w:sz w:val="24"/>
          <w:szCs w:val="24"/>
          <w:lang w:eastAsia="ru-RU"/>
        </w:rPr>
        <w:t xml:space="preserve"> универсальным учебным действием - смысловым чтением.</w:t>
      </w:r>
      <w:r w:rsidRPr="00EB21B8">
        <w:rPr>
          <w:rFonts w:ascii="Times New Roman" w:eastAsia="Times New Roman" w:hAnsi="Times New Roman" w:cs="Times New Roman"/>
          <w:color w:val="000000"/>
          <w:sz w:val="24"/>
          <w:szCs w:val="24"/>
          <w:lang w:eastAsia="ru-RU"/>
        </w:rPr>
        <w:br/>
        <w:t>Поэтому моя тема по звучит так «Формирование универсальных учебных действий</w:t>
      </w:r>
      <w:r w:rsidRPr="00EB21B8">
        <w:rPr>
          <w:rFonts w:ascii="Times New Roman" w:eastAsia="Times New Roman" w:hAnsi="Times New Roman" w:cs="Times New Roman"/>
          <w:color w:val="000000"/>
          <w:sz w:val="24"/>
          <w:szCs w:val="24"/>
          <w:lang w:eastAsia="ru-RU"/>
        </w:rPr>
        <w:br/>
        <w:t>посредством применения стратегий смыслового чтения на уроках математики». Я не стала</w:t>
      </w:r>
      <w:r w:rsidRPr="00EB21B8">
        <w:rPr>
          <w:rFonts w:ascii="Times New Roman" w:eastAsia="Times New Roman" w:hAnsi="Times New Roman" w:cs="Times New Roman"/>
          <w:sz w:val="24"/>
          <w:szCs w:val="24"/>
          <w:lang w:eastAsia="ru-RU"/>
        </w:rPr>
        <w:br/>
      </w:r>
      <w:r w:rsidRPr="00EB21B8">
        <w:rPr>
          <w:rFonts w:ascii="Times New Roman" w:eastAsia="Times New Roman" w:hAnsi="Times New Roman" w:cs="Times New Roman"/>
          <w:color w:val="000000"/>
          <w:sz w:val="24"/>
          <w:szCs w:val="24"/>
          <w:lang w:eastAsia="ru-RU"/>
        </w:rPr>
        <w:t>останавливаться только на предмете математика, так как уверена, что обучать смысловому</w:t>
      </w:r>
      <w:r w:rsidRPr="00EB21B8">
        <w:rPr>
          <w:rFonts w:ascii="Times New Roman" w:eastAsia="Times New Roman" w:hAnsi="Times New Roman" w:cs="Times New Roman"/>
          <w:color w:val="000000"/>
          <w:sz w:val="24"/>
          <w:szCs w:val="24"/>
          <w:lang w:eastAsia="ru-RU"/>
        </w:rPr>
        <w:br/>
        <w:t>чтению можно на всех без исключений предметах.</w:t>
      </w:r>
      <w:r w:rsidRPr="00EB21B8">
        <w:rPr>
          <w:rFonts w:ascii="Times New Roman" w:eastAsia="Times New Roman" w:hAnsi="Times New Roman" w:cs="Times New Roman"/>
          <w:color w:val="000000"/>
          <w:sz w:val="24"/>
          <w:szCs w:val="24"/>
          <w:lang w:eastAsia="ru-RU"/>
        </w:rPr>
        <w:br/>
      </w:r>
      <w:r w:rsidRPr="00EB21B8">
        <w:rPr>
          <w:rFonts w:ascii="Times New Roman" w:eastAsia="Times New Roman" w:hAnsi="Times New Roman" w:cs="Times New Roman"/>
          <w:b/>
          <w:bCs/>
          <w:i/>
          <w:iCs/>
          <w:color w:val="000000"/>
          <w:sz w:val="24"/>
          <w:szCs w:val="24"/>
          <w:lang w:eastAsia="ru-RU"/>
        </w:rPr>
        <w:t>2. Условия формирования опыта</w:t>
      </w:r>
      <w:r w:rsidRPr="00EB21B8">
        <w:rPr>
          <w:rFonts w:ascii="Times New Roman" w:eastAsia="Times New Roman" w:hAnsi="Times New Roman" w:cs="Times New Roman"/>
          <w:b/>
          <w:bCs/>
          <w:i/>
          <w:iCs/>
          <w:color w:val="000000"/>
          <w:sz w:val="24"/>
          <w:szCs w:val="24"/>
          <w:lang w:eastAsia="ru-RU"/>
        </w:rPr>
        <w:br/>
      </w:r>
      <w:r w:rsidRPr="00EB21B8">
        <w:rPr>
          <w:rFonts w:ascii="Times New Roman" w:eastAsia="Times New Roman" w:hAnsi="Times New Roman" w:cs="Times New Roman"/>
          <w:color w:val="000000"/>
          <w:sz w:val="24"/>
          <w:szCs w:val="24"/>
          <w:lang w:eastAsia="ru-RU"/>
        </w:rPr>
        <w:t>Не представляется возможным выявить одно, наиболее важное условие формирования</w:t>
      </w:r>
      <w:r w:rsidRPr="00EB21B8">
        <w:rPr>
          <w:rFonts w:ascii="Times New Roman" w:eastAsia="Times New Roman" w:hAnsi="Times New Roman" w:cs="Times New Roman"/>
          <w:color w:val="000000"/>
          <w:sz w:val="24"/>
          <w:szCs w:val="24"/>
          <w:lang w:eastAsia="ru-RU"/>
        </w:rPr>
        <w:br/>
        <w:t>моего педагогического опыта, более правильным будет вести речь о совокупности</w:t>
      </w:r>
      <w:r w:rsidRPr="00EB21B8">
        <w:rPr>
          <w:rFonts w:ascii="Times New Roman" w:eastAsia="Times New Roman" w:hAnsi="Times New Roman" w:cs="Times New Roman"/>
          <w:color w:val="000000"/>
          <w:sz w:val="24"/>
          <w:szCs w:val="24"/>
          <w:lang w:eastAsia="ru-RU"/>
        </w:rPr>
        <w:br/>
        <w:t>условий.</w:t>
      </w:r>
      <w:r w:rsidRPr="00EB21B8">
        <w:rPr>
          <w:rFonts w:ascii="Times New Roman" w:eastAsia="Times New Roman" w:hAnsi="Times New Roman" w:cs="Times New Roman"/>
          <w:color w:val="000000"/>
          <w:sz w:val="24"/>
          <w:szCs w:val="24"/>
          <w:lang w:eastAsia="ru-RU"/>
        </w:rPr>
        <w:br/>
        <w:t xml:space="preserve">Началом работы по теме опыта послужили результаты изучения </w:t>
      </w:r>
      <w:proofErr w:type="spellStart"/>
      <w:r w:rsidRPr="00EB21B8">
        <w:rPr>
          <w:rFonts w:ascii="Times New Roman" w:eastAsia="Times New Roman" w:hAnsi="Times New Roman" w:cs="Times New Roman"/>
          <w:color w:val="000000"/>
          <w:sz w:val="24"/>
          <w:szCs w:val="24"/>
          <w:lang w:eastAsia="ru-RU"/>
        </w:rPr>
        <w:t>сформированности</w:t>
      </w:r>
      <w:proofErr w:type="spellEnd"/>
      <w:r w:rsidRPr="00EB21B8">
        <w:rPr>
          <w:rFonts w:ascii="Times New Roman" w:eastAsia="Times New Roman" w:hAnsi="Times New Roman" w:cs="Times New Roman"/>
          <w:color w:val="000000"/>
          <w:sz w:val="24"/>
          <w:szCs w:val="24"/>
          <w:lang w:eastAsia="ru-RU"/>
        </w:rPr>
        <w:br/>
        <w:t xml:space="preserve">навыков чтения как одной из составляющих </w:t>
      </w:r>
      <w:proofErr w:type="spellStart"/>
      <w:r w:rsidRPr="00EB21B8">
        <w:rPr>
          <w:rFonts w:ascii="Times New Roman" w:eastAsia="Times New Roman" w:hAnsi="Times New Roman" w:cs="Times New Roman"/>
          <w:color w:val="000000"/>
          <w:sz w:val="24"/>
          <w:szCs w:val="24"/>
          <w:lang w:eastAsia="ru-RU"/>
        </w:rPr>
        <w:t>общеучебных</w:t>
      </w:r>
      <w:proofErr w:type="spellEnd"/>
      <w:r w:rsidRPr="00EB21B8">
        <w:rPr>
          <w:rFonts w:ascii="Times New Roman" w:eastAsia="Times New Roman" w:hAnsi="Times New Roman" w:cs="Times New Roman"/>
          <w:color w:val="000000"/>
          <w:sz w:val="24"/>
          <w:szCs w:val="24"/>
          <w:lang w:eastAsia="ru-RU"/>
        </w:rPr>
        <w:t xml:space="preserve"> познавательных УУД</w:t>
      </w:r>
      <w:r w:rsidRPr="00EB21B8">
        <w:rPr>
          <w:rFonts w:ascii="Times New Roman" w:eastAsia="Times New Roman" w:hAnsi="Times New Roman" w:cs="Times New Roman"/>
          <w:color w:val="000000"/>
          <w:sz w:val="24"/>
          <w:szCs w:val="24"/>
          <w:lang w:eastAsia="ru-RU"/>
        </w:rPr>
        <w:br/>
        <w:t>обучающихся 5-го класса. В качестве измерительно-методического инструментария</w:t>
      </w:r>
      <w:r w:rsidRPr="00EB21B8">
        <w:rPr>
          <w:rFonts w:ascii="Times New Roman" w:eastAsia="Times New Roman" w:hAnsi="Times New Roman" w:cs="Times New Roman"/>
          <w:color w:val="000000"/>
          <w:sz w:val="24"/>
          <w:szCs w:val="24"/>
          <w:lang w:eastAsia="ru-RU"/>
        </w:rPr>
        <w:br/>
        <w:t xml:space="preserve">использовалась одна из методик диагностического комплекса Л.А. </w:t>
      </w:r>
      <w:proofErr w:type="spellStart"/>
      <w:r w:rsidRPr="00EB21B8">
        <w:rPr>
          <w:rFonts w:ascii="Times New Roman" w:eastAsia="Times New Roman" w:hAnsi="Times New Roman" w:cs="Times New Roman"/>
          <w:color w:val="000000"/>
          <w:sz w:val="24"/>
          <w:szCs w:val="24"/>
          <w:lang w:eastAsia="ru-RU"/>
        </w:rPr>
        <w:t>Ясюковой</w:t>
      </w:r>
      <w:proofErr w:type="spellEnd"/>
      <w:r w:rsidRPr="00EB21B8">
        <w:rPr>
          <w:rFonts w:ascii="Times New Roman" w:eastAsia="Times New Roman" w:hAnsi="Times New Roman" w:cs="Times New Roman"/>
          <w:color w:val="000000"/>
          <w:sz w:val="24"/>
          <w:szCs w:val="24"/>
          <w:lang w:eastAsia="ru-RU"/>
        </w:rPr>
        <w:t xml:space="preserve"> «Прогноз и</w:t>
      </w:r>
      <w:r w:rsidRPr="00EB21B8">
        <w:rPr>
          <w:rFonts w:ascii="Times New Roman" w:eastAsia="Times New Roman" w:hAnsi="Times New Roman" w:cs="Times New Roman"/>
          <w:color w:val="000000"/>
          <w:sz w:val="24"/>
          <w:szCs w:val="24"/>
          <w:lang w:eastAsia="ru-RU"/>
        </w:rPr>
        <w:br/>
        <w:t>профилактика проблем обучения в 3-6 классах». Ее результаты показали, что 11%</w:t>
      </w:r>
      <w:r w:rsidRPr="00EB21B8">
        <w:rPr>
          <w:rFonts w:ascii="Times New Roman" w:eastAsia="Times New Roman" w:hAnsi="Times New Roman" w:cs="Times New Roman"/>
          <w:color w:val="000000"/>
          <w:sz w:val="24"/>
          <w:szCs w:val="24"/>
          <w:lang w:eastAsia="ru-RU"/>
        </w:rPr>
        <w:br/>
        <w:t xml:space="preserve">обучающихся имеют высокий уровень </w:t>
      </w:r>
      <w:proofErr w:type="spellStart"/>
      <w:r w:rsidRPr="00EB21B8">
        <w:rPr>
          <w:rFonts w:ascii="Times New Roman" w:eastAsia="Times New Roman" w:hAnsi="Times New Roman" w:cs="Times New Roman"/>
          <w:color w:val="000000"/>
          <w:sz w:val="24"/>
          <w:szCs w:val="24"/>
          <w:lang w:eastAsia="ru-RU"/>
        </w:rPr>
        <w:t>сформированности</w:t>
      </w:r>
      <w:proofErr w:type="spellEnd"/>
      <w:r w:rsidRPr="00EB21B8">
        <w:rPr>
          <w:rFonts w:ascii="Times New Roman" w:eastAsia="Times New Roman" w:hAnsi="Times New Roman" w:cs="Times New Roman"/>
          <w:color w:val="000000"/>
          <w:sz w:val="24"/>
          <w:szCs w:val="24"/>
          <w:lang w:eastAsia="ru-RU"/>
        </w:rPr>
        <w:t xml:space="preserve"> навыка чтения, 21% –</w:t>
      </w:r>
      <w:r w:rsidRPr="00EB21B8">
        <w:rPr>
          <w:rFonts w:ascii="Times New Roman" w:eastAsia="Times New Roman" w:hAnsi="Times New Roman" w:cs="Times New Roman"/>
          <w:color w:val="000000"/>
          <w:sz w:val="24"/>
          <w:szCs w:val="24"/>
          <w:lang w:eastAsia="ru-RU"/>
        </w:rPr>
        <w:br/>
        <w:t>хороший, 37% - средний, 31% - низкий, при котором смысл длинных предложений</w:t>
      </w:r>
      <w:r w:rsidRPr="00EB21B8">
        <w:rPr>
          <w:rFonts w:ascii="Times New Roman" w:eastAsia="Times New Roman" w:hAnsi="Times New Roman" w:cs="Times New Roman"/>
          <w:color w:val="000000"/>
          <w:sz w:val="24"/>
          <w:szCs w:val="24"/>
          <w:lang w:eastAsia="ru-RU"/>
        </w:rPr>
        <w:br/>
        <w:t>оказывается недоступен, искажается и понимается медленно. Кроме того, обучающимся 7</w:t>
      </w:r>
      <w:r w:rsidRPr="00EB21B8">
        <w:rPr>
          <w:rFonts w:ascii="Times New Roman" w:eastAsia="Times New Roman" w:hAnsi="Times New Roman" w:cs="Times New Roman"/>
          <w:color w:val="000000"/>
          <w:sz w:val="24"/>
          <w:szCs w:val="24"/>
          <w:lang w:eastAsia="ru-RU"/>
        </w:rPr>
        <w:br/>
        <w:t>класса на одном из уроков систематизации знаний была предложена письменная работа,</w:t>
      </w:r>
      <w:r w:rsidRPr="00EB21B8">
        <w:rPr>
          <w:rFonts w:ascii="Times New Roman" w:eastAsia="Times New Roman" w:hAnsi="Times New Roman" w:cs="Times New Roman"/>
          <w:color w:val="000000"/>
          <w:sz w:val="24"/>
          <w:szCs w:val="24"/>
          <w:lang w:eastAsia="ru-RU"/>
        </w:rPr>
        <w:br/>
        <w:t>представляющая собой пять типов вопросов, которые позволяют определить уровень</w:t>
      </w:r>
      <w:r w:rsidRPr="00EB21B8">
        <w:rPr>
          <w:rFonts w:ascii="Times New Roman" w:eastAsia="Times New Roman" w:hAnsi="Times New Roman" w:cs="Times New Roman"/>
          <w:color w:val="000000"/>
          <w:sz w:val="24"/>
          <w:szCs w:val="24"/>
          <w:lang w:eastAsia="ru-RU"/>
        </w:rPr>
        <w:br/>
        <w:t xml:space="preserve">овладения следующими </w:t>
      </w:r>
      <w:proofErr w:type="spellStart"/>
      <w:r w:rsidRPr="00EB21B8">
        <w:rPr>
          <w:rFonts w:ascii="Times New Roman" w:eastAsia="Times New Roman" w:hAnsi="Times New Roman" w:cs="Times New Roman"/>
          <w:color w:val="000000"/>
          <w:sz w:val="24"/>
          <w:szCs w:val="24"/>
          <w:lang w:eastAsia="ru-RU"/>
        </w:rPr>
        <w:t>общеучебными</w:t>
      </w:r>
      <w:proofErr w:type="spellEnd"/>
      <w:r w:rsidRPr="00EB21B8">
        <w:rPr>
          <w:rFonts w:ascii="Times New Roman" w:eastAsia="Times New Roman" w:hAnsi="Times New Roman" w:cs="Times New Roman"/>
          <w:color w:val="000000"/>
          <w:sz w:val="24"/>
          <w:szCs w:val="24"/>
          <w:lang w:eastAsia="ru-RU"/>
        </w:rPr>
        <w:t xml:space="preserve"> мыслительными навыками:</w:t>
      </w:r>
      <w:r w:rsidRPr="00EB21B8">
        <w:rPr>
          <w:rFonts w:ascii="Times New Roman" w:eastAsia="Times New Roman" w:hAnsi="Times New Roman" w:cs="Times New Roman"/>
          <w:color w:val="000000"/>
          <w:sz w:val="24"/>
          <w:szCs w:val="24"/>
          <w:lang w:eastAsia="ru-RU"/>
        </w:rPr>
        <w:br/>
        <w:t>- простой анализ,</w:t>
      </w:r>
      <w:r w:rsidRPr="00EB21B8">
        <w:rPr>
          <w:rFonts w:ascii="Times New Roman" w:eastAsia="Times New Roman" w:hAnsi="Times New Roman" w:cs="Times New Roman"/>
          <w:color w:val="000000"/>
          <w:sz w:val="24"/>
          <w:szCs w:val="24"/>
          <w:lang w:eastAsia="ru-RU"/>
        </w:rPr>
        <w:br/>
        <w:t>- синтез,</w:t>
      </w:r>
      <w:r w:rsidRPr="00EB21B8">
        <w:rPr>
          <w:rFonts w:ascii="Times New Roman" w:eastAsia="Times New Roman" w:hAnsi="Times New Roman" w:cs="Times New Roman"/>
          <w:color w:val="000000"/>
          <w:sz w:val="24"/>
          <w:szCs w:val="24"/>
          <w:lang w:eastAsia="ru-RU"/>
        </w:rPr>
        <w:br/>
        <w:t>- сравнение,</w:t>
      </w:r>
      <w:r w:rsidRPr="00EB21B8">
        <w:rPr>
          <w:rFonts w:ascii="Times New Roman" w:eastAsia="Times New Roman" w:hAnsi="Times New Roman" w:cs="Times New Roman"/>
          <w:color w:val="000000"/>
          <w:sz w:val="24"/>
          <w:szCs w:val="24"/>
          <w:lang w:eastAsia="ru-RU"/>
        </w:rPr>
        <w:br/>
        <w:t>- установление причинно-следственных связей.</w:t>
      </w:r>
      <w:r w:rsidRPr="00EB21B8">
        <w:rPr>
          <w:rFonts w:ascii="Times New Roman" w:eastAsia="Times New Roman" w:hAnsi="Times New Roman" w:cs="Times New Roman"/>
          <w:color w:val="000000"/>
          <w:sz w:val="24"/>
          <w:szCs w:val="24"/>
          <w:lang w:eastAsia="ru-RU"/>
        </w:rPr>
        <w:br/>
        <w:t xml:space="preserve">Возникает вопрос, как развивать данный </w:t>
      </w:r>
      <w:proofErr w:type="spellStart"/>
      <w:r w:rsidRPr="00EB21B8">
        <w:rPr>
          <w:rFonts w:ascii="Times New Roman" w:eastAsia="Times New Roman" w:hAnsi="Times New Roman" w:cs="Times New Roman"/>
          <w:color w:val="000000"/>
          <w:sz w:val="24"/>
          <w:szCs w:val="24"/>
          <w:lang w:eastAsia="ru-RU"/>
        </w:rPr>
        <w:t>метапредметный</w:t>
      </w:r>
      <w:proofErr w:type="spellEnd"/>
      <w:r w:rsidRPr="00EB21B8">
        <w:rPr>
          <w:rFonts w:ascii="Times New Roman" w:eastAsia="Times New Roman" w:hAnsi="Times New Roman" w:cs="Times New Roman"/>
          <w:color w:val="000000"/>
          <w:sz w:val="24"/>
          <w:szCs w:val="24"/>
          <w:lang w:eastAsia="ru-RU"/>
        </w:rPr>
        <w:t xml:space="preserve"> результат на уроках</w:t>
      </w:r>
      <w:r w:rsidRPr="00EB21B8">
        <w:rPr>
          <w:rFonts w:ascii="Times New Roman" w:eastAsia="Times New Roman" w:hAnsi="Times New Roman" w:cs="Times New Roman"/>
          <w:color w:val="000000"/>
          <w:sz w:val="24"/>
          <w:szCs w:val="24"/>
          <w:lang w:eastAsia="ru-RU"/>
        </w:rPr>
        <w:br/>
        <w:t>математики, используя математику как средство, и в то же время, повышать качество</w:t>
      </w:r>
      <w:r w:rsidRPr="00EB21B8">
        <w:rPr>
          <w:rFonts w:ascii="Times New Roman" w:eastAsia="Times New Roman" w:hAnsi="Times New Roman" w:cs="Times New Roman"/>
          <w:color w:val="000000"/>
          <w:sz w:val="24"/>
          <w:szCs w:val="24"/>
          <w:lang w:eastAsia="ru-RU"/>
        </w:rPr>
        <w:br/>
        <w:t>преподавания математики, повышать интерес к математике, через применение навыков</w:t>
      </w:r>
      <w:r w:rsidRPr="00EB21B8">
        <w:rPr>
          <w:rFonts w:ascii="Times New Roman" w:eastAsia="Times New Roman" w:hAnsi="Times New Roman" w:cs="Times New Roman"/>
          <w:color w:val="000000"/>
          <w:sz w:val="24"/>
          <w:szCs w:val="24"/>
          <w:lang w:eastAsia="ru-RU"/>
        </w:rPr>
        <w:br/>
        <w:t>смыслового чтения. Какие методы и приемы нужно для этого использовать? Из всего многообразия умений, составляющих смысловое чтение, я выбрала те, которые</w:t>
      </w:r>
      <w:r w:rsidRPr="00EB21B8">
        <w:rPr>
          <w:rFonts w:ascii="Times New Roman" w:eastAsia="Times New Roman" w:hAnsi="Times New Roman" w:cs="Times New Roman"/>
          <w:color w:val="000000"/>
          <w:sz w:val="24"/>
          <w:szCs w:val="24"/>
          <w:lang w:eastAsia="ru-RU"/>
        </w:rPr>
        <w:br/>
        <w:t>наиболее подходят для применения на математике: умение конспектировать, умение</w:t>
      </w:r>
      <w:r w:rsidRPr="00EB21B8">
        <w:rPr>
          <w:rFonts w:ascii="Times New Roman" w:eastAsia="Times New Roman" w:hAnsi="Times New Roman" w:cs="Times New Roman"/>
          <w:color w:val="000000"/>
          <w:sz w:val="24"/>
          <w:szCs w:val="24"/>
          <w:lang w:eastAsia="ru-RU"/>
        </w:rPr>
        <w:br/>
        <w:t>выделять отдельные фрагменты текста, умение соотнести содержащуюся в тексте</w:t>
      </w:r>
      <w:r w:rsidRPr="00EB21B8">
        <w:rPr>
          <w:rFonts w:ascii="Times New Roman" w:eastAsia="Times New Roman" w:hAnsi="Times New Roman" w:cs="Times New Roman"/>
          <w:color w:val="000000"/>
          <w:sz w:val="24"/>
          <w:szCs w:val="24"/>
          <w:lang w:eastAsia="ru-RU"/>
        </w:rPr>
        <w:br/>
        <w:t>(текстах) информацию, умение соотнести информацию текста с имеющимся опытом.</w:t>
      </w:r>
      <w:r w:rsidRPr="00EB21B8">
        <w:rPr>
          <w:rFonts w:ascii="Times New Roman" w:eastAsia="Times New Roman" w:hAnsi="Times New Roman" w:cs="Times New Roman"/>
          <w:color w:val="000000"/>
          <w:sz w:val="24"/>
          <w:szCs w:val="24"/>
          <w:lang w:eastAsia="ru-RU"/>
        </w:rPr>
        <w:br/>
        <w:t>Смысловое чтение является одним из самых важных умений, которыми должен владеть</w:t>
      </w:r>
      <w:r w:rsidRPr="00EB21B8">
        <w:rPr>
          <w:rFonts w:ascii="Times New Roman" w:eastAsia="Times New Roman" w:hAnsi="Times New Roman" w:cs="Times New Roman"/>
          <w:color w:val="000000"/>
          <w:sz w:val="24"/>
          <w:szCs w:val="24"/>
          <w:lang w:eastAsia="ru-RU"/>
        </w:rPr>
        <w:br/>
        <w:t>человек. При решении любой текстовой задачи ребенок должен владеть смысловым</w:t>
      </w:r>
      <w:r w:rsidRPr="00EB21B8">
        <w:rPr>
          <w:rFonts w:ascii="Times New Roman" w:eastAsia="Times New Roman" w:hAnsi="Times New Roman" w:cs="Times New Roman"/>
          <w:color w:val="000000"/>
          <w:sz w:val="24"/>
          <w:szCs w:val="24"/>
          <w:lang w:eastAsia="ru-RU"/>
        </w:rPr>
        <w:br/>
        <w:t>свертыванием информации (на этапе создания краткой записи), оценки информации (на</w:t>
      </w:r>
      <w:r w:rsidRPr="00EB21B8">
        <w:rPr>
          <w:rFonts w:ascii="Times New Roman" w:eastAsia="Times New Roman" w:hAnsi="Times New Roman" w:cs="Times New Roman"/>
          <w:color w:val="000000"/>
          <w:sz w:val="24"/>
          <w:szCs w:val="24"/>
          <w:lang w:eastAsia="ru-RU"/>
        </w:rPr>
        <w:br/>
        <w:t>этапе анализа данных и для создания математической модели, на этапе анализа, полученных в ходе вычислений, результатов). Но развивать это умение можно не только</w:t>
      </w:r>
      <w:r w:rsidRPr="00EB21B8">
        <w:rPr>
          <w:rFonts w:ascii="Times New Roman" w:eastAsia="Times New Roman" w:hAnsi="Times New Roman" w:cs="Times New Roman"/>
          <w:color w:val="000000"/>
          <w:sz w:val="24"/>
          <w:szCs w:val="24"/>
          <w:lang w:eastAsia="ru-RU"/>
        </w:rPr>
        <w:br/>
        <w:t>при решении текстовых задач, но и при работе с теорией.</w:t>
      </w:r>
      <w:r w:rsidRPr="00EB21B8">
        <w:rPr>
          <w:rFonts w:ascii="Times New Roman" w:eastAsia="Times New Roman" w:hAnsi="Times New Roman" w:cs="Times New Roman"/>
          <w:color w:val="000000"/>
          <w:sz w:val="24"/>
          <w:szCs w:val="24"/>
          <w:lang w:eastAsia="ru-RU"/>
        </w:rPr>
        <w:br/>
        <w:t>Изучение методической литературы, опыта коллег (в том числе и виртуально) позволило</w:t>
      </w:r>
      <w:r w:rsidRPr="00EB21B8">
        <w:rPr>
          <w:rFonts w:ascii="Times New Roman" w:eastAsia="Times New Roman" w:hAnsi="Times New Roman" w:cs="Times New Roman"/>
          <w:color w:val="000000"/>
          <w:sz w:val="24"/>
          <w:szCs w:val="24"/>
          <w:lang w:eastAsia="ru-RU"/>
        </w:rPr>
        <w:br/>
        <w:t>мне грамотно и методически точно осуществить отбор технологий, наиболее приемлемых</w:t>
      </w:r>
      <w:r w:rsidRPr="00EB21B8">
        <w:rPr>
          <w:rFonts w:ascii="Times New Roman" w:eastAsia="Times New Roman" w:hAnsi="Times New Roman" w:cs="Times New Roman"/>
          <w:color w:val="000000"/>
          <w:sz w:val="24"/>
          <w:szCs w:val="24"/>
          <w:lang w:eastAsia="ru-RU"/>
        </w:rPr>
        <w:br/>
        <w:t>в условиях моего образовательного учреждения.</w:t>
      </w:r>
      <w:r w:rsidRPr="00EB21B8">
        <w:rPr>
          <w:rFonts w:ascii="Times New Roman" w:eastAsia="Times New Roman" w:hAnsi="Times New Roman" w:cs="Times New Roman"/>
          <w:color w:val="000000"/>
          <w:sz w:val="24"/>
          <w:szCs w:val="24"/>
          <w:lang w:eastAsia="ru-RU"/>
        </w:rPr>
        <w:br/>
      </w:r>
      <w:r w:rsidRPr="00EB21B8">
        <w:rPr>
          <w:rFonts w:ascii="Times New Roman" w:eastAsia="Times New Roman" w:hAnsi="Times New Roman" w:cs="Times New Roman"/>
          <w:b/>
          <w:bCs/>
          <w:i/>
          <w:iCs/>
          <w:color w:val="000000"/>
          <w:sz w:val="24"/>
          <w:szCs w:val="24"/>
          <w:lang w:eastAsia="ru-RU"/>
        </w:rPr>
        <w:t>3. Теоретическая база опыта</w:t>
      </w:r>
      <w:r w:rsidRPr="00EB21B8">
        <w:rPr>
          <w:rFonts w:ascii="Times New Roman" w:eastAsia="Times New Roman" w:hAnsi="Times New Roman" w:cs="Times New Roman"/>
          <w:b/>
          <w:bCs/>
          <w:i/>
          <w:iCs/>
          <w:color w:val="000000"/>
          <w:sz w:val="24"/>
          <w:szCs w:val="24"/>
          <w:lang w:eastAsia="ru-RU"/>
        </w:rPr>
        <w:br/>
      </w:r>
      <w:r w:rsidRPr="00EB21B8">
        <w:rPr>
          <w:rFonts w:ascii="Times New Roman" w:eastAsia="Times New Roman" w:hAnsi="Times New Roman" w:cs="Times New Roman"/>
          <w:color w:val="000000"/>
          <w:sz w:val="24"/>
          <w:szCs w:val="24"/>
          <w:lang w:eastAsia="ru-RU"/>
        </w:rPr>
        <w:t>В основе моего педагогического опыта лежат, в первую очередь, учебно-методические</w:t>
      </w:r>
      <w:r w:rsidRPr="00EB21B8">
        <w:rPr>
          <w:rFonts w:ascii="Times New Roman" w:eastAsia="Times New Roman" w:hAnsi="Times New Roman" w:cs="Times New Roman"/>
          <w:color w:val="000000"/>
          <w:sz w:val="24"/>
          <w:szCs w:val="24"/>
          <w:lang w:eastAsia="ru-RU"/>
        </w:rPr>
        <w:br/>
        <w:t>пособия:</w:t>
      </w:r>
      <w:r w:rsidRPr="00EB21B8">
        <w:rPr>
          <w:rFonts w:ascii="Times New Roman" w:eastAsia="Times New Roman" w:hAnsi="Times New Roman" w:cs="Times New Roman"/>
          <w:color w:val="000000"/>
          <w:sz w:val="24"/>
          <w:szCs w:val="24"/>
          <w:lang w:eastAsia="ru-RU"/>
        </w:rPr>
        <w:br/>
      </w:r>
      <w:r w:rsidRPr="00EB21B8">
        <w:rPr>
          <w:rFonts w:ascii="Symbol" w:eastAsia="Times New Roman" w:hAnsi="Symbol" w:cs="Times New Roman"/>
          <w:color w:val="000000"/>
          <w:sz w:val="20"/>
          <w:szCs w:val="20"/>
          <w:lang w:eastAsia="ru-RU"/>
        </w:rPr>
        <w:sym w:font="Symbol" w:char="F0B7"/>
      </w:r>
      <w:r w:rsidRPr="00EB21B8">
        <w:rPr>
          <w:rFonts w:ascii="Symbol" w:eastAsia="Times New Roman" w:hAnsi="Symbol" w:cs="Times New Roman"/>
          <w:color w:val="000000"/>
          <w:sz w:val="20"/>
          <w:szCs w:val="20"/>
          <w:lang w:eastAsia="ru-RU"/>
        </w:rPr>
        <w:t></w:t>
      </w:r>
      <w:r w:rsidRPr="00EB21B8">
        <w:rPr>
          <w:rFonts w:ascii="Times New Roman" w:eastAsia="Times New Roman" w:hAnsi="Times New Roman" w:cs="Times New Roman"/>
          <w:color w:val="000000"/>
          <w:sz w:val="24"/>
          <w:szCs w:val="24"/>
          <w:lang w:eastAsia="ru-RU"/>
        </w:rPr>
        <w:t>Формирование универсальных учебных действий в основной школе: от действия к</w:t>
      </w:r>
      <w:r w:rsidRPr="00EB21B8">
        <w:rPr>
          <w:rFonts w:ascii="Times New Roman" w:eastAsia="Times New Roman" w:hAnsi="Times New Roman" w:cs="Times New Roman"/>
          <w:color w:val="000000"/>
          <w:sz w:val="24"/>
          <w:szCs w:val="24"/>
          <w:lang w:eastAsia="ru-RU"/>
        </w:rPr>
        <w:br/>
        <w:t xml:space="preserve">мысли. Система заданий: пособие для учителя / [А. Г. </w:t>
      </w:r>
      <w:proofErr w:type="spellStart"/>
      <w:r w:rsidRPr="00EB21B8">
        <w:rPr>
          <w:rFonts w:ascii="Times New Roman" w:eastAsia="Times New Roman" w:hAnsi="Times New Roman" w:cs="Times New Roman"/>
          <w:color w:val="000000"/>
          <w:sz w:val="24"/>
          <w:szCs w:val="24"/>
          <w:lang w:eastAsia="ru-RU"/>
        </w:rPr>
        <w:t>Асмолов</w:t>
      </w:r>
      <w:proofErr w:type="spellEnd"/>
      <w:r w:rsidRPr="00EB21B8">
        <w:rPr>
          <w:rFonts w:ascii="Times New Roman" w:eastAsia="Times New Roman" w:hAnsi="Times New Roman" w:cs="Times New Roman"/>
          <w:color w:val="000000"/>
          <w:sz w:val="24"/>
          <w:szCs w:val="24"/>
          <w:lang w:eastAsia="ru-RU"/>
        </w:rPr>
        <w:t xml:space="preserve">, Г. В. </w:t>
      </w:r>
      <w:proofErr w:type="spellStart"/>
      <w:proofErr w:type="gramStart"/>
      <w:r w:rsidRPr="00EB21B8">
        <w:rPr>
          <w:rFonts w:ascii="Times New Roman" w:eastAsia="Times New Roman" w:hAnsi="Times New Roman" w:cs="Times New Roman"/>
          <w:color w:val="000000"/>
          <w:sz w:val="24"/>
          <w:szCs w:val="24"/>
          <w:lang w:eastAsia="ru-RU"/>
        </w:rPr>
        <w:t>Бурменская</w:t>
      </w:r>
      <w:proofErr w:type="spellEnd"/>
      <w:r w:rsidRPr="00EB21B8">
        <w:rPr>
          <w:rFonts w:ascii="Times New Roman" w:eastAsia="Times New Roman" w:hAnsi="Times New Roman" w:cs="Times New Roman"/>
          <w:color w:val="000000"/>
          <w:sz w:val="24"/>
          <w:szCs w:val="24"/>
          <w:lang w:eastAsia="ru-RU"/>
        </w:rPr>
        <w:t>,</w:t>
      </w:r>
      <w:r w:rsidRPr="00EB21B8">
        <w:rPr>
          <w:rFonts w:ascii="Times New Roman" w:eastAsia="Times New Roman" w:hAnsi="Times New Roman" w:cs="Times New Roman"/>
          <w:color w:val="000000"/>
          <w:sz w:val="24"/>
          <w:szCs w:val="24"/>
          <w:lang w:eastAsia="ru-RU"/>
        </w:rPr>
        <w:br/>
        <w:t>И.</w:t>
      </w:r>
      <w:proofErr w:type="gramEnd"/>
      <w:r w:rsidRPr="00EB21B8">
        <w:rPr>
          <w:rFonts w:ascii="Times New Roman" w:eastAsia="Times New Roman" w:hAnsi="Times New Roman" w:cs="Times New Roman"/>
          <w:color w:val="000000"/>
          <w:sz w:val="24"/>
          <w:szCs w:val="24"/>
          <w:lang w:eastAsia="ru-RU"/>
        </w:rPr>
        <w:t xml:space="preserve"> А. Володарская и др.] ; под ред. А. Г. </w:t>
      </w:r>
      <w:proofErr w:type="spellStart"/>
      <w:r w:rsidRPr="00EB21B8">
        <w:rPr>
          <w:rFonts w:ascii="Times New Roman" w:eastAsia="Times New Roman" w:hAnsi="Times New Roman" w:cs="Times New Roman"/>
          <w:color w:val="000000"/>
          <w:sz w:val="24"/>
          <w:szCs w:val="24"/>
          <w:lang w:eastAsia="ru-RU"/>
        </w:rPr>
        <w:t>Асмолова</w:t>
      </w:r>
      <w:proofErr w:type="spellEnd"/>
      <w:r w:rsidRPr="00EB21B8">
        <w:rPr>
          <w:rFonts w:ascii="Times New Roman" w:eastAsia="Times New Roman" w:hAnsi="Times New Roman" w:cs="Times New Roman"/>
          <w:color w:val="000000"/>
          <w:sz w:val="24"/>
          <w:szCs w:val="24"/>
          <w:lang w:eastAsia="ru-RU"/>
        </w:rPr>
        <w:t>. — М.: Просвещение, 2010.</w:t>
      </w:r>
      <w:r w:rsidRPr="00EB21B8">
        <w:rPr>
          <w:rFonts w:ascii="Times New Roman" w:eastAsia="Times New Roman" w:hAnsi="Times New Roman" w:cs="Times New Roman"/>
          <w:color w:val="000000"/>
          <w:sz w:val="24"/>
          <w:szCs w:val="24"/>
          <w:lang w:eastAsia="ru-RU"/>
        </w:rPr>
        <w:br/>
        <w:t>Пособие посвящено одному из ключевых положений Концепции федеральных</w:t>
      </w:r>
      <w:r w:rsidRPr="00EB21B8">
        <w:rPr>
          <w:rFonts w:ascii="Times New Roman" w:eastAsia="Times New Roman" w:hAnsi="Times New Roman" w:cs="Times New Roman"/>
          <w:color w:val="000000"/>
          <w:sz w:val="24"/>
          <w:szCs w:val="24"/>
          <w:lang w:eastAsia="ru-RU"/>
        </w:rPr>
        <w:br/>
        <w:t>государственных образовательных стандартов общего образования второго</w:t>
      </w:r>
      <w:r w:rsidRPr="00EB21B8">
        <w:rPr>
          <w:rFonts w:ascii="Times New Roman" w:eastAsia="Times New Roman" w:hAnsi="Times New Roman" w:cs="Times New Roman"/>
          <w:color w:val="000000"/>
          <w:sz w:val="24"/>
          <w:szCs w:val="24"/>
          <w:lang w:eastAsia="ru-RU"/>
        </w:rPr>
        <w:br/>
        <w:t>поколения — формированию универсальных учебных действий в основной школе.</w:t>
      </w:r>
      <w:r w:rsidRPr="00EB21B8">
        <w:rPr>
          <w:rFonts w:ascii="Times New Roman" w:eastAsia="Times New Roman" w:hAnsi="Times New Roman" w:cs="Times New Roman"/>
          <w:color w:val="000000"/>
          <w:sz w:val="24"/>
          <w:szCs w:val="24"/>
          <w:lang w:eastAsia="ru-RU"/>
        </w:rPr>
        <w:br/>
        <w:t>В пособии даны описания основных видов универсальных учебных действий и путей их</w:t>
      </w:r>
      <w:r w:rsidRPr="00EB21B8">
        <w:rPr>
          <w:rFonts w:ascii="Times New Roman" w:eastAsia="Times New Roman" w:hAnsi="Times New Roman" w:cs="Times New Roman"/>
          <w:color w:val="000000"/>
          <w:sz w:val="24"/>
          <w:szCs w:val="24"/>
          <w:lang w:eastAsia="ru-RU"/>
        </w:rPr>
        <w:br/>
        <w:t>формирования с учётом возрастных особенностей учащихся 5—9 классов. Представлены</w:t>
      </w:r>
      <w:r w:rsidRPr="00EB21B8">
        <w:rPr>
          <w:rFonts w:ascii="Times New Roman" w:eastAsia="Times New Roman" w:hAnsi="Times New Roman" w:cs="Times New Roman"/>
          <w:color w:val="000000"/>
          <w:sz w:val="24"/>
          <w:szCs w:val="24"/>
          <w:lang w:eastAsia="ru-RU"/>
        </w:rPr>
        <w:br/>
        <w:t>основные типы заданий, направленных на развитие и оценку личностных, познавательных, регулятивных, коммуникативных и других универсальных учебных</w:t>
      </w:r>
      <w:r w:rsidRPr="00EB21B8">
        <w:rPr>
          <w:rFonts w:ascii="Times New Roman" w:eastAsia="Times New Roman" w:hAnsi="Times New Roman" w:cs="Times New Roman"/>
          <w:color w:val="000000"/>
          <w:sz w:val="24"/>
          <w:szCs w:val="24"/>
          <w:lang w:eastAsia="ru-RU"/>
        </w:rPr>
        <w:br/>
        <w:t>действий.</w:t>
      </w:r>
      <w:r w:rsidRPr="00EB21B8">
        <w:rPr>
          <w:rFonts w:ascii="Times New Roman" w:eastAsia="Times New Roman" w:hAnsi="Times New Roman" w:cs="Times New Roman"/>
          <w:color w:val="000000"/>
          <w:sz w:val="24"/>
          <w:szCs w:val="24"/>
          <w:lang w:eastAsia="ru-RU"/>
        </w:rPr>
        <w:br/>
      </w:r>
      <w:r w:rsidRPr="00EB21B8">
        <w:rPr>
          <w:rFonts w:ascii="Symbol" w:eastAsia="Times New Roman" w:hAnsi="Symbol" w:cs="Times New Roman"/>
          <w:color w:val="000000"/>
          <w:sz w:val="20"/>
          <w:szCs w:val="20"/>
          <w:lang w:eastAsia="ru-RU"/>
        </w:rPr>
        <w:sym w:font="Symbol" w:char="F0B7"/>
      </w:r>
      <w:r w:rsidRPr="00EB21B8">
        <w:rPr>
          <w:rFonts w:ascii="Symbol" w:eastAsia="Times New Roman" w:hAnsi="Symbol" w:cs="Times New Roman"/>
          <w:color w:val="000000"/>
          <w:sz w:val="20"/>
          <w:szCs w:val="20"/>
          <w:lang w:eastAsia="ru-RU"/>
        </w:rPr>
        <w:t></w:t>
      </w:r>
      <w:r w:rsidRPr="00EB21B8">
        <w:rPr>
          <w:rFonts w:ascii="Times New Roman" w:eastAsia="Times New Roman" w:hAnsi="Times New Roman" w:cs="Times New Roman"/>
          <w:color w:val="000000"/>
          <w:sz w:val="24"/>
          <w:szCs w:val="24"/>
          <w:lang w:eastAsia="ru-RU"/>
        </w:rPr>
        <w:t>Информационные технологии в образовании. Материалы научно- практической</w:t>
      </w:r>
      <w:r w:rsidRPr="00EB21B8">
        <w:rPr>
          <w:rFonts w:ascii="Times New Roman" w:eastAsia="Times New Roman" w:hAnsi="Times New Roman" w:cs="Times New Roman"/>
          <w:color w:val="000000"/>
          <w:sz w:val="24"/>
          <w:szCs w:val="24"/>
          <w:lang w:eastAsia="ru-RU"/>
        </w:rPr>
        <w:br/>
        <w:t xml:space="preserve">конференции. Составители </w:t>
      </w:r>
      <w:proofErr w:type="spellStart"/>
      <w:r w:rsidRPr="00EB21B8">
        <w:rPr>
          <w:rFonts w:ascii="Times New Roman" w:eastAsia="Times New Roman" w:hAnsi="Times New Roman" w:cs="Times New Roman"/>
          <w:color w:val="000000"/>
          <w:sz w:val="24"/>
          <w:szCs w:val="24"/>
          <w:lang w:eastAsia="ru-RU"/>
        </w:rPr>
        <w:t>Т.П.Лунина</w:t>
      </w:r>
      <w:proofErr w:type="spellEnd"/>
      <w:r w:rsidRPr="00EB21B8">
        <w:rPr>
          <w:rFonts w:ascii="Times New Roman" w:eastAsia="Times New Roman" w:hAnsi="Times New Roman" w:cs="Times New Roman"/>
          <w:color w:val="000000"/>
          <w:sz w:val="24"/>
          <w:szCs w:val="24"/>
          <w:lang w:eastAsia="ru-RU"/>
        </w:rPr>
        <w:t xml:space="preserve">, </w:t>
      </w:r>
      <w:proofErr w:type="spellStart"/>
      <w:r w:rsidRPr="00EB21B8">
        <w:rPr>
          <w:rFonts w:ascii="Times New Roman" w:eastAsia="Times New Roman" w:hAnsi="Times New Roman" w:cs="Times New Roman"/>
          <w:color w:val="000000"/>
          <w:sz w:val="24"/>
          <w:szCs w:val="24"/>
          <w:lang w:eastAsia="ru-RU"/>
        </w:rPr>
        <w:t>Л.Н.Горбунова</w:t>
      </w:r>
      <w:proofErr w:type="spellEnd"/>
      <w:r w:rsidRPr="00EB21B8">
        <w:rPr>
          <w:rFonts w:ascii="Times New Roman" w:eastAsia="Times New Roman" w:hAnsi="Times New Roman" w:cs="Times New Roman"/>
          <w:color w:val="000000"/>
          <w:sz w:val="24"/>
          <w:szCs w:val="24"/>
          <w:lang w:eastAsia="ru-RU"/>
        </w:rPr>
        <w:t>. Саранск, Мордовский</w:t>
      </w:r>
      <w:r w:rsidRPr="00EB21B8">
        <w:rPr>
          <w:rFonts w:ascii="Times New Roman" w:eastAsia="Times New Roman" w:hAnsi="Times New Roman" w:cs="Times New Roman"/>
          <w:color w:val="000000"/>
          <w:sz w:val="24"/>
          <w:szCs w:val="24"/>
          <w:lang w:eastAsia="ru-RU"/>
        </w:rPr>
        <w:br/>
        <w:t>республиканский институт образования, 2004 г.</w:t>
      </w:r>
      <w:r w:rsidRPr="00EB21B8">
        <w:rPr>
          <w:rFonts w:ascii="Times New Roman" w:eastAsia="Times New Roman" w:hAnsi="Times New Roman" w:cs="Times New Roman"/>
          <w:color w:val="000000"/>
          <w:sz w:val="24"/>
          <w:szCs w:val="24"/>
          <w:lang w:eastAsia="ru-RU"/>
        </w:rPr>
        <w:br/>
      </w:r>
      <w:r w:rsidRPr="00EB21B8">
        <w:rPr>
          <w:rFonts w:ascii="Symbol" w:eastAsia="Times New Roman" w:hAnsi="Symbol" w:cs="Times New Roman"/>
          <w:color w:val="000000"/>
          <w:sz w:val="20"/>
          <w:szCs w:val="20"/>
          <w:lang w:eastAsia="ru-RU"/>
        </w:rPr>
        <w:sym w:font="Symbol" w:char="F0B7"/>
      </w:r>
      <w:r w:rsidRPr="00EB21B8">
        <w:rPr>
          <w:rFonts w:ascii="Symbol" w:eastAsia="Times New Roman" w:hAnsi="Symbol" w:cs="Times New Roman"/>
          <w:color w:val="000000"/>
          <w:sz w:val="20"/>
          <w:szCs w:val="20"/>
          <w:lang w:eastAsia="ru-RU"/>
        </w:rPr>
        <w:t></w:t>
      </w:r>
      <w:r w:rsidRPr="00EB21B8">
        <w:rPr>
          <w:rFonts w:ascii="Times New Roman" w:eastAsia="Times New Roman" w:hAnsi="Times New Roman" w:cs="Times New Roman"/>
          <w:color w:val="000000"/>
          <w:sz w:val="24"/>
          <w:szCs w:val="24"/>
          <w:lang w:eastAsia="ru-RU"/>
        </w:rPr>
        <w:t>Информационная образовательная среда в условиях модернизации образования.</w:t>
      </w:r>
      <w:r w:rsidRPr="00EB21B8">
        <w:rPr>
          <w:rFonts w:ascii="Times New Roman" w:eastAsia="Times New Roman" w:hAnsi="Times New Roman" w:cs="Times New Roman"/>
          <w:color w:val="000000"/>
          <w:sz w:val="24"/>
          <w:szCs w:val="24"/>
          <w:lang w:eastAsia="ru-RU"/>
        </w:rPr>
        <w:br/>
        <w:t>Материалы межрегиональной научно-практической конференции. Составители</w:t>
      </w:r>
      <w:r w:rsidRPr="00EB21B8">
        <w:rPr>
          <w:rFonts w:ascii="Times New Roman" w:eastAsia="Times New Roman" w:hAnsi="Times New Roman" w:cs="Times New Roman"/>
          <w:color w:val="000000"/>
          <w:sz w:val="24"/>
          <w:szCs w:val="24"/>
          <w:lang w:eastAsia="ru-RU"/>
        </w:rPr>
        <w:br/>
      </w:r>
      <w:proofErr w:type="spellStart"/>
      <w:r w:rsidRPr="00EB21B8">
        <w:rPr>
          <w:rFonts w:ascii="Times New Roman" w:eastAsia="Times New Roman" w:hAnsi="Times New Roman" w:cs="Times New Roman"/>
          <w:color w:val="000000"/>
          <w:sz w:val="24"/>
          <w:szCs w:val="24"/>
          <w:lang w:eastAsia="ru-RU"/>
        </w:rPr>
        <w:t>Т.П.Лунина</w:t>
      </w:r>
      <w:proofErr w:type="spellEnd"/>
      <w:r w:rsidRPr="00EB21B8">
        <w:rPr>
          <w:rFonts w:ascii="Times New Roman" w:eastAsia="Times New Roman" w:hAnsi="Times New Roman" w:cs="Times New Roman"/>
          <w:color w:val="000000"/>
          <w:sz w:val="24"/>
          <w:szCs w:val="24"/>
          <w:lang w:eastAsia="ru-RU"/>
        </w:rPr>
        <w:t xml:space="preserve">, </w:t>
      </w:r>
      <w:proofErr w:type="spellStart"/>
      <w:r w:rsidRPr="00EB21B8">
        <w:rPr>
          <w:rFonts w:ascii="Times New Roman" w:eastAsia="Times New Roman" w:hAnsi="Times New Roman" w:cs="Times New Roman"/>
          <w:color w:val="000000"/>
          <w:sz w:val="24"/>
          <w:szCs w:val="24"/>
          <w:lang w:eastAsia="ru-RU"/>
        </w:rPr>
        <w:t>Л.Н.Горбунова</w:t>
      </w:r>
      <w:proofErr w:type="spellEnd"/>
      <w:r w:rsidRPr="00EB21B8">
        <w:rPr>
          <w:rFonts w:ascii="Times New Roman" w:eastAsia="Times New Roman" w:hAnsi="Times New Roman" w:cs="Times New Roman"/>
          <w:color w:val="000000"/>
          <w:sz w:val="24"/>
          <w:szCs w:val="24"/>
          <w:lang w:eastAsia="ru-RU"/>
        </w:rPr>
        <w:t xml:space="preserve">, </w:t>
      </w:r>
      <w:proofErr w:type="spellStart"/>
      <w:r w:rsidRPr="00EB21B8">
        <w:rPr>
          <w:rFonts w:ascii="Times New Roman" w:eastAsia="Times New Roman" w:hAnsi="Times New Roman" w:cs="Times New Roman"/>
          <w:color w:val="000000"/>
          <w:sz w:val="24"/>
          <w:szCs w:val="24"/>
          <w:lang w:eastAsia="ru-RU"/>
        </w:rPr>
        <w:t>Г.А.Костерина</w:t>
      </w:r>
      <w:proofErr w:type="spellEnd"/>
      <w:r w:rsidRPr="00EB21B8">
        <w:rPr>
          <w:rFonts w:ascii="Times New Roman" w:eastAsia="Times New Roman" w:hAnsi="Times New Roman" w:cs="Times New Roman"/>
          <w:color w:val="000000"/>
          <w:sz w:val="24"/>
          <w:szCs w:val="24"/>
          <w:lang w:eastAsia="ru-RU"/>
        </w:rPr>
        <w:t xml:space="preserve">, </w:t>
      </w:r>
      <w:proofErr w:type="spellStart"/>
      <w:r w:rsidRPr="00EB21B8">
        <w:rPr>
          <w:rFonts w:ascii="Times New Roman" w:eastAsia="Times New Roman" w:hAnsi="Times New Roman" w:cs="Times New Roman"/>
          <w:color w:val="000000"/>
          <w:sz w:val="24"/>
          <w:szCs w:val="24"/>
          <w:lang w:eastAsia="ru-RU"/>
        </w:rPr>
        <w:t>Н.Н.Пивкина</w:t>
      </w:r>
      <w:proofErr w:type="spellEnd"/>
      <w:r w:rsidRPr="00EB21B8">
        <w:rPr>
          <w:rFonts w:ascii="Times New Roman" w:eastAsia="Times New Roman" w:hAnsi="Times New Roman" w:cs="Times New Roman"/>
          <w:color w:val="000000"/>
          <w:sz w:val="24"/>
          <w:szCs w:val="24"/>
          <w:lang w:eastAsia="ru-RU"/>
        </w:rPr>
        <w:t xml:space="preserve">, </w:t>
      </w:r>
      <w:proofErr w:type="spellStart"/>
      <w:r w:rsidRPr="00EB21B8">
        <w:rPr>
          <w:rFonts w:ascii="Times New Roman" w:eastAsia="Times New Roman" w:hAnsi="Times New Roman" w:cs="Times New Roman"/>
          <w:color w:val="000000"/>
          <w:sz w:val="24"/>
          <w:szCs w:val="24"/>
          <w:lang w:eastAsia="ru-RU"/>
        </w:rPr>
        <w:t>С.И.Карпов</w:t>
      </w:r>
      <w:proofErr w:type="spellEnd"/>
      <w:r w:rsidRPr="00EB21B8">
        <w:rPr>
          <w:rFonts w:ascii="Times New Roman" w:eastAsia="Times New Roman" w:hAnsi="Times New Roman" w:cs="Times New Roman"/>
          <w:color w:val="000000"/>
          <w:sz w:val="24"/>
          <w:szCs w:val="24"/>
          <w:lang w:eastAsia="ru-RU"/>
        </w:rPr>
        <w:t>. Саранск,</w:t>
      </w:r>
      <w:r w:rsidRPr="00EB21B8">
        <w:rPr>
          <w:rFonts w:ascii="Times New Roman" w:eastAsia="Times New Roman" w:hAnsi="Times New Roman" w:cs="Times New Roman"/>
          <w:color w:val="000000"/>
          <w:sz w:val="24"/>
          <w:szCs w:val="24"/>
          <w:lang w:eastAsia="ru-RU"/>
        </w:rPr>
        <w:br/>
        <w:t>Мордовский республиканский институт образования, 2005 г.</w:t>
      </w:r>
      <w:r w:rsidRPr="00EB21B8">
        <w:rPr>
          <w:rFonts w:ascii="Times New Roman" w:eastAsia="Times New Roman" w:hAnsi="Times New Roman" w:cs="Times New Roman"/>
          <w:color w:val="000000"/>
          <w:sz w:val="24"/>
          <w:szCs w:val="24"/>
          <w:lang w:eastAsia="ru-RU"/>
        </w:rPr>
        <w:br/>
        <w:t>Кроме того, в основу педагогического опыта положены также возрастные</w:t>
      </w:r>
      <w:r w:rsidRPr="00EB21B8">
        <w:rPr>
          <w:rFonts w:ascii="Times New Roman" w:eastAsia="Times New Roman" w:hAnsi="Times New Roman" w:cs="Times New Roman"/>
          <w:color w:val="000000"/>
          <w:sz w:val="24"/>
          <w:szCs w:val="24"/>
          <w:lang w:eastAsia="ru-RU"/>
        </w:rPr>
        <w:br/>
        <w:t>психологические особенности учащихся и специфика возрастной формы универсальных</w:t>
      </w:r>
      <w:r w:rsidRPr="00EB21B8">
        <w:rPr>
          <w:rFonts w:ascii="Times New Roman" w:eastAsia="Times New Roman" w:hAnsi="Times New Roman" w:cs="Times New Roman"/>
          <w:color w:val="000000"/>
          <w:sz w:val="24"/>
          <w:szCs w:val="24"/>
          <w:lang w:eastAsia="ru-RU"/>
        </w:rPr>
        <w:br/>
        <w:t xml:space="preserve">учебных действий, факторы и условия их </w:t>
      </w:r>
      <w:proofErr w:type="spellStart"/>
      <w:r w:rsidRPr="00EB21B8">
        <w:rPr>
          <w:rFonts w:ascii="Times New Roman" w:eastAsia="Times New Roman" w:hAnsi="Times New Roman" w:cs="Times New Roman"/>
          <w:color w:val="000000"/>
          <w:sz w:val="24"/>
          <w:szCs w:val="24"/>
          <w:lang w:eastAsia="ru-RU"/>
        </w:rPr>
        <w:t>развития,изложенные</w:t>
      </w:r>
      <w:proofErr w:type="spellEnd"/>
      <w:r w:rsidRPr="00EB21B8">
        <w:rPr>
          <w:rFonts w:ascii="Times New Roman" w:eastAsia="Times New Roman" w:hAnsi="Times New Roman" w:cs="Times New Roman"/>
          <w:color w:val="000000"/>
          <w:sz w:val="24"/>
          <w:szCs w:val="24"/>
          <w:lang w:eastAsia="ru-RU"/>
        </w:rPr>
        <w:t xml:space="preserve"> в работах Л. С.</w:t>
      </w:r>
      <w:r w:rsidRPr="00EB21B8">
        <w:rPr>
          <w:rFonts w:ascii="Times New Roman" w:eastAsia="Times New Roman" w:hAnsi="Times New Roman" w:cs="Times New Roman"/>
          <w:color w:val="000000"/>
          <w:sz w:val="24"/>
          <w:szCs w:val="24"/>
          <w:lang w:eastAsia="ru-RU"/>
        </w:rPr>
        <w:br/>
        <w:t xml:space="preserve">Выготского, Д. Б. </w:t>
      </w:r>
      <w:proofErr w:type="spellStart"/>
      <w:r w:rsidRPr="00EB21B8">
        <w:rPr>
          <w:rFonts w:ascii="Times New Roman" w:eastAsia="Times New Roman" w:hAnsi="Times New Roman" w:cs="Times New Roman"/>
          <w:color w:val="000000"/>
          <w:sz w:val="24"/>
          <w:szCs w:val="24"/>
          <w:lang w:eastAsia="ru-RU"/>
        </w:rPr>
        <w:t>Эльконина</w:t>
      </w:r>
      <w:proofErr w:type="spellEnd"/>
      <w:r w:rsidRPr="00EB21B8">
        <w:rPr>
          <w:rFonts w:ascii="Times New Roman" w:eastAsia="Times New Roman" w:hAnsi="Times New Roman" w:cs="Times New Roman"/>
          <w:color w:val="000000"/>
          <w:sz w:val="24"/>
          <w:szCs w:val="24"/>
          <w:lang w:eastAsia="ru-RU"/>
        </w:rPr>
        <w:t>, В. В. Давыдова; концепция структуры и динамики</w:t>
      </w:r>
      <w:r w:rsidRPr="00EB21B8">
        <w:rPr>
          <w:rFonts w:ascii="Times New Roman" w:eastAsia="Times New Roman" w:hAnsi="Times New Roman" w:cs="Times New Roman"/>
          <w:color w:val="000000"/>
          <w:sz w:val="24"/>
          <w:szCs w:val="24"/>
          <w:lang w:eastAsia="ru-RU"/>
        </w:rPr>
        <w:br/>
        <w:t xml:space="preserve">психологического возраста (Л. С. Выготский) и теория задач развития (Р. </w:t>
      </w:r>
      <w:proofErr w:type="spellStart"/>
      <w:r w:rsidRPr="00EB21B8">
        <w:rPr>
          <w:rFonts w:ascii="Times New Roman" w:eastAsia="Times New Roman" w:hAnsi="Times New Roman" w:cs="Times New Roman"/>
          <w:color w:val="000000"/>
          <w:sz w:val="24"/>
          <w:szCs w:val="24"/>
          <w:lang w:eastAsia="ru-RU"/>
        </w:rPr>
        <w:t>Хевигхерст</w:t>
      </w:r>
      <w:proofErr w:type="spellEnd"/>
      <w:r w:rsidRPr="00EB21B8">
        <w:rPr>
          <w:rFonts w:ascii="Times New Roman" w:eastAsia="Times New Roman" w:hAnsi="Times New Roman" w:cs="Times New Roman"/>
          <w:color w:val="000000"/>
          <w:sz w:val="24"/>
          <w:szCs w:val="24"/>
          <w:lang w:eastAsia="ru-RU"/>
        </w:rPr>
        <w:t>).</w:t>
      </w:r>
      <w:r w:rsidRPr="00EB21B8">
        <w:rPr>
          <w:rFonts w:ascii="Times New Roman" w:eastAsia="Times New Roman" w:hAnsi="Times New Roman" w:cs="Times New Roman"/>
          <w:color w:val="000000"/>
          <w:sz w:val="24"/>
          <w:szCs w:val="24"/>
          <w:lang w:eastAsia="ru-RU"/>
        </w:rPr>
        <w:br/>
        <w:t>Знание возрастной психологии помогает реализовать системный подход и дифференцировать те конкретные универсальные учебные действия, которые являются</w:t>
      </w:r>
      <w:r w:rsidRPr="00EB21B8">
        <w:rPr>
          <w:rFonts w:ascii="Times New Roman" w:eastAsia="Times New Roman" w:hAnsi="Times New Roman" w:cs="Times New Roman"/>
          <w:color w:val="000000"/>
          <w:sz w:val="24"/>
          <w:szCs w:val="24"/>
          <w:lang w:eastAsia="ru-RU"/>
        </w:rPr>
        <w:br/>
        <w:t>ключевыми в определении умения учиться для основного общего образования. Учитывая, что успехи в учении являются важным источником формирования самооценки в</w:t>
      </w:r>
      <w:r w:rsidRPr="00EB21B8">
        <w:rPr>
          <w:rFonts w:ascii="Times New Roman" w:eastAsia="Times New Roman" w:hAnsi="Times New Roman" w:cs="Times New Roman"/>
          <w:sz w:val="24"/>
          <w:szCs w:val="24"/>
          <w:lang w:eastAsia="ru-RU"/>
        </w:rPr>
        <w:br/>
      </w:r>
      <w:r w:rsidRPr="00EB21B8">
        <w:rPr>
          <w:rFonts w:ascii="Times New Roman" w:eastAsia="Times New Roman" w:hAnsi="Times New Roman" w:cs="Times New Roman"/>
          <w:color w:val="000000"/>
          <w:sz w:val="24"/>
          <w:szCs w:val="24"/>
          <w:lang w:eastAsia="ru-RU"/>
        </w:rPr>
        <w:t>подростковом возрасте, я осознанно создаю на своих уроках атмосферу общего</w:t>
      </w:r>
      <w:r w:rsidRPr="00EB21B8">
        <w:rPr>
          <w:rFonts w:ascii="Times New Roman" w:eastAsia="Times New Roman" w:hAnsi="Times New Roman" w:cs="Times New Roman"/>
          <w:color w:val="000000"/>
          <w:sz w:val="24"/>
          <w:szCs w:val="24"/>
          <w:lang w:eastAsia="ru-RU"/>
        </w:rPr>
        <w:br/>
        <w:t>позитивного принятия себя и отношения к себе учащегося. В этом помогают мне</w:t>
      </w:r>
      <w:r w:rsidRPr="00EB21B8">
        <w:rPr>
          <w:rFonts w:ascii="Times New Roman" w:eastAsia="Times New Roman" w:hAnsi="Times New Roman" w:cs="Times New Roman"/>
          <w:color w:val="000000"/>
          <w:sz w:val="24"/>
          <w:szCs w:val="24"/>
          <w:lang w:eastAsia="ru-RU"/>
        </w:rPr>
        <w:br/>
        <w:t>технология интерактивного обучения технология развития критического мышления,</w:t>
      </w:r>
      <w:r w:rsidRPr="00EB21B8">
        <w:rPr>
          <w:rFonts w:ascii="Times New Roman" w:eastAsia="Times New Roman" w:hAnsi="Times New Roman" w:cs="Times New Roman"/>
          <w:color w:val="000000"/>
          <w:sz w:val="24"/>
          <w:szCs w:val="24"/>
          <w:lang w:eastAsia="ru-RU"/>
        </w:rPr>
        <w:br/>
        <w:t>технология продуктивного чтения, технология оценивания учебных успехов,</w:t>
      </w:r>
      <w:r w:rsidRPr="00EB21B8">
        <w:rPr>
          <w:rFonts w:ascii="Times New Roman" w:eastAsia="Times New Roman" w:hAnsi="Times New Roman" w:cs="Times New Roman"/>
          <w:color w:val="000000"/>
          <w:sz w:val="24"/>
          <w:szCs w:val="24"/>
          <w:lang w:eastAsia="ru-RU"/>
        </w:rPr>
        <w:br/>
      </w:r>
      <w:proofErr w:type="spellStart"/>
      <w:r w:rsidRPr="00EB21B8">
        <w:rPr>
          <w:rFonts w:ascii="Times New Roman" w:eastAsia="Times New Roman" w:hAnsi="Times New Roman" w:cs="Times New Roman"/>
          <w:color w:val="000000"/>
          <w:sz w:val="24"/>
          <w:szCs w:val="24"/>
          <w:lang w:eastAsia="ru-RU"/>
        </w:rPr>
        <w:t>здоровьесберегающие</w:t>
      </w:r>
      <w:proofErr w:type="spellEnd"/>
      <w:r w:rsidRPr="00EB21B8">
        <w:rPr>
          <w:rFonts w:ascii="Times New Roman" w:eastAsia="Times New Roman" w:hAnsi="Times New Roman" w:cs="Times New Roman"/>
          <w:color w:val="000000"/>
          <w:sz w:val="24"/>
          <w:szCs w:val="24"/>
          <w:lang w:eastAsia="ru-RU"/>
        </w:rPr>
        <w:t xml:space="preserve"> технологии.</w:t>
      </w:r>
      <w:r w:rsidRPr="00EB21B8">
        <w:rPr>
          <w:rFonts w:ascii="Times New Roman" w:eastAsia="Times New Roman" w:hAnsi="Times New Roman" w:cs="Times New Roman"/>
          <w:color w:val="000000"/>
          <w:sz w:val="24"/>
          <w:szCs w:val="24"/>
          <w:lang w:eastAsia="ru-RU"/>
        </w:rPr>
        <w:br/>
      </w:r>
      <w:r w:rsidRPr="00EB21B8">
        <w:rPr>
          <w:rFonts w:ascii="Times New Roman" w:eastAsia="Times New Roman" w:hAnsi="Times New Roman" w:cs="Times New Roman"/>
          <w:b/>
          <w:bCs/>
          <w:i/>
          <w:iCs/>
          <w:color w:val="000000"/>
          <w:sz w:val="24"/>
          <w:szCs w:val="24"/>
          <w:lang w:eastAsia="ru-RU"/>
        </w:rPr>
        <w:t>4. Технология опыта</w:t>
      </w:r>
      <w:r w:rsidRPr="00EB21B8">
        <w:rPr>
          <w:rFonts w:ascii="Times New Roman" w:eastAsia="Times New Roman" w:hAnsi="Times New Roman" w:cs="Times New Roman"/>
          <w:b/>
          <w:bCs/>
          <w:i/>
          <w:iCs/>
          <w:color w:val="000000"/>
          <w:sz w:val="24"/>
          <w:szCs w:val="24"/>
          <w:lang w:eastAsia="ru-RU"/>
        </w:rPr>
        <w:br/>
      </w:r>
      <w:r w:rsidRPr="00EB21B8">
        <w:rPr>
          <w:rFonts w:ascii="Times New Roman" w:eastAsia="Times New Roman" w:hAnsi="Times New Roman" w:cs="Times New Roman"/>
          <w:color w:val="000000"/>
          <w:sz w:val="24"/>
          <w:szCs w:val="24"/>
          <w:lang w:eastAsia="ru-RU"/>
        </w:rPr>
        <w:t>За годы своей работы я научилась сочетать традиционные методы и формы обучения с</w:t>
      </w:r>
      <w:r w:rsidRPr="00EB21B8">
        <w:rPr>
          <w:rFonts w:ascii="Times New Roman" w:eastAsia="Times New Roman" w:hAnsi="Times New Roman" w:cs="Times New Roman"/>
          <w:color w:val="000000"/>
          <w:sz w:val="24"/>
          <w:szCs w:val="24"/>
          <w:lang w:eastAsia="ru-RU"/>
        </w:rPr>
        <w:br/>
        <w:t>инновационной практикой.</w:t>
      </w:r>
      <w:r w:rsidRPr="00EB21B8">
        <w:rPr>
          <w:rFonts w:ascii="Times New Roman" w:eastAsia="Times New Roman" w:hAnsi="Times New Roman" w:cs="Times New Roman"/>
          <w:color w:val="000000"/>
          <w:sz w:val="24"/>
          <w:szCs w:val="24"/>
          <w:lang w:eastAsia="ru-RU"/>
        </w:rPr>
        <w:br/>
        <w:t>Новизна опыта состоит в создании принципиально новой системы применения элементов</w:t>
      </w:r>
      <w:r w:rsidRPr="00EB21B8">
        <w:rPr>
          <w:rFonts w:ascii="Times New Roman" w:eastAsia="Times New Roman" w:hAnsi="Times New Roman" w:cs="Times New Roman"/>
          <w:color w:val="000000"/>
          <w:sz w:val="24"/>
          <w:szCs w:val="24"/>
          <w:lang w:eastAsia="ru-RU"/>
        </w:rPr>
        <w:br/>
        <w:t>современных педагогических технологий на уроках математики и во внеклассной работе с</w:t>
      </w:r>
      <w:r w:rsidRPr="00EB21B8">
        <w:rPr>
          <w:rFonts w:ascii="Times New Roman" w:eastAsia="Times New Roman" w:hAnsi="Times New Roman" w:cs="Times New Roman"/>
          <w:color w:val="000000"/>
          <w:sz w:val="24"/>
          <w:szCs w:val="24"/>
          <w:lang w:eastAsia="ru-RU"/>
        </w:rPr>
        <w:br/>
        <w:t>целью формирования УУД обучающихся основной школы. При изучении нового</w:t>
      </w:r>
      <w:r w:rsidRPr="00EB21B8">
        <w:rPr>
          <w:rFonts w:ascii="Times New Roman" w:eastAsia="Times New Roman" w:hAnsi="Times New Roman" w:cs="Times New Roman"/>
          <w:color w:val="000000"/>
          <w:sz w:val="24"/>
          <w:szCs w:val="24"/>
          <w:lang w:eastAsia="ru-RU"/>
        </w:rPr>
        <w:br/>
        <w:t>материала использую технологию проблемного диалога. При постановке цели урока она</w:t>
      </w:r>
      <w:r w:rsidRPr="00EB21B8">
        <w:rPr>
          <w:rFonts w:ascii="Times New Roman" w:eastAsia="Times New Roman" w:hAnsi="Times New Roman" w:cs="Times New Roman"/>
          <w:color w:val="000000"/>
          <w:sz w:val="24"/>
          <w:szCs w:val="24"/>
          <w:lang w:eastAsia="ru-RU"/>
        </w:rPr>
        <w:br/>
        <w:t>не озвучивается. Создавая проблемную ситуацию, я не даю прямой подсказки, а</w:t>
      </w:r>
      <w:r w:rsidRPr="00EB21B8">
        <w:rPr>
          <w:rFonts w:ascii="Times New Roman" w:eastAsia="Times New Roman" w:hAnsi="Times New Roman" w:cs="Times New Roman"/>
          <w:color w:val="000000"/>
          <w:sz w:val="24"/>
          <w:szCs w:val="24"/>
          <w:lang w:eastAsia="ru-RU"/>
        </w:rPr>
        <w:br/>
        <w:t>организую коллективный поиск. Даже при минимальном участии в общей работе ученик</w:t>
      </w:r>
      <w:r w:rsidRPr="00EB21B8">
        <w:rPr>
          <w:rFonts w:ascii="Times New Roman" w:eastAsia="Times New Roman" w:hAnsi="Times New Roman" w:cs="Times New Roman"/>
          <w:color w:val="000000"/>
          <w:sz w:val="24"/>
          <w:szCs w:val="24"/>
          <w:lang w:eastAsia="ru-RU"/>
        </w:rPr>
        <w:br/>
        <w:t>чувствует себя соавтором. Выполняя задания, он развивает способность к</w:t>
      </w:r>
      <w:r w:rsidRPr="00EB21B8">
        <w:rPr>
          <w:rFonts w:ascii="Times New Roman" w:eastAsia="Times New Roman" w:hAnsi="Times New Roman" w:cs="Times New Roman"/>
          <w:color w:val="000000"/>
          <w:sz w:val="24"/>
          <w:szCs w:val="24"/>
          <w:lang w:eastAsia="ru-RU"/>
        </w:rPr>
        <w:br/>
        <w:t>самостоятельной деятельности, он верит в свои силы. Каждый ребенок - личность, со</w:t>
      </w:r>
      <w:r w:rsidRPr="00EB21B8">
        <w:rPr>
          <w:rFonts w:ascii="Times New Roman" w:eastAsia="Times New Roman" w:hAnsi="Times New Roman" w:cs="Times New Roman"/>
          <w:color w:val="000000"/>
          <w:sz w:val="24"/>
          <w:szCs w:val="24"/>
          <w:lang w:eastAsia="ru-RU"/>
        </w:rPr>
        <w:br/>
        <w:t>своими способностями и характером, я принимаю его таким какой он есть.</w:t>
      </w:r>
      <w:r w:rsidRPr="00EB21B8">
        <w:rPr>
          <w:rFonts w:ascii="Times New Roman" w:eastAsia="Times New Roman" w:hAnsi="Times New Roman" w:cs="Times New Roman"/>
          <w:color w:val="000000"/>
          <w:sz w:val="24"/>
          <w:szCs w:val="24"/>
          <w:lang w:eastAsia="ru-RU"/>
        </w:rPr>
        <w:br/>
        <w:t>Активно использую в своей работе технологию формирования правильного типа</w:t>
      </w:r>
      <w:r w:rsidRPr="00EB21B8">
        <w:rPr>
          <w:rFonts w:ascii="Times New Roman" w:eastAsia="Times New Roman" w:hAnsi="Times New Roman" w:cs="Times New Roman"/>
          <w:color w:val="000000"/>
          <w:sz w:val="24"/>
          <w:szCs w:val="24"/>
          <w:lang w:eastAsia="ru-RU"/>
        </w:rPr>
        <w:br/>
        <w:t>читательской деятельности. Целью работы с текстом на первом этапе является развитие</w:t>
      </w:r>
      <w:r w:rsidRPr="00EB21B8">
        <w:rPr>
          <w:rFonts w:ascii="Times New Roman" w:eastAsia="Times New Roman" w:hAnsi="Times New Roman" w:cs="Times New Roman"/>
          <w:color w:val="000000"/>
          <w:sz w:val="24"/>
          <w:szCs w:val="24"/>
          <w:lang w:eastAsia="ru-RU"/>
        </w:rPr>
        <w:br/>
        <w:t>антиципации; во время чтения главная цель – достижение детьми понимания текста на</w:t>
      </w:r>
      <w:r w:rsidRPr="00EB21B8">
        <w:rPr>
          <w:rFonts w:ascii="Times New Roman" w:eastAsia="Times New Roman" w:hAnsi="Times New Roman" w:cs="Times New Roman"/>
          <w:color w:val="000000"/>
          <w:sz w:val="24"/>
          <w:szCs w:val="24"/>
          <w:lang w:eastAsia="ru-RU"/>
        </w:rPr>
        <w:br/>
        <w:t>уровне содержания. Следующий этап работы – работа с текстом после чтения, цель</w:t>
      </w:r>
      <w:r w:rsidRPr="00EB21B8">
        <w:rPr>
          <w:rFonts w:ascii="Times New Roman" w:eastAsia="Times New Roman" w:hAnsi="Times New Roman" w:cs="Times New Roman"/>
          <w:color w:val="000000"/>
          <w:sz w:val="24"/>
          <w:szCs w:val="24"/>
          <w:lang w:eastAsia="ru-RU"/>
        </w:rPr>
        <w:br/>
        <w:t>которого – достижение понимания на уровне смысла. На этом этапе ставлю проблемный</w:t>
      </w:r>
      <w:r w:rsidRPr="00EB21B8">
        <w:rPr>
          <w:rFonts w:ascii="Times New Roman" w:eastAsia="Times New Roman" w:hAnsi="Times New Roman" w:cs="Times New Roman"/>
          <w:color w:val="000000"/>
          <w:sz w:val="24"/>
          <w:szCs w:val="24"/>
          <w:lang w:eastAsia="ru-RU"/>
        </w:rPr>
        <w:br/>
        <w:t>вопрос к тексту в целом, результатом его должно стать понимание авторского замысла, «спрятанного между строк».</w:t>
      </w:r>
    </w:p>
    <w:p w:rsidR="00EB21B8" w:rsidRPr="00EB21B8" w:rsidRDefault="00EB21B8" w:rsidP="00EB21B8">
      <w:pPr>
        <w:spacing w:after="0" w:line="240" w:lineRule="auto"/>
        <w:ind w:firstLine="709"/>
        <w:jc w:val="center"/>
        <w:rPr>
          <w:rFonts w:ascii="Times New Roman" w:eastAsia="Calibri" w:hAnsi="Times New Roman" w:cs="Times New Roman"/>
          <w:b/>
          <w:sz w:val="24"/>
          <w:szCs w:val="24"/>
          <w:lang w:eastAsia="ru-RU"/>
        </w:rPr>
      </w:pPr>
      <w:r w:rsidRPr="00EB21B8">
        <w:rPr>
          <w:rFonts w:ascii="Times New Roman" w:eastAsia="Calibri" w:hAnsi="Times New Roman" w:cs="Times New Roman"/>
          <w:b/>
          <w:sz w:val="24"/>
          <w:szCs w:val="24"/>
          <w:lang w:eastAsia="ru-RU"/>
        </w:rPr>
        <w:t>Методические рекомендации учителям – математики по работе с текстом.</w:t>
      </w:r>
    </w:p>
    <w:p w:rsidR="00EB21B8" w:rsidRPr="00EB21B8" w:rsidRDefault="00EB21B8" w:rsidP="00EB21B8">
      <w:pPr>
        <w:spacing w:after="0" w:line="240" w:lineRule="auto"/>
        <w:ind w:firstLine="709"/>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В отечественной практике   есть   ряд   наработок по формированию различных читательских    стратегий, освоение     которых   значительно улучшит качество обработки прочитанного текста.   Овладение стратегиями происходит преимущественно в группах или парах, что     позволяет     выработать   у     учеников не только речевую, но и коммуникативную компетентность.</w:t>
      </w:r>
    </w:p>
    <w:p w:rsidR="00EB21B8" w:rsidRPr="00EB21B8" w:rsidRDefault="00EB21B8" w:rsidP="00EB21B8">
      <w:pPr>
        <w:spacing w:after="0" w:line="240" w:lineRule="auto"/>
        <w:jc w:val="both"/>
        <w:rPr>
          <w:rFonts w:ascii="Times New Roman" w:eastAsia="Calibri" w:hAnsi="Times New Roman" w:cs="Times New Roman"/>
          <w:b/>
          <w:sz w:val="24"/>
          <w:szCs w:val="24"/>
          <w:lang w:eastAsia="ru-RU"/>
        </w:rPr>
      </w:pPr>
      <w:r w:rsidRPr="00EB21B8">
        <w:rPr>
          <w:rFonts w:ascii="Times New Roman" w:eastAsia="Calibri" w:hAnsi="Times New Roman" w:cs="Times New Roman"/>
          <w:b/>
          <w:sz w:val="24"/>
          <w:szCs w:val="24"/>
          <w:lang w:eastAsia="ru-RU"/>
        </w:rPr>
        <w:t>Стратегия № 1. Направленное чтение.</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b/>
          <w:sz w:val="24"/>
          <w:szCs w:val="24"/>
          <w:lang w:eastAsia="ru-RU"/>
        </w:rPr>
        <w:t>Цель:</w:t>
      </w:r>
      <w:r w:rsidRPr="00EB21B8">
        <w:rPr>
          <w:rFonts w:ascii="Times New Roman" w:eastAsia="Calibri" w:hAnsi="Times New Roman" w:cs="Times New Roman"/>
          <w:sz w:val="24"/>
          <w:szCs w:val="24"/>
          <w:lang w:eastAsia="ru-RU"/>
        </w:rPr>
        <w:t xml:space="preserve"> сформировать умение целенаправленно читать учебный текст. Задавать проблемные вопросы, вести обсуждения в группе.</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1. Актуализация.</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b/>
          <w:sz w:val="24"/>
          <w:szCs w:val="24"/>
          <w:lang w:eastAsia="ru-RU"/>
        </w:rPr>
        <w:t>Прием «Ассоциативный куст»</w:t>
      </w:r>
      <w:r w:rsidRPr="00EB21B8">
        <w:rPr>
          <w:rFonts w:ascii="Times New Roman" w:eastAsia="Calibri" w:hAnsi="Times New Roman" w:cs="Times New Roman"/>
          <w:sz w:val="24"/>
          <w:szCs w:val="24"/>
          <w:lang w:eastAsia="ru-RU"/>
        </w:rPr>
        <w:t>: 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2. Ученики про себя читают небольшой по объему текст или часть текста, останавливаясь на указанных местах.</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3. Учитель задает проблемный вопрос по прочитанному.</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4. Ответы нескольких учеников обсуждают в классе.</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5. Ученики делают предположение относительно дальнейшего развития события.</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noProof/>
          <w:sz w:val="24"/>
          <w:szCs w:val="24"/>
          <w:lang w:eastAsia="ru-RU"/>
        </w:rPr>
        <mc:AlternateContent>
          <mc:Choice Requires="wpc">
            <w:drawing>
              <wp:inline distT="0" distB="0" distL="0" distR="0" wp14:anchorId="2B92CF3C" wp14:editId="3A24F62E">
                <wp:extent cx="5774055" cy="2531110"/>
                <wp:effectExtent l="13335" t="10795" r="3810" b="1270"/>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AutoShape 4"/>
                        <wps:cNvSpPr>
                          <a:spLocks noChangeArrowheads="1"/>
                        </wps:cNvSpPr>
                        <wps:spPr bwMode="auto">
                          <a:xfrm>
                            <a:off x="2094262" y="862557"/>
                            <a:ext cx="985176" cy="369415"/>
                          </a:xfrm>
                          <a:prstGeom prst="flowChartTerminator">
                            <a:avLst/>
                          </a:prstGeom>
                          <a:solidFill>
                            <a:srgbClr val="FFFF00"/>
                          </a:solidFill>
                          <a:ln w="9525">
                            <a:solidFill>
                              <a:srgbClr val="000000"/>
                            </a:solidFill>
                            <a:miter lim="800000"/>
                            <a:headEnd/>
                            <a:tailEnd/>
                          </a:ln>
                        </wps:spPr>
                        <wps:txbx>
                          <w:txbxContent>
                            <w:p w:rsidR="00EB21B8" w:rsidRPr="00EE5F9B" w:rsidRDefault="00EB21B8" w:rsidP="00EB21B8">
                              <w:pPr>
                                <w:rPr>
                                  <w:sz w:val="24"/>
                                  <w:szCs w:val="24"/>
                                </w:rPr>
                              </w:pPr>
                              <w:r>
                                <w:rPr>
                                  <w:sz w:val="24"/>
                                  <w:szCs w:val="24"/>
                                </w:rPr>
                                <w:t>число</w:t>
                              </w:r>
                            </w:p>
                          </w:txbxContent>
                        </wps:txbx>
                        <wps:bodyPr rot="0" vert="horz" wrap="square" lIns="91440" tIns="45720" rIns="91440" bIns="45720" anchor="t" anchorCtr="0" upright="1">
                          <a:noAutofit/>
                        </wps:bodyPr>
                      </wps:wsp>
                      <wps:wsp>
                        <wps:cNvPr id="7" name="AutoShape 5"/>
                        <wps:cNvSpPr>
                          <a:spLocks noChangeArrowheads="1"/>
                        </wps:cNvSpPr>
                        <wps:spPr bwMode="auto">
                          <a:xfrm>
                            <a:off x="986048" y="369415"/>
                            <a:ext cx="1221653" cy="369415"/>
                          </a:xfrm>
                          <a:prstGeom prst="flowChartTerminator">
                            <a:avLst/>
                          </a:prstGeom>
                          <a:solidFill>
                            <a:srgbClr val="FFFF00"/>
                          </a:solidFill>
                          <a:ln w="9525">
                            <a:solidFill>
                              <a:srgbClr val="000000"/>
                            </a:solidFill>
                            <a:miter lim="800000"/>
                            <a:headEnd/>
                            <a:tailEnd/>
                          </a:ln>
                        </wps:spPr>
                        <wps:txbx>
                          <w:txbxContent>
                            <w:p w:rsidR="00EB21B8" w:rsidRPr="000E5204" w:rsidRDefault="00EB21B8" w:rsidP="00EB21B8">
                              <w:pPr>
                                <w:rPr>
                                  <w:sz w:val="24"/>
                                  <w:szCs w:val="24"/>
                                </w:rPr>
                              </w:pPr>
                              <w:r>
                                <w:rPr>
                                  <w:sz w:val="24"/>
                                  <w:szCs w:val="24"/>
                                </w:rPr>
                                <w:t>натуральное</w:t>
                              </w:r>
                            </w:p>
                          </w:txbxContent>
                        </wps:txbx>
                        <wps:bodyPr rot="0" vert="horz" wrap="square" lIns="91440" tIns="45720" rIns="91440" bIns="45720" anchor="t" anchorCtr="0" upright="1">
                          <a:noAutofit/>
                        </wps:bodyPr>
                      </wps:wsp>
                      <wps:wsp>
                        <wps:cNvPr id="8" name="AutoShape 6"/>
                        <wps:cNvSpPr>
                          <a:spLocks noChangeArrowheads="1"/>
                        </wps:cNvSpPr>
                        <wps:spPr bwMode="auto">
                          <a:xfrm>
                            <a:off x="123038" y="1231972"/>
                            <a:ext cx="1337710" cy="328761"/>
                          </a:xfrm>
                          <a:prstGeom prst="flowChartTerminator">
                            <a:avLst/>
                          </a:prstGeom>
                          <a:solidFill>
                            <a:srgbClr val="FFFF00"/>
                          </a:solidFill>
                          <a:ln w="9525">
                            <a:solidFill>
                              <a:srgbClr val="000000"/>
                            </a:solidFill>
                            <a:miter lim="800000"/>
                            <a:headEnd/>
                            <a:tailEnd/>
                          </a:ln>
                        </wps:spPr>
                        <wps:txbx>
                          <w:txbxContent>
                            <w:p w:rsidR="00EB21B8" w:rsidRPr="00EE5F9B" w:rsidRDefault="00EB21B8" w:rsidP="00EB21B8">
                              <w:pPr>
                                <w:jc w:val="both"/>
                                <w:rPr>
                                  <w:sz w:val="24"/>
                                  <w:szCs w:val="24"/>
                                </w:rPr>
                              </w:pPr>
                              <w:r>
                                <w:rPr>
                                  <w:sz w:val="24"/>
                                  <w:szCs w:val="24"/>
                                </w:rPr>
                                <w:t>рациональное</w:t>
                              </w:r>
                            </w:p>
                          </w:txbxContent>
                        </wps:txbx>
                        <wps:bodyPr rot="0" vert="horz" wrap="square" lIns="91440" tIns="45720" rIns="91440" bIns="45720" anchor="t" anchorCtr="0" upright="1">
                          <a:noAutofit/>
                        </wps:bodyPr>
                      </wps:wsp>
                      <wps:wsp>
                        <wps:cNvPr id="9" name="AutoShape 7"/>
                        <wps:cNvSpPr>
                          <a:spLocks noChangeArrowheads="1"/>
                        </wps:cNvSpPr>
                        <wps:spPr bwMode="auto">
                          <a:xfrm>
                            <a:off x="4434600" y="246571"/>
                            <a:ext cx="986048" cy="369415"/>
                          </a:xfrm>
                          <a:prstGeom prst="flowChartTerminator">
                            <a:avLst/>
                          </a:prstGeom>
                          <a:solidFill>
                            <a:srgbClr val="FFFF00"/>
                          </a:solidFill>
                          <a:ln w="9525">
                            <a:solidFill>
                              <a:srgbClr val="000000"/>
                            </a:solidFill>
                            <a:miter lim="800000"/>
                            <a:headEnd/>
                            <a:tailEnd/>
                          </a:ln>
                        </wps:spPr>
                        <wps:txbx>
                          <w:txbxContent>
                            <w:p w:rsidR="00EB21B8" w:rsidRPr="000E5204" w:rsidRDefault="00EB21B8" w:rsidP="00EB21B8">
                              <w:pPr>
                                <w:rPr>
                                  <w:sz w:val="24"/>
                                  <w:szCs w:val="24"/>
                                </w:rPr>
                              </w:pPr>
                              <w:r>
                                <w:rPr>
                                  <w:sz w:val="24"/>
                                  <w:szCs w:val="24"/>
                                </w:rPr>
                                <w:t>пример</w:t>
                              </w:r>
                            </w:p>
                          </w:txbxContent>
                        </wps:txbx>
                        <wps:bodyPr rot="0" vert="horz" wrap="square" lIns="91440" tIns="45720" rIns="91440" bIns="45720" anchor="t" anchorCtr="0" upright="1">
                          <a:noAutofit/>
                        </wps:bodyPr>
                      </wps:wsp>
                      <wps:wsp>
                        <wps:cNvPr id="10" name="AutoShape 8"/>
                        <wps:cNvSpPr>
                          <a:spLocks noChangeArrowheads="1"/>
                        </wps:cNvSpPr>
                        <wps:spPr bwMode="auto">
                          <a:xfrm>
                            <a:off x="2587286" y="0"/>
                            <a:ext cx="1697225" cy="657523"/>
                          </a:xfrm>
                          <a:prstGeom prst="flowChartTerminator">
                            <a:avLst/>
                          </a:prstGeom>
                          <a:solidFill>
                            <a:srgbClr val="FFFFFF"/>
                          </a:solidFill>
                          <a:ln w="9525">
                            <a:solidFill>
                              <a:srgbClr val="000000"/>
                            </a:solidFill>
                            <a:miter lim="800000"/>
                            <a:headEnd/>
                            <a:tailEnd/>
                          </a:ln>
                        </wps:spPr>
                        <wps:txbx>
                          <w:txbxContent>
                            <w:p w:rsidR="00EB21B8" w:rsidRPr="000E5204" w:rsidRDefault="00EB21B8" w:rsidP="00EB21B8">
                              <w:pPr>
                                <w:rPr>
                                  <w:sz w:val="24"/>
                                  <w:szCs w:val="24"/>
                                </w:rPr>
                              </w:pPr>
                              <w:r>
                                <w:rPr>
                                  <w:sz w:val="24"/>
                                  <w:szCs w:val="24"/>
                                </w:rPr>
                                <w:t>Арифметические действия</w:t>
                              </w:r>
                            </w:p>
                          </w:txbxContent>
                        </wps:txbx>
                        <wps:bodyPr rot="0" vert="horz" wrap="square" lIns="91440" tIns="45720" rIns="91440" bIns="45720" anchor="t" anchorCtr="0" upright="1">
                          <a:noAutofit/>
                        </wps:bodyPr>
                      </wps:wsp>
                      <wps:wsp>
                        <wps:cNvPr id="11" name="AutoShape 9"/>
                        <wps:cNvSpPr>
                          <a:spLocks noChangeArrowheads="1"/>
                        </wps:cNvSpPr>
                        <wps:spPr bwMode="auto">
                          <a:xfrm>
                            <a:off x="3942448" y="1108244"/>
                            <a:ext cx="986048" cy="369415"/>
                          </a:xfrm>
                          <a:prstGeom prst="flowChartTerminator">
                            <a:avLst/>
                          </a:prstGeom>
                          <a:solidFill>
                            <a:srgbClr val="FFFF00"/>
                          </a:solidFill>
                          <a:ln w="9525">
                            <a:solidFill>
                              <a:srgbClr val="000000"/>
                            </a:solidFill>
                            <a:miter lim="800000"/>
                            <a:headEnd/>
                            <a:tailEnd/>
                          </a:ln>
                        </wps:spPr>
                        <wps:txbx>
                          <w:txbxContent>
                            <w:p w:rsidR="00EB21B8" w:rsidRPr="000E5204" w:rsidRDefault="00EB21B8" w:rsidP="00EB21B8">
                              <w:pPr>
                                <w:rPr>
                                  <w:sz w:val="24"/>
                                  <w:szCs w:val="24"/>
                                </w:rPr>
                              </w:pPr>
                              <w:r>
                                <w:rPr>
                                  <w:sz w:val="24"/>
                                  <w:szCs w:val="24"/>
                                </w:rPr>
                                <w:t>целое</w:t>
                              </w:r>
                            </w:p>
                          </w:txbxContent>
                        </wps:txbx>
                        <wps:bodyPr rot="0" vert="horz" wrap="square" lIns="91440" tIns="45720" rIns="91440" bIns="45720" anchor="t" anchorCtr="0" upright="1">
                          <a:noAutofit/>
                        </wps:bodyPr>
                      </wps:wsp>
                      <wps:wsp>
                        <wps:cNvPr id="12" name="AutoShape 10"/>
                        <wps:cNvSpPr>
                          <a:spLocks noChangeArrowheads="1"/>
                        </wps:cNvSpPr>
                        <wps:spPr bwMode="auto">
                          <a:xfrm flipV="1">
                            <a:off x="3202476" y="1847958"/>
                            <a:ext cx="1328984" cy="550587"/>
                          </a:xfrm>
                          <a:prstGeom prst="flowChartTerminator">
                            <a:avLst/>
                          </a:prstGeom>
                          <a:solidFill>
                            <a:srgbClr val="FFFFFF"/>
                          </a:solidFill>
                          <a:ln w="9525">
                            <a:solidFill>
                              <a:srgbClr val="000000"/>
                            </a:solidFill>
                            <a:miter lim="800000"/>
                            <a:headEnd/>
                            <a:tailEnd/>
                          </a:ln>
                        </wps:spPr>
                        <wps:txbx>
                          <w:txbxContent>
                            <w:p w:rsidR="00EB21B8" w:rsidRPr="000E5204" w:rsidRDefault="00EB21B8" w:rsidP="00EB21B8">
                              <w:pPr>
                                <w:rPr>
                                  <w:sz w:val="24"/>
                                  <w:szCs w:val="24"/>
                                </w:rPr>
                              </w:pPr>
                              <w:r>
                                <w:rPr>
                                  <w:sz w:val="24"/>
                                  <w:szCs w:val="24"/>
                                </w:rPr>
                                <w:t>положительное</w:t>
                              </w:r>
                            </w:p>
                          </w:txbxContent>
                        </wps:txbx>
                        <wps:bodyPr rot="0" vert="horz" wrap="square" lIns="91440" tIns="45720" rIns="91440" bIns="45720" anchor="t" anchorCtr="0" upright="1">
                          <a:noAutofit/>
                        </wps:bodyPr>
                      </wps:wsp>
                      <wps:wsp>
                        <wps:cNvPr id="13" name="AutoShape 11"/>
                        <wps:cNvSpPr>
                          <a:spLocks noChangeArrowheads="1"/>
                        </wps:cNvSpPr>
                        <wps:spPr bwMode="auto">
                          <a:xfrm>
                            <a:off x="1725148" y="1560733"/>
                            <a:ext cx="986048" cy="370299"/>
                          </a:xfrm>
                          <a:prstGeom prst="flowChartTerminator">
                            <a:avLst/>
                          </a:prstGeom>
                          <a:solidFill>
                            <a:srgbClr val="FFFFFF"/>
                          </a:solidFill>
                          <a:ln w="9525">
                            <a:solidFill>
                              <a:srgbClr val="000000"/>
                            </a:solidFill>
                            <a:miter lim="800000"/>
                            <a:headEnd/>
                            <a:tailEnd/>
                          </a:ln>
                        </wps:spPr>
                        <wps:txbx>
                          <w:txbxContent>
                            <w:p w:rsidR="00EB21B8" w:rsidRPr="000E5204" w:rsidRDefault="00EB21B8" w:rsidP="00EB21B8">
                              <w:pPr>
                                <w:rPr>
                                  <w:sz w:val="24"/>
                                  <w:szCs w:val="24"/>
                                </w:rPr>
                              </w:pPr>
                              <w:r>
                                <w:rPr>
                                  <w:sz w:val="24"/>
                                  <w:szCs w:val="24"/>
                                </w:rPr>
                                <w:t>линейка</w:t>
                              </w:r>
                            </w:p>
                          </w:txbxContent>
                        </wps:txbx>
                        <wps:bodyPr rot="0" vert="horz" wrap="square" lIns="91440" tIns="45720" rIns="91440" bIns="45720" anchor="t" anchorCtr="0" upright="1">
                          <a:noAutofit/>
                        </wps:bodyPr>
                      </wps:wsp>
                      <wps:wsp>
                        <wps:cNvPr id="14" name="AutoShape 12"/>
                        <wps:cNvSpPr>
                          <a:spLocks noChangeArrowheads="1"/>
                        </wps:cNvSpPr>
                        <wps:spPr bwMode="auto">
                          <a:xfrm>
                            <a:off x="0" y="0"/>
                            <a:ext cx="986048" cy="369415"/>
                          </a:xfrm>
                          <a:prstGeom prst="flowChartTerminator">
                            <a:avLst/>
                          </a:prstGeom>
                          <a:solidFill>
                            <a:srgbClr val="FFFFFF"/>
                          </a:solidFill>
                          <a:ln w="9525">
                            <a:solidFill>
                              <a:srgbClr val="000000"/>
                            </a:solidFill>
                            <a:miter lim="800000"/>
                            <a:headEnd/>
                            <a:tailEnd/>
                          </a:ln>
                        </wps:spPr>
                        <wps:txbx>
                          <w:txbxContent>
                            <w:p w:rsidR="00EB21B8" w:rsidRPr="000E5204" w:rsidRDefault="00EB21B8" w:rsidP="00EB21B8">
                              <w:pPr>
                                <w:rPr>
                                  <w:sz w:val="24"/>
                                  <w:szCs w:val="24"/>
                                </w:rPr>
                              </w:pPr>
                              <w:r>
                                <w:rPr>
                                  <w:sz w:val="24"/>
                                  <w:szCs w:val="24"/>
                                </w:rPr>
                                <w:t>1,2,3….</w:t>
                              </w:r>
                            </w:p>
                          </w:txbxContent>
                        </wps:txbx>
                        <wps:bodyPr rot="0" vert="horz" wrap="square" lIns="91440" tIns="45720" rIns="91440" bIns="45720" anchor="t" anchorCtr="0" upright="1">
                          <a:noAutofit/>
                        </wps:bodyPr>
                      </wps:wsp>
                      <wps:wsp>
                        <wps:cNvPr id="15" name="AutoShape 13"/>
                        <wps:cNvCnPr>
                          <a:cxnSpLocks noChangeShapeType="1"/>
                          <a:stCxn id="6" idx="1"/>
                          <a:endCxn id="8" idx="3"/>
                        </wps:cNvCnPr>
                        <wps:spPr bwMode="auto">
                          <a:xfrm flipH="1">
                            <a:off x="1460748" y="1047264"/>
                            <a:ext cx="633514" cy="3490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4"/>
                        <wps:cNvCnPr>
                          <a:cxnSpLocks noChangeShapeType="1"/>
                          <a:stCxn id="6" idx="2"/>
                          <a:endCxn id="13" idx="0"/>
                        </wps:cNvCnPr>
                        <wps:spPr bwMode="auto">
                          <a:xfrm flipH="1">
                            <a:off x="2219045" y="1231972"/>
                            <a:ext cx="368241" cy="3287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
                        <wps:cNvCnPr>
                          <a:cxnSpLocks noChangeShapeType="1"/>
                          <a:stCxn id="13" idx="1"/>
                        </wps:cNvCnPr>
                        <wps:spPr bwMode="auto">
                          <a:xfrm flipH="1">
                            <a:off x="1232124" y="1746324"/>
                            <a:ext cx="493024" cy="306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6"/>
                        <wps:cNvCnPr>
                          <a:cxnSpLocks noChangeShapeType="1"/>
                          <a:stCxn id="6" idx="0"/>
                          <a:endCxn id="7" idx="3"/>
                        </wps:cNvCnPr>
                        <wps:spPr bwMode="auto">
                          <a:xfrm flipH="1" flipV="1">
                            <a:off x="2207701" y="554122"/>
                            <a:ext cx="379585" cy="30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7"/>
                        <wps:cNvCnPr>
                          <a:cxnSpLocks noChangeShapeType="1"/>
                          <a:stCxn id="7" idx="0"/>
                          <a:endCxn id="14" idx="2"/>
                        </wps:cNvCnPr>
                        <wps:spPr bwMode="auto">
                          <a:xfrm flipH="1">
                            <a:off x="493024" y="369415"/>
                            <a:ext cx="1103851" cy="8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8"/>
                        <wps:cNvCnPr>
                          <a:cxnSpLocks noChangeShapeType="1"/>
                          <a:stCxn id="6" idx="3"/>
                          <a:endCxn id="9" idx="2"/>
                        </wps:cNvCnPr>
                        <wps:spPr bwMode="auto">
                          <a:xfrm flipV="1">
                            <a:off x="3079438" y="615986"/>
                            <a:ext cx="1848186" cy="431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9"/>
                        <wps:cNvCnPr>
                          <a:cxnSpLocks noChangeShapeType="1"/>
                          <a:stCxn id="9" idx="1"/>
                          <a:endCxn id="10" idx="3"/>
                        </wps:cNvCnPr>
                        <wps:spPr bwMode="auto">
                          <a:xfrm flipH="1" flipV="1">
                            <a:off x="4284511" y="328761"/>
                            <a:ext cx="150089" cy="102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
                        <wps:cNvCnPr>
                          <a:cxnSpLocks noChangeShapeType="1"/>
                          <a:stCxn id="6" idx="3"/>
                          <a:endCxn id="11" idx="0"/>
                        </wps:cNvCnPr>
                        <wps:spPr bwMode="auto">
                          <a:xfrm>
                            <a:off x="3079438" y="1047264"/>
                            <a:ext cx="1356035" cy="6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1"/>
                        <wps:cNvCnPr>
                          <a:cxnSpLocks noChangeShapeType="1"/>
                          <a:stCxn id="11" idx="1"/>
                          <a:endCxn id="12" idx="2"/>
                        </wps:cNvCnPr>
                        <wps:spPr bwMode="auto">
                          <a:xfrm flipH="1">
                            <a:off x="3866531" y="1292952"/>
                            <a:ext cx="75917" cy="555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2"/>
                        <wps:cNvCnPr>
                          <a:cxnSpLocks noChangeShapeType="1"/>
                        </wps:cNvCnPr>
                        <wps:spPr bwMode="auto">
                          <a:xfrm>
                            <a:off x="4928497" y="1231972"/>
                            <a:ext cx="873" cy="511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3"/>
                        <wps:cNvSpPr>
                          <a:spLocks noChangeArrowheads="1"/>
                        </wps:cNvSpPr>
                        <wps:spPr bwMode="auto">
                          <a:xfrm>
                            <a:off x="739100" y="1970801"/>
                            <a:ext cx="986048" cy="369415"/>
                          </a:xfrm>
                          <a:prstGeom prst="flowChartTerminator">
                            <a:avLst/>
                          </a:prstGeom>
                          <a:solidFill>
                            <a:srgbClr val="FFFFFF"/>
                          </a:solidFill>
                          <a:ln w="9525">
                            <a:solidFill>
                              <a:srgbClr val="000000"/>
                            </a:solidFill>
                            <a:miter lim="800000"/>
                            <a:headEnd/>
                            <a:tailEnd/>
                          </a:ln>
                        </wps:spPr>
                        <wps:txbx>
                          <w:txbxContent>
                            <w:p w:rsidR="00EB21B8" w:rsidRPr="000E5204" w:rsidRDefault="00EB21B8" w:rsidP="00EB21B8">
                              <w:pPr>
                                <w:rPr>
                                  <w:sz w:val="24"/>
                                  <w:szCs w:val="24"/>
                                </w:rPr>
                              </w:pPr>
                              <w:r>
                                <w:rPr>
                                  <w:sz w:val="24"/>
                                  <w:szCs w:val="24"/>
                                </w:rPr>
                                <w:t>измерения</w:t>
                              </w:r>
                            </w:p>
                          </w:txbxContent>
                        </wps:txbx>
                        <wps:bodyPr rot="0" vert="horz" wrap="square" lIns="91440" tIns="45720" rIns="91440" bIns="45720" anchor="t" anchorCtr="0" upright="1">
                          <a:noAutofit/>
                        </wps:bodyPr>
                      </wps:wsp>
                      <wps:wsp>
                        <wps:cNvPr id="26" name="AutoShape 24"/>
                        <wps:cNvSpPr>
                          <a:spLocks noChangeArrowheads="1"/>
                        </wps:cNvSpPr>
                        <wps:spPr bwMode="auto">
                          <a:xfrm>
                            <a:off x="4312435" y="1724230"/>
                            <a:ext cx="1280990" cy="368531"/>
                          </a:xfrm>
                          <a:prstGeom prst="flowChartTerminator">
                            <a:avLst/>
                          </a:prstGeom>
                          <a:solidFill>
                            <a:srgbClr val="FFFFFF"/>
                          </a:solidFill>
                          <a:ln w="9525">
                            <a:solidFill>
                              <a:srgbClr val="000000"/>
                            </a:solidFill>
                            <a:miter lim="800000"/>
                            <a:headEnd/>
                            <a:tailEnd/>
                          </a:ln>
                        </wps:spPr>
                        <wps:txbx>
                          <w:txbxContent>
                            <w:p w:rsidR="00EB21B8" w:rsidRPr="000E5204" w:rsidRDefault="00EB21B8" w:rsidP="00EB21B8">
                              <w:pPr>
                                <w:rPr>
                                  <w:sz w:val="24"/>
                                  <w:szCs w:val="24"/>
                                </w:rPr>
                              </w:pPr>
                              <w:r>
                                <w:rPr>
                                  <w:sz w:val="24"/>
                                  <w:szCs w:val="24"/>
                                </w:rPr>
                                <w:t>отрицательное</w:t>
                              </w:r>
                            </w:p>
                          </w:txbxContent>
                        </wps:txbx>
                        <wps:bodyPr rot="0" vert="horz" wrap="square" lIns="91440" tIns="45720" rIns="91440" bIns="45720" anchor="t" anchorCtr="0" upright="1">
                          <a:noAutofit/>
                        </wps:bodyPr>
                      </wps:wsp>
                    </wpc:wpc>
                  </a:graphicData>
                </a:graphic>
              </wp:inline>
            </w:drawing>
          </mc:Choice>
          <mc:Fallback>
            <w:pict>
              <v:group w14:anchorId="2B92CF3C" id="Полотно 27" o:spid="_x0000_s1026" editas="canvas" style="width:454.65pt;height:199.3pt;mso-position-horizontal-relative:char;mso-position-vertical-relative:line" coordsize="57740,2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40;height:25311;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4" o:spid="_x0000_s1028" type="#_x0000_t116" style="position:absolute;left:20942;top:8625;width:9852;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obeMIA&#10;AADaAAAADwAAAGRycy9kb3ducmV2LnhtbESPwWrDMBBE74H8g9hAb4mcHEzrRgmhJNSXQpvE98Xa&#10;2qbSykiK7fTrq0Khx2Fm3jDb/WSNGMiHzrGC9SoDQVw73XGj4Ho5LR9BhIis0TgmBXcKsN/NZ1ss&#10;tBv5g4ZzbESCcChQQRtjX0gZ6pYshpXriZP36bzFmKRvpPY4Jrg1cpNlubTYcVposaeXluqv880q&#10;eHp14/fxvTocvdV3GspqoDej1MNiOjyDiDTF//Bfu9QKcvi9km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ht4wgAAANoAAAAPAAAAAAAAAAAAAAAAAJgCAABkcnMvZG93&#10;bnJldi54bWxQSwUGAAAAAAQABAD1AAAAhwMAAAAA&#10;" fillcolor="yellow">
                  <v:textbox>
                    <w:txbxContent>
                      <w:p w:rsidR="00EB21B8" w:rsidRPr="00EE5F9B" w:rsidRDefault="00EB21B8" w:rsidP="00EB21B8">
                        <w:pPr>
                          <w:rPr>
                            <w:sz w:val="24"/>
                            <w:szCs w:val="24"/>
                          </w:rPr>
                        </w:pPr>
                        <w:r>
                          <w:rPr>
                            <w:sz w:val="24"/>
                            <w:szCs w:val="24"/>
                          </w:rPr>
                          <w:t>число</w:t>
                        </w:r>
                      </w:p>
                    </w:txbxContent>
                  </v:textbox>
                </v:shape>
                <v:shape id="AutoShape 5" o:spid="_x0000_s1029" type="#_x0000_t116" style="position:absolute;left:9860;top:3694;width:12217;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48EA&#10;AADaAAAADwAAAGRycy9kb3ducmV2LnhtbESPT4vCMBTE74LfITxhb5rqYdWuUUQUvQj+We+P5m1b&#10;tnkpSWyrn94IC3scZuY3zGLVmUo05HxpWcF4lIAgzqwuOVfwfd0NZyB8QNZYWSYFD/KwWvZ7C0y1&#10;bflMzSXkIkLYp6igCKFOpfRZQQb9yNbE0fuxzmCI0uVSO2wj3FRykiSf0mDJcaHAmjYFZb+Xu1Ew&#10;39v2uT3d1ltn9IOaw62hY6XUx6Bbf4EI1IX/8F/7oBVM4X0l3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2vuPBAAAA2gAAAA8AAAAAAAAAAAAAAAAAmAIAAGRycy9kb3du&#10;cmV2LnhtbFBLBQYAAAAABAAEAPUAAACGAwAAAAA=&#10;" fillcolor="yellow">
                  <v:textbox>
                    <w:txbxContent>
                      <w:p w:rsidR="00EB21B8" w:rsidRPr="000E5204" w:rsidRDefault="00EB21B8" w:rsidP="00EB21B8">
                        <w:pPr>
                          <w:rPr>
                            <w:sz w:val="24"/>
                            <w:szCs w:val="24"/>
                          </w:rPr>
                        </w:pPr>
                        <w:r>
                          <w:rPr>
                            <w:sz w:val="24"/>
                            <w:szCs w:val="24"/>
                          </w:rPr>
                          <w:t>натуральное</w:t>
                        </w:r>
                      </w:p>
                    </w:txbxContent>
                  </v:textbox>
                </v:shape>
                <v:shape id="AutoShape 6" o:spid="_x0000_s1030" type="#_x0000_t116" style="position:absolute;left:1230;top:12319;width:13377;height:3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qkb4A&#10;AADaAAAADwAAAGRycy9kb3ducmV2LnhtbERPTYvCMBC9C/6HMII3TfUgu9VYiih6EXbd9T40Y1ts&#10;JiWJbfXXm8PCHh/ve5MNphEdOV9bVrCYJyCIC6trLhX8/hxmHyB8QNbYWCYFT/KQbcejDaba9vxN&#10;3SWUIoawT1FBFUKbSumLigz6uW2JI3ezzmCI0JVSO+xjuGnkMklW0mDNsaHClnYVFffLwyj4PNr+&#10;tf+65ntn9JO607Wjc6PUdDLkaxCBhvAv/nOftIK4NV6JN0B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pKpG+AAAA2gAAAA8AAAAAAAAAAAAAAAAAmAIAAGRycy9kb3ducmV2&#10;LnhtbFBLBQYAAAAABAAEAPUAAACDAwAAAAA=&#10;" fillcolor="yellow">
                  <v:textbox>
                    <w:txbxContent>
                      <w:p w:rsidR="00EB21B8" w:rsidRPr="00EE5F9B" w:rsidRDefault="00EB21B8" w:rsidP="00EB21B8">
                        <w:pPr>
                          <w:jc w:val="both"/>
                          <w:rPr>
                            <w:sz w:val="24"/>
                            <w:szCs w:val="24"/>
                          </w:rPr>
                        </w:pPr>
                        <w:r>
                          <w:rPr>
                            <w:sz w:val="24"/>
                            <w:szCs w:val="24"/>
                          </w:rPr>
                          <w:t>рациональное</w:t>
                        </w:r>
                      </w:p>
                    </w:txbxContent>
                  </v:textbox>
                </v:shape>
                <v:shape id="AutoShape 7" o:spid="_x0000_s1031" type="#_x0000_t116" style="position:absolute;left:44346;top:2465;width:9860;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PCsAA&#10;AADaAAAADwAAAGRycy9kb3ducmV2LnhtbESPT4vCMBTE7wt+h/AEb2uqB3GrUUSU9bLgv94fzbMt&#10;Ni8lybZ1P70RhD0OM78ZZrnuTS1acr6yrGAyTkAQ51ZXXCi4XvafcxA+IGusLZOCB3lYrwYfS0y1&#10;7fhE7TkUIpawT1FBGUKTSunzkgz6sW2Io3ezzmCI0hVSO+xiuanlNElm0mDFcaHEhrYl5ffzr1Hw&#10;9W27v90x2+yc0Q9qD1lLP7VSo2G/WYAI1If/8Js+6MjB60q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WPCsAAAADaAAAADwAAAAAAAAAAAAAAAACYAgAAZHJzL2Rvd25y&#10;ZXYueG1sUEsFBgAAAAAEAAQA9QAAAIUDAAAAAA==&#10;" fillcolor="yellow">
                  <v:textbox>
                    <w:txbxContent>
                      <w:p w:rsidR="00EB21B8" w:rsidRPr="000E5204" w:rsidRDefault="00EB21B8" w:rsidP="00EB21B8">
                        <w:pPr>
                          <w:rPr>
                            <w:sz w:val="24"/>
                            <w:szCs w:val="24"/>
                          </w:rPr>
                        </w:pPr>
                        <w:r>
                          <w:rPr>
                            <w:sz w:val="24"/>
                            <w:szCs w:val="24"/>
                          </w:rPr>
                          <w:t>пример</w:t>
                        </w:r>
                      </w:p>
                    </w:txbxContent>
                  </v:textbox>
                </v:shape>
                <v:shape id="AutoShape 8" o:spid="_x0000_s1032" type="#_x0000_t116" style="position:absolute;left:25872;width:16973;height:6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lbcQA&#10;AADbAAAADwAAAGRycy9kb3ducmV2LnhtbESPQWvDMAyF74P9B6PBLqN1OkYZad0SAmU9FEa79i5i&#10;LQmz5WB7Tfrvp8OgN4n39N6n9XbyTl0ppj6wgcW8AEXcBNtza+D8tZu9g0oZ2aILTAZulGC7eXxY&#10;Y2nDyEe6nnKrJIRTiQa6nIdS69R05DHNw0As2neIHrOssdU24ijh3unXolhqjz1LQ4cD1R01P6df&#10;b+Dz4Oroaho/6ttlf768VS+HZWXM89NUrUBlmvLd/H+9t4Iv9PKLD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W3EAAAA2wAAAA8AAAAAAAAAAAAAAAAAmAIAAGRycy9k&#10;b3ducmV2LnhtbFBLBQYAAAAABAAEAPUAAACJAwAAAAA=&#10;">
                  <v:textbox>
                    <w:txbxContent>
                      <w:p w:rsidR="00EB21B8" w:rsidRPr="000E5204" w:rsidRDefault="00EB21B8" w:rsidP="00EB21B8">
                        <w:pPr>
                          <w:rPr>
                            <w:sz w:val="24"/>
                            <w:szCs w:val="24"/>
                          </w:rPr>
                        </w:pPr>
                        <w:r>
                          <w:rPr>
                            <w:sz w:val="24"/>
                            <w:szCs w:val="24"/>
                          </w:rPr>
                          <w:t>Арифметические действия</w:t>
                        </w:r>
                      </w:p>
                    </w:txbxContent>
                  </v:textbox>
                </v:shape>
                <v:shape id="AutoShape 9" o:spid="_x0000_s1033" type="#_x0000_t116" style="position:absolute;left:39424;top:11082;width:9860;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r4L8A&#10;AADbAAAADwAAAGRycy9kb3ducmV2LnhtbERPTYvCMBC9L/gfwgje1lQPslajiCjrRXDV3odmbIvN&#10;pCTZtvrrzcKCt3m8z1mue1OLlpyvLCuYjBMQxLnVFRcKrpf95xcIH5A11pZJwYM8rFeDjyWm2nb8&#10;Q+05FCKGsE9RQRlCk0rp85IM+rFtiCN3s85giNAVUjvsYrip5TRJZtJgxbGhxIa2JeX3869RMP+2&#10;3XN3yjY7Z/SD2kPW0rFWajTsNwsQgfrwFv+7DzrOn8DfL/E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iCvgvwAAANsAAAAPAAAAAAAAAAAAAAAAAJgCAABkcnMvZG93bnJl&#10;di54bWxQSwUGAAAAAAQABAD1AAAAhAMAAAAA&#10;" fillcolor="yellow">
                  <v:textbox>
                    <w:txbxContent>
                      <w:p w:rsidR="00EB21B8" w:rsidRPr="000E5204" w:rsidRDefault="00EB21B8" w:rsidP="00EB21B8">
                        <w:pPr>
                          <w:rPr>
                            <w:sz w:val="24"/>
                            <w:szCs w:val="24"/>
                          </w:rPr>
                        </w:pPr>
                        <w:r>
                          <w:rPr>
                            <w:sz w:val="24"/>
                            <w:szCs w:val="24"/>
                          </w:rPr>
                          <w:t>целое</w:t>
                        </w:r>
                      </w:p>
                    </w:txbxContent>
                  </v:textbox>
                </v:shape>
                <v:shape id="AutoShape 10" o:spid="_x0000_s1034" type="#_x0000_t116" style="position:absolute;left:32024;top:18479;width:13290;height:550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Rmi8MA&#10;AADbAAAADwAAAGRycy9kb3ducmV2LnhtbERPzWrCQBC+F3yHZYTe6saElhpdxVYaSooHow8wZMck&#10;mJ0N2TVJ375bKPQ2H9/vbHaTacVAvWssK1guIhDEpdUNVwou54+nVxDOI2tsLZOCb3Kw284eNphq&#10;O/KJhsJXIoSwS1FB7X2XSunKmgy6he2IA3e1vUEfYF9J3eMYwk0r4yh6kQYbDg01dvReU3kr7kaB&#10;z7P8mH/drqtDWyTJ8KzfsuVRqcf5tF+D8DT5f/Gf+1OH+TH8/hI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Rmi8MAAADbAAAADwAAAAAAAAAAAAAAAACYAgAAZHJzL2Rv&#10;d25yZXYueG1sUEsFBgAAAAAEAAQA9QAAAIgDAAAAAA==&#10;">
                  <v:textbox>
                    <w:txbxContent>
                      <w:p w:rsidR="00EB21B8" w:rsidRPr="000E5204" w:rsidRDefault="00EB21B8" w:rsidP="00EB21B8">
                        <w:pPr>
                          <w:rPr>
                            <w:sz w:val="24"/>
                            <w:szCs w:val="24"/>
                          </w:rPr>
                        </w:pPr>
                        <w:r>
                          <w:rPr>
                            <w:sz w:val="24"/>
                            <w:szCs w:val="24"/>
                          </w:rPr>
                          <w:t>положительное</w:t>
                        </w:r>
                      </w:p>
                    </w:txbxContent>
                  </v:textbox>
                </v:shape>
                <v:shape id="AutoShape 11" o:spid="_x0000_s1035" type="#_x0000_t116" style="position:absolute;left:17251;top:15607;width:9860;height:3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7GsEA&#10;AADbAAAADwAAAGRycy9kb3ducmV2LnhtbERP32vCMBB+H+x/CDfwZcxUHTI6o5SC6IMw5vT9aM62&#10;mFxKEm39740g7O0+vp+3WA3WiCv50DpWMBlnIIgrp1uuFRz+1h9fIEJE1mgck4IbBVgtX18WmGvX&#10;8y9d97EWKYRDjgqaGLtcylA1ZDGMXUecuJPzFmOCvpbaY5/CrZHTLJtLiy2nhgY7KhuqzvuLVfCz&#10;M6U3JfWb8nbcHo6fxftuXig1ehuKbxCRhvgvfrq3Os2fweOXdI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7uxrBAAAA2wAAAA8AAAAAAAAAAAAAAAAAmAIAAGRycy9kb3du&#10;cmV2LnhtbFBLBQYAAAAABAAEAPUAAACGAwAAAAA=&#10;">
                  <v:textbox>
                    <w:txbxContent>
                      <w:p w:rsidR="00EB21B8" w:rsidRPr="000E5204" w:rsidRDefault="00EB21B8" w:rsidP="00EB21B8">
                        <w:pPr>
                          <w:rPr>
                            <w:sz w:val="24"/>
                            <w:szCs w:val="24"/>
                          </w:rPr>
                        </w:pPr>
                        <w:r>
                          <w:rPr>
                            <w:sz w:val="24"/>
                            <w:szCs w:val="24"/>
                          </w:rPr>
                          <w:t>линейка</w:t>
                        </w:r>
                      </w:p>
                    </w:txbxContent>
                  </v:textbox>
                </v:shape>
                <v:shape id="AutoShape 12" o:spid="_x0000_s1036" type="#_x0000_t116" style="position:absolute;width:9860;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jbsAA&#10;AADbAAAADwAAAGRycy9kb3ducmV2LnhtbERPTYvCMBC9L+x/CLPgZVlTRWTpGqUURA/Coqv3oRnb&#10;YjIpSbT13xthwds83ucsVoM14kY+tI4VTMYZCOLK6ZZrBce/9dc3iBCRNRrHpOBOAVbL97cF5tr1&#10;vKfbIdYihXDIUUETY5dLGaqGLIax64gTd3beYkzQ11J77FO4NXKaZXNpseXU0GBHZUPV5XC1Cn53&#10;pvSmpH5T3k/b42lWfO7mhVKjj6H4ARFpiC/xv3ur0/wZPH9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jbsAAAADbAAAADwAAAAAAAAAAAAAAAACYAgAAZHJzL2Rvd25y&#10;ZXYueG1sUEsFBgAAAAAEAAQA9QAAAIUDAAAAAA==&#10;">
                  <v:textbox>
                    <w:txbxContent>
                      <w:p w:rsidR="00EB21B8" w:rsidRPr="000E5204" w:rsidRDefault="00EB21B8" w:rsidP="00EB21B8">
                        <w:pPr>
                          <w:rPr>
                            <w:sz w:val="24"/>
                            <w:szCs w:val="24"/>
                          </w:rPr>
                        </w:pPr>
                        <w:r>
                          <w:rPr>
                            <w:sz w:val="24"/>
                            <w:szCs w:val="24"/>
                          </w:rPr>
                          <w:t>1,2,3….</w:t>
                        </w:r>
                      </w:p>
                    </w:txbxContent>
                  </v:textbox>
                </v:shape>
                <v:shapetype id="_x0000_t32" coordsize="21600,21600" o:spt="32" o:oned="t" path="m,l21600,21600e" filled="f">
                  <v:path arrowok="t" fillok="f" o:connecttype="none"/>
                  <o:lock v:ext="edit" shapetype="t"/>
                </v:shapetype>
                <v:shape id="AutoShape 13" o:spid="_x0000_s1037" type="#_x0000_t32" style="position:absolute;left:14607;top:10472;width:6335;height:34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4" o:spid="_x0000_s1038" type="#_x0000_t32" style="position:absolute;left:22190;top:12319;width:3682;height:3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5" o:spid="_x0000_s1039" type="#_x0000_t32" style="position:absolute;left:12321;top:17463;width:4930;height:30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16" o:spid="_x0000_s1040" type="#_x0000_t32" style="position:absolute;left:22077;top:5541;width:3795;height:30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8Pl8MAAADbAAAADwAAAGRycy9kb3ducmV2LnhtbESPzWrDQAyE74W8w6JAb806xoTWzSaE&#10;lEIpveTn0KPwqmsTr9Z41cR9++pQ6E1iRjOf1tsp9uZKY+4SO1guCjDETfIdBwfn0+vDI5gsyB77&#10;xOTghzJsN7O7NdY+3fhA16MEoyGca3TQigy1tblpKWJepIFYta80RhRdx2D9iDcNj70ti2JlI3as&#10;DS0OtG+puRy/o4PPc/x4KquXGKpwkoPQe1dWK+fu59PuGYzQJP/mv+s3r/gKq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5fDAAAA2wAAAA8AAAAAAAAAAAAA&#10;AAAAoQIAAGRycy9kb3ducmV2LnhtbFBLBQYAAAAABAAEAPkAAACRAwAAAAA=&#10;">
                  <v:stroke endarrow="block"/>
                </v:shape>
                <v:shape id="AutoShape 17" o:spid="_x0000_s1041" type="#_x0000_t32" style="position:absolute;left:4930;top:3694;width:11038;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8" o:spid="_x0000_s1042" type="#_x0000_t32" style="position:absolute;left:30794;top:6159;width:18482;height:43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9" o:spid="_x0000_s1043" type="#_x0000_t32" style="position:absolute;left:42845;top:3287;width:1501;height:10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lst8MAAADbAAAADwAAAGRycy9kb3ducmV2LnhtbESPT2vCQBTE7wW/w/IEb3VjCNJGVymK&#10;IKUX/xx6fGSfm9Ds25B9avz2bqHQ4zAzv2GW68G36kZ9bAIbmE0zUMRVsA07A+fT7vUNVBRki21g&#10;MvCgCOvV6GWJpQ13PtDtKE4lCMcSDdQiXal1rGryGKehI07eJfQeJcneadvjPcF9q/Msm2uPDaeF&#10;Gjva1FT9HK/ewPfZf73nxda7wp3kIPTZ5MXcmMl4+FiAEhrkP/zX3lsD+Qx+v6Qfo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bLfDAAAA2wAAAA8AAAAAAAAAAAAA&#10;AAAAoQIAAGRycy9kb3ducmV2LnhtbFBLBQYAAAAABAAEAPkAAACRAwAAAAA=&#10;">
                  <v:stroke endarrow="block"/>
                </v:shape>
                <v:shape id="AutoShape 20" o:spid="_x0000_s1044" type="#_x0000_t32" style="position:absolute;left:30794;top:10472;width:13560;height: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1" o:spid="_x0000_s1045" type="#_x0000_t32" style="position:absolute;left:38665;top:12929;width:759;height:55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22" o:spid="_x0000_s1046" type="#_x0000_t32" style="position:absolute;left:49284;top:12319;width:9;height:5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3" o:spid="_x0000_s1047" type="#_x0000_t116" style="position:absolute;left:7391;top:19708;width:9860;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MSMQA&#10;AADbAAAADwAAAGRycy9kb3ducmV2LnhtbESPT2sCMRTE74V+h/AKvZSarVgpq1GWBakHQeqf+2Pz&#10;3F2avCxJdNdvbwTB4zAzv2Hmy8EacSEfWscKvkYZCOLK6ZZrBYf96vMHRIjIGo1jUnClAMvF68sc&#10;c+16/qPLLtYiQTjkqKCJsculDFVDFsPIdcTJOzlvMSbpa6k99glujRxn2VRabDktNNhR2VD1vztb&#10;BduNKb0pqf8tr8f14TgpPjbTQqn3t6GYgYg0xGf40V5rBeNv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TEjEAAAA2wAAAA8AAAAAAAAAAAAAAAAAmAIAAGRycy9k&#10;b3ducmV2LnhtbFBLBQYAAAAABAAEAPUAAACJAwAAAAA=&#10;">
                  <v:textbox>
                    <w:txbxContent>
                      <w:p w:rsidR="00EB21B8" w:rsidRPr="000E5204" w:rsidRDefault="00EB21B8" w:rsidP="00EB21B8">
                        <w:pPr>
                          <w:rPr>
                            <w:sz w:val="24"/>
                            <w:szCs w:val="24"/>
                          </w:rPr>
                        </w:pPr>
                        <w:r>
                          <w:rPr>
                            <w:sz w:val="24"/>
                            <w:szCs w:val="24"/>
                          </w:rPr>
                          <w:t>измерения</w:t>
                        </w:r>
                      </w:p>
                    </w:txbxContent>
                  </v:textbox>
                </v:shape>
                <v:shape id="AutoShape 24" o:spid="_x0000_s1048" type="#_x0000_t116" style="position:absolute;left:43124;top:17242;width:12810;height:3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SP8QA&#10;AADbAAAADwAAAGRycy9kb3ducmV2LnhtbESPzWrDMBCE74G+g9hCL6GRG4oJbpRgDCU5BELzc1+s&#10;jW0irYykxM7bV4FCj8PMfMMs16M14k4+dI4VfMwyEMS10x03Ck7H7/cFiBCRNRrHpOBBAdarl8kS&#10;C+0G/qH7ITYiQTgUqKCNsS+kDHVLFsPM9cTJuzhvMSbpG6k9DglujZxnWS4tdpwWWuypaqm+Hm5W&#10;wX5nKm8qGjbV47w9nT/L6S4vlXp7HcsvEJHG+B/+a2+1gnkOz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0j/EAAAA2wAAAA8AAAAAAAAAAAAAAAAAmAIAAGRycy9k&#10;b3ducmV2LnhtbFBLBQYAAAAABAAEAPUAAACJAwAAAAA=&#10;">
                  <v:textbox>
                    <w:txbxContent>
                      <w:p w:rsidR="00EB21B8" w:rsidRPr="000E5204" w:rsidRDefault="00EB21B8" w:rsidP="00EB21B8">
                        <w:pPr>
                          <w:rPr>
                            <w:sz w:val="24"/>
                            <w:szCs w:val="24"/>
                          </w:rPr>
                        </w:pPr>
                        <w:r>
                          <w:rPr>
                            <w:sz w:val="24"/>
                            <w:szCs w:val="24"/>
                          </w:rPr>
                          <w:t>отрицательное</w:t>
                        </w:r>
                      </w:p>
                    </w:txbxContent>
                  </v:textbox>
                </v:shape>
                <w10:anchorlock/>
              </v:group>
            </w:pict>
          </mc:Fallback>
        </mc:AlternateContent>
      </w:r>
    </w:p>
    <w:p w:rsidR="00EB21B8" w:rsidRPr="00EB21B8" w:rsidRDefault="00EB21B8" w:rsidP="00EB21B8">
      <w:pPr>
        <w:spacing w:after="0" w:line="240" w:lineRule="auto"/>
        <w:jc w:val="both"/>
        <w:rPr>
          <w:rFonts w:ascii="Times New Roman" w:eastAsia="Calibri" w:hAnsi="Times New Roman" w:cs="Times New Roman"/>
          <w:b/>
          <w:sz w:val="24"/>
          <w:szCs w:val="24"/>
          <w:lang w:eastAsia="ru-RU"/>
        </w:rPr>
      </w:pPr>
      <w:r w:rsidRPr="00EB21B8">
        <w:rPr>
          <w:rFonts w:ascii="Times New Roman" w:eastAsia="Calibri" w:hAnsi="Times New Roman" w:cs="Times New Roman"/>
          <w:b/>
          <w:sz w:val="24"/>
          <w:szCs w:val="24"/>
          <w:lang w:eastAsia="ru-RU"/>
        </w:rPr>
        <w:t>Стратегия №2.  Чтение в парах – обобщение в парах.</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b/>
          <w:sz w:val="24"/>
          <w:szCs w:val="24"/>
          <w:lang w:eastAsia="ru-RU"/>
        </w:rPr>
        <w:t>Цель:</w:t>
      </w:r>
      <w:r w:rsidRPr="00EB21B8">
        <w:rPr>
          <w:rFonts w:ascii="Times New Roman" w:eastAsia="Calibri" w:hAnsi="Times New Roman" w:cs="Times New Roman"/>
          <w:sz w:val="24"/>
          <w:szCs w:val="24"/>
          <w:lang w:eastAsia="ru-RU"/>
        </w:rPr>
        <w:t xml:space="preserve"> сформировать умение выделять     главное, обобщать     прочитанное   в виде тезиса, задавать проблемные вопросы.</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1. Ученики про себя читают выбранный учителем текст или часть текста.</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2.Учитель объединяет      учащихся в пары     и дает    четкий инструктаж. Каждый ученик поочередно выполняет две роли: докладчик – читает     и     обобщает содержание в виде одного тезиса; респондент – слушает докладчика и задает ему два вопроса, по существу. Далее происходит смена ролей.</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3.Учитель привлекает всех учащихся к обсуждению.</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b/>
          <w:sz w:val="24"/>
          <w:szCs w:val="24"/>
          <w:lang w:eastAsia="ru-RU"/>
        </w:rPr>
      </w:pPr>
      <w:r w:rsidRPr="00EB21B8">
        <w:rPr>
          <w:rFonts w:ascii="Times New Roman" w:eastAsia="Calibri" w:hAnsi="Times New Roman" w:cs="Times New Roman"/>
          <w:b/>
          <w:sz w:val="24"/>
          <w:szCs w:val="24"/>
          <w:lang w:eastAsia="ru-RU"/>
        </w:rPr>
        <w:t>Стратегия № 3.Читаем и спрашиваем</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b/>
          <w:sz w:val="24"/>
          <w:szCs w:val="24"/>
          <w:lang w:eastAsia="ru-RU"/>
        </w:rPr>
        <w:t>Цель:</w:t>
      </w:r>
      <w:r w:rsidRPr="00EB21B8">
        <w:rPr>
          <w:rFonts w:ascii="Times New Roman" w:eastAsia="Calibri" w:hAnsi="Times New Roman" w:cs="Times New Roman"/>
          <w:sz w:val="24"/>
          <w:szCs w:val="24"/>
          <w:lang w:eastAsia="ru-RU"/>
        </w:rPr>
        <w:t xml:space="preserve"> сформировать умение самостоятельно       работать      с    печатной   информацией, формулировать вопросы, работать в парах.</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1.Ученики про себя читают предложенный текст или часть текста, выбранные учителем.</w:t>
      </w:r>
    </w:p>
    <w:p w:rsidR="00EB21B8" w:rsidRPr="00EB21B8" w:rsidRDefault="00EB21B8" w:rsidP="00EB21B8">
      <w:pPr>
        <w:spacing w:after="0" w:line="240" w:lineRule="auto"/>
        <w:jc w:val="both"/>
        <w:rPr>
          <w:rFonts w:ascii="Times New Roman" w:eastAsia="Times New Roman" w:hAnsi="Times New Roman" w:cs="Times New Roman"/>
          <w:bCs/>
          <w:i/>
          <w:color w:val="000000"/>
          <w:sz w:val="24"/>
          <w:szCs w:val="24"/>
          <w:lang w:eastAsia="ru-RU"/>
        </w:rPr>
      </w:pPr>
      <w:r w:rsidRPr="00EB21B8">
        <w:rPr>
          <w:rFonts w:ascii="Times New Roman" w:eastAsia="Calibri" w:hAnsi="Times New Roman" w:cs="Times New Roman"/>
          <w:sz w:val="24"/>
          <w:szCs w:val="24"/>
          <w:lang w:eastAsia="ru-RU"/>
        </w:rPr>
        <w:t>2.Ученики объединяются в пары и обсуждают, какие ключевые слова следует   выделить в прочитанном.</w:t>
      </w:r>
      <w:r w:rsidRPr="00EB21B8">
        <w:rPr>
          <w:rFonts w:ascii="Times New Roman" w:eastAsia="Times New Roman" w:hAnsi="Times New Roman" w:cs="Times New Roman"/>
          <w:bCs/>
          <w:i/>
          <w:color w:val="000000"/>
          <w:sz w:val="24"/>
          <w:szCs w:val="24"/>
          <w:lang w:eastAsia="ru-RU"/>
        </w:rPr>
        <w:t xml:space="preserve"> (Какие слова встречаются в тексте наиболее часто? Сколько раз?  Какие слова выделены жирным шрифтом? Почему? </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Times New Roman" w:hAnsi="Times New Roman" w:cs="Times New Roman"/>
          <w:bCs/>
          <w:i/>
          <w:color w:val="000000"/>
          <w:sz w:val="24"/>
          <w:szCs w:val="24"/>
          <w:lang w:eastAsia="ru-RU"/>
        </w:rPr>
        <w:t>Если бы вы читали текст вслух, то, как бы вы дали понять, что это предложение главное?  Речь идет о выделении фразы голосом. Здесь скрывается ненавязчивое, но надежное заучивание.)</w:t>
      </w:r>
    </w:p>
    <w:p w:rsidR="00EB21B8" w:rsidRPr="00EB21B8" w:rsidRDefault="00EB21B8" w:rsidP="00EB21B8">
      <w:pPr>
        <w:spacing w:after="0" w:line="240" w:lineRule="auto"/>
        <w:rPr>
          <w:rFonts w:ascii="Calibri" w:eastAsia="Calibri" w:hAnsi="Calibri" w:cs="Times New Roman"/>
          <w:lang w:eastAsia="ru-RU"/>
        </w:rPr>
      </w:pPr>
      <w:r w:rsidRPr="00EB21B8">
        <w:rPr>
          <w:rFonts w:ascii="Calibri" w:eastAsia="Calibri" w:hAnsi="Calibri" w:cs="Times New Roman"/>
          <w:lang w:eastAsia="ru-RU"/>
        </w:rPr>
        <w:t>3.Один из учеников формулирует вопрос, используя ключевые слова, другой – отвечает на него.</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4.Обсуждение ключевых слов, вопросов и ответов в классе. Коррекция.</w:t>
      </w:r>
    </w:p>
    <w:p w:rsidR="00EB21B8" w:rsidRPr="00EB21B8" w:rsidRDefault="00EB21B8" w:rsidP="00EB21B8">
      <w:pPr>
        <w:spacing w:after="0" w:line="240" w:lineRule="auto"/>
        <w:jc w:val="both"/>
        <w:rPr>
          <w:rFonts w:ascii="Times New Roman" w:eastAsia="Times New Roman" w:hAnsi="Times New Roman" w:cs="Times New Roman"/>
          <w:b/>
          <w:bCs/>
          <w:color w:val="000000"/>
          <w:sz w:val="24"/>
          <w:szCs w:val="24"/>
          <w:lang w:eastAsia="ru-RU"/>
        </w:rPr>
      </w:pPr>
      <w:r w:rsidRPr="00EB21B8">
        <w:rPr>
          <w:rFonts w:ascii="Times New Roman" w:eastAsia="Times New Roman" w:hAnsi="Times New Roman" w:cs="Times New Roman"/>
          <w:b/>
          <w:bCs/>
          <w:color w:val="000000"/>
          <w:sz w:val="24"/>
          <w:szCs w:val="24"/>
          <w:lang w:eastAsia="ru-RU"/>
        </w:rPr>
        <w:t xml:space="preserve">   </w:t>
      </w:r>
    </w:p>
    <w:p w:rsidR="00EB21B8" w:rsidRPr="00EB21B8" w:rsidRDefault="00EB21B8" w:rsidP="00EB21B8">
      <w:pPr>
        <w:spacing w:after="0" w:line="240" w:lineRule="auto"/>
        <w:jc w:val="both"/>
        <w:rPr>
          <w:rFonts w:ascii="Times New Roman" w:eastAsia="Calibri" w:hAnsi="Times New Roman" w:cs="Times New Roman"/>
          <w:b/>
          <w:sz w:val="24"/>
          <w:szCs w:val="24"/>
          <w:lang w:eastAsia="ru-RU"/>
        </w:rPr>
      </w:pPr>
      <w:r w:rsidRPr="00EB21B8">
        <w:rPr>
          <w:rFonts w:ascii="Times New Roman" w:eastAsia="Times New Roman" w:hAnsi="Times New Roman" w:cs="Times New Roman"/>
          <w:b/>
          <w:bCs/>
          <w:color w:val="000000"/>
          <w:sz w:val="24"/>
          <w:szCs w:val="24"/>
          <w:lang w:eastAsia="ru-RU"/>
        </w:rPr>
        <w:t xml:space="preserve">  </w:t>
      </w:r>
      <w:r w:rsidRPr="00EB21B8">
        <w:rPr>
          <w:rFonts w:ascii="Times New Roman" w:eastAsia="Calibri" w:hAnsi="Times New Roman" w:cs="Times New Roman"/>
          <w:b/>
          <w:sz w:val="24"/>
          <w:szCs w:val="24"/>
          <w:lang w:eastAsia="ru-RU"/>
        </w:rPr>
        <w:t>Стратегия № 4. Дневник двойных записей.</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b/>
          <w:sz w:val="24"/>
          <w:szCs w:val="24"/>
          <w:lang w:eastAsia="ru-RU"/>
        </w:rPr>
        <w:t>Цель:</w:t>
      </w:r>
      <w:r w:rsidRPr="00EB21B8">
        <w:rPr>
          <w:rFonts w:ascii="Times New Roman" w:eastAsia="Calibri" w:hAnsi="Times New Roman" w:cs="Times New Roman"/>
          <w:sz w:val="24"/>
          <w:szCs w:val="24"/>
          <w:lang w:eastAsia="ru-RU"/>
        </w:rPr>
        <w:t xml:space="preserve"> сформировать умение задавать вопросы во   время чтения, критически оценивать информацию, сопоставлять прочитанное с собственным опытом.</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1.Учитель дает указание учащимся разделить тетрадь на две части.</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2. В процессе чтения ученики должны в левой части записать моменты, которые поразили, удивил, напомнили о   каких-то    фактах, вызвали     какие- либо ассоциации; в правой – написать        лаконичный      комментарий: почему     именно   этот момент удивил, какие ассоциации вызвал, на какие мысли натолкнул.</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b/>
          <w:sz w:val="24"/>
          <w:szCs w:val="24"/>
          <w:lang w:eastAsia="ru-RU"/>
        </w:rPr>
      </w:pPr>
      <w:r w:rsidRPr="00EB21B8">
        <w:rPr>
          <w:rFonts w:ascii="Times New Roman" w:eastAsia="Calibri" w:hAnsi="Times New Roman" w:cs="Times New Roman"/>
          <w:b/>
          <w:sz w:val="24"/>
          <w:szCs w:val="24"/>
          <w:lang w:eastAsia="ru-RU"/>
        </w:rPr>
        <w:t>Стратегия № 5. Чтение с пометками</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b/>
          <w:sz w:val="24"/>
          <w:szCs w:val="24"/>
          <w:lang w:eastAsia="ru-RU"/>
        </w:rPr>
        <w:t>Цель:</w:t>
      </w:r>
      <w:r w:rsidRPr="00EB21B8">
        <w:rPr>
          <w:rFonts w:ascii="Times New Roman" w:eastAsia="Calibri" w:hAnsi="Times New Roman" w:cs="Times New Roman"/>
          <w:sz w:val="24"/>
          <w:szCs w:val="24"/>
          <w:lang w:eastAsia="ru-RU"/>
        </w:rPr>
        <w:t xml:space="preserve"> сформировать умение читать вдумчиво, оценивать    информацию, формулировать мысли автора своими словами.</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Учитель дает ученикам задание написать на полях значками информацию по следующему алгоритму:</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660"/>
      </w:tblGrid>
      <w:tr w:rsidR="00EB21B8" w:rsidRPr="00EB21B8" w:rsidTr="003D3AC9">
        <w:tc>
          <w:tcPr>
            <w:tcW w:w="1188" w:type="dxa"/>
          </w:tcPr>
          <w:p w:rsidR="00EB21B8" w:rsidRPr="00EB21B8" w:rsidRDefault="00EB21B8" w:rsidP="00EB21B8">
            <w:pPr>
              <w:spacing w:after="0" w:line="240" w:lineRule="auto"/>
              <w:jc w:val="both"/>
              <w:rPr>
                <w:rFonts w:ascii="Times New Roman" w:eastAsia="TimesNewRoman+3+1" w:hAnsi="Times New Roman" w:cs="Times New Roman"/>
                <w:sz w:val="24"/>
                <w:szCs w:val="24"/>
                <w:lang w:eastAsia="ru-RU"/>
              </w:rPr>
            </w:pPr>
            <w:r w:rsidRPr="00EB21B8">
              <w:rPr>
                <w:rFonts w:ascii="Times New Roman" w:eastAsia="TimesNewRoman+3+1" w:hAnsi="Times New Roman" w:cs="Times New Roman"/>
                <w:sz w:val="24"/>
                <w:szCs w:val="24"/>
                <w:lang w:eastAsia="ru-RU"/>
              </w:rPr>
              <w:t>v</w:t>
            </w:r>
          </w:p>
        </w:tc>
        <w:tc>
          <w:tcPr>
            <w:tcW w:w="6660" w:type="dxa"/>
          </w:tcPr>
          <w:p w:rsidR="00EB21B8" w:rsidRPr="00EB21B8" w:rsidRDefault="00EB21B8" w:rsidP="00EB21B8">
            <w:pPr>
              <w:spacing w:after="0" w:line="240" w:lineRule="auto"/>
              <w:jc w:val="both"/>
              <w:rPr>
                <w:rFonts w:ascii="Times New Roman" w:eastAsia="TimesNewRoman+3+1" w:hAnsi="Times New Roman" w:cs="Times New Roman"/>
                <w:sz w:val="24"/>
                <w:szCs w:val="24"/>
                <w:lang w:eastAsia="ru-RU"/>
              </w:rPr>
            </w:pPr>
            <w:r w:rsidRPr="00EB21B8">
              <w:rPr>
                <w:rFonts w:ascii="Times New Roman" w:eastAsia="TimesNewRoman+3+1" w:hAnsi="Times New Roman" w:cs="Times New Roman"/>
                <w:sz w:val="24"/>
                <w:szCs w:val="24"/>
                <w:lang w:eastAsia="ru-RU"/>
              </w:rPr>
              <w:t>Знакомая информация</w:t>
            </w:r>
          </w:p>
        </w:tc>
      </w:tr>
      <w:tr w:rsidR="00EB21B8" w:rsidRPr="00EB21B8" w:rsidTr="003D3AC9">
        <w:tc>
          <w:tcPr>
            <w:tcW w:w="1188" w:type="dxa"/>
          </w:tcPr>
          <w:p w:rsidR="00EB21B8" w:rsidRPr="00EB21B8" w:rsidRDefault="00EB21B8" w:rsidP="00EB21B8">
            <w:pPr>
              <w:spacing w:after="0" w:line="240" w:lineRule="auto"/>
              <w:jc w:val="both"/>
              <w:rPr>
                <w:rFonts w:ascii="Times New Roman" w:eastAsia="TimesNewRoman+3+1" w:hAnsi="Times New Roman" w:cs="Times New Roman"/>
                <w:sz w:val="24"/>
                <w:szCs w:val="24"/>
                <w:lang w:eastAsia="ru-RU"/>
              </w:rPr>
            </w:pPr>
            <w:r w:rsidRPr="00EB21B8">
              <w:rPr>
                <w:rFonts w:ascii="Times New Roman" w:eastAsia="TimesNewRoman+3+1" w:hAnsi="Times New Roman" w:cs="Times New Roman"/>
                <w:sz w:val="24"/>
                <w:szCs w:val="24"/>
                <w:lang w:eastAsia="ru-RU"/>
              </w:rPr>
              <w:t>+</w:t>
            </w:r>
          </w:p>
        </w:tc>
        <w:tc>
          <w:tcPr>
            <w:tcW w:w="6660" w:type="dxa"/>
          </w:tcPr>
          <w:p w:rsidR="00EB21B8" w:rsidRPr="00EB21B8" w:rsidRDefault="00EB21B8" w:rsidP="00EB21B8">
            <w:pPr>
              <w:spacing w:after="0" w:line="240" w:lineRule="auto"/>
              <w:jc w:val="both"/>
              <w:rPr>
                <w:rFonts w:ascii="Times New Roman" w:eastAsia="TimesNewRoman+3+1" w:hAnsi="Times New Roman" w:cs="Times New Roman"/>
                <w:sz w:val="24"/>
                <w:szCs w:val="24"/>
                <w:lang w:eastAsia="ru-RU"/>
              </w:rPr>
            </w:pPr>
            <w:r w:rsidRPr="00EB21B8">
              <w:rPr>
                <w:rFonts w:ascii="Times New Roman" w:eastAsia="TimesNewRoman+3+1" w:hAnsi="Times New Roman" w:cs="Times New Roman"/>
                <w:sz w:val="24"/>
                <w:szCs w:val="24"/>
                <w:lang w:eastAsia="ru-RU"/>
              </w:rPr>
              <w:t>Новая информация</w:t>
            </w:r>
          </w:p>
        </w:tc>
      </w:tr>
      <w:tr w:rsidR="00EB21B8" w:rsidRPr="00EB21B8" w:rsidTr="003D3AC9">
        <w:tc>
          <w:tcPr>
            <w:tcW w:w="1188" w:type="dxa"/>
          </w:tcPr>
          <w:p w:rsidR="00EB21B8" w:rsidRPr="00EB21B8" w:rsidRDefault="00EB21B8" w:rsidP="00EB21B8">
            <w:pPr>
              <w:spacing w:after="0" w:line="240" w:lineRule="auto"/>
              <w:jc w:val="both"/>
              <w:rPr>
                <w:rFonts w:ascii="Times New Roman" w:eastAsia="TimesNewRoman+3+1" w:hAnsi="Times New Roman" w:cs="Times New Roman"/>
                <w:sz w:val="24"/>
                <w:szCs w:val="24"/>
                <w:lang w:eastAsia="ru-RU"/>
              </w:rPr>
            </w:pPr>
            <w:r w:rsidRPr="00EB21B8">
              <w:rPr>
                <w:rFonts w:ascii="Times New Roman" w:eastAsia="TimesNewRoman+3+1" w:hAnsi="Times New Roman" w:cs="Times New Roman"/>
                <w:sz w:val="24"/>
                <w:szCs w:val="24"/>
                <w:lang w:eastAsia="ru-RU"/>
              </w:rPr>
              <w:t>--</w:t>
            </w:r>
          </w:p>
        </w:tc>
        <w:tc>
          <w:tcPr>
            <w:tcW w:w="6660" w:type="dxa"/>
          </w:tcPr>
          <w:p w:rsidR="00EB21B8" w:rsidRPr="00EB21B8" w:rsidRDefault="00EB21B8" w:rsidP="00EB21B8">
            <w:pPr>
              <w:spacing w:after="0" w:line="240" w:lineRule="auto"/>
              <w:jc w:val="both"/>
              <w:rPr>
                <w:rFonts w:ascii="Times New Roman" w:eastAsia="TimesNewRoman+3+1" w:hAnsi="Times New Roman" w:cs="Times New Roman"/>
                <w:sz w:val="24"/>
                <w:szCs w:val="24"/>
                <w:lang w:eastAsia="ru-RU"/>
              </w:rPr>
            </w:pPr>
            <w:r w:rsidRPr="00EB21B8">
              <w:rPr>
                <w:rFonts w:ascii="Times New Roman" w:eastAsia="TimesNewRoman+3+1" w:hAnsi="Times New Roman" w:cs="Times New Roman"/>
                <w:sz w:val="24"/>
                <w:szCs w:val="24"/>
                <w:lang w:eastAsia="ru-RU"/>
              </w:rPr>
              <w:t>Я думал (думала) иначе</w:t>
            </w:r>
          </w:p>
        </w:tc>
      </w:tr>
      <w:tr w:rsidR="00EB21B8" w:rsidRPr="00EB21B8" w:rsidTr="003D3AC9">
        <w:tc>
          <w:tcPr>
            <w:tcW w:w="1188" w:type="dxa"/>
          </w:tcPr>
          <w:p w:rsidR="00EB21B8" w:rsidRPr="00EB21B8" w:rsidRDefault="00EB21B8" w:rsidP="00EB21B8">
            <w:pPr>
              <w:spacing w:after="0" w:line="240" w:lineRule="auto"/>
              <w:jc w:val="both"/>
              <w:rPr>
                <w:rFonts w:ascii="Times New Roman" w:eastAsia="TimesNewRoman+3+1" w:hAnsi="Times New Roman" w:cs="Times New Roman"/>
                <w:sz w:val="24"/>
                <w:szCs w:val="24"/>
                <w:lang w:eastAsia="ru-RU"/>
              </w:rPr>
            </w:pPr>
            <w:r w:rsidRPr="00EB21B8">
              <w:rPr>
                <w:rFonts w:ascii="Times New Roman" w:eastAsia="TimesNewRoman+3+1" w:hAnsi="Times New Roman" w:cs="Times New Roman"/>
                <w:sz w:val="24"/>
                <w:szCs w:val="24"/>
                <w:lang w:eastAsia="ru-RU"/>
              </w:rPr>
              <w:t>?</w:t>
            </w:r>
          </w:p>
        </w:tc>
        <w:tc>
          <w:tcPr>
            <w:tcW w:w="6660" w:type="dxa"/>
          </w:tcPr>
          <w:p w:rsidR="00EB21B8" w:rsidRPr="00EB21B8" w:rsidRDefault="00EB21B8" w:rsidP="00EB21B8">
            <w:pPr>
              <w:spacing w:after="0" w:line="240" w:lineRule="auto"/>
              <w:jc w:val="both"/>
              <w:rPr>
                <w:rFonts w:ascii="Times New Roman" w:eastAsia="TimesNewRoman+3+1" w:hAnsi="Times New Roman" w:cs="Times New Roman"/>
                <w:sz w:val="24"/>
                <w:szCs w:val="24"/>
                <w:lang w:eastAsia="ru-RU"/>
              </w:rPr>
            </w:pPr>
            <w:r w:rsidRPr="00EB21B8">
              <w:rPr>
                <w:rFonts w:ascii="Times New Roman" w:eastAsia="TimesNewRoman+3+1" w:hAnsi="Times New Roman" w:cs="Times New Roman"/>
                <w:sz w:val="24"/>
                <w:szCs w:val="24"/>
                <w:lang w:eastAsia="ru-RU"/>
              </w:rPr>
              <w:t>Это меня заинтересовало (удивило), хочу узнать больше</w:t>
            </w:r>
          </w:p>
        </w:tc>
      </w:tr>
    </w:tbl>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Эта стратегия дает возможность учителю создать климат, который соответствует активной учебной     деятельности, а    ученику – классифицировать    информацию, формулировать мысли автора другими словами, научиться вдумчиво читать.</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b/>
          <w:sz w:val="24"/>
          <w:szCs w:val="24"/>
          <w:lang w:eastAsia="ru-RU"/>
        </w:rPr>
      </w:pPr>
      <w:r w:rsidRPr="00EB21B8">
        <w:rPr>
          <w:rFonts w:ascii="Times New Roman" w:eastAsia="Calibri" w:hAnsi="Times New Roman" w:cs="Times New Roman"/>
          <w:b/>
          <w:sz w:val="24"/>
          <w:szCs w:val="24"/>
          <w:lang w:eastAsia="ru-RU"/>
        </w:rPr>
        <w:t>Стратегия № 6.Чтение с составлением диаграммы Эйлера-Венна</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b/>
          <w:sz w:val="24"/>
          <w:szCs w:val="24"/>
          <w:lang w:eastAsia="ru-RU"/>
        </w:rPr>
        <w:t>Цель:</w:t>
      </w:r>
      <w:r w:rsidRPr="00EB21B8">
        <w:rPr>
          <w:rFonts w:ascii="Times New Roman" w:eastAsia="Calibri" w:hAnsi="Times New Roman" w:cs="Times New Roman"/>
          <w:sz w:val="24"/>
          <w:szCs w:val="24"/>
          <w:lang w:eastAsia="ru-RU"/>
        </w:rPr>
        <w:t xml:space="preserve"> сформировать навыки сравнения и классификации, структурирования информации.</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1.Ученики читают текст, внимательно анализируя его.</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2.Учитель ставит задачу – сравнить два или более объекта, данные сравнения записать в виде диаграммы Эйлера-Венна.</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noProof/>
          <w:sz w:val="24"/>
          <w:szCs w:val="24"/>
          <w:lang w:eastAsia="ru-RU"/>
        </w:rPr>
        <mc:AlternateContent>
          <mc:Choice Requires="wpc">
            <w:drawing>
              <wp:inline distT="0" distB="0" distL="0" distR="0" wp14:anchorId="37052432" wp14:editId="5B4A51B4">
                <wp:extent cx="5386070" cy="1900555"/>
                <wp:effectExtent l="3810" t="0" r="1270" b="0"/>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27"/>
                        <wps:cNvSpPr>
                          <a:spLocks noChangeArrowheads="1"/>
                        </wps:cNvSpPr>
                        <wps:spPr bwMode="auto">
                          <a:xfrm>
                            <a:off x="317180" y="422682"/>
                            <a:ext cx="4224325" cy="1160482"/>
                          </a:xfrm>
                          <a:prstGeom prst="ellipse">
                            <a:avLst/>
                          </a:prstGeom>
                          <a:solidFill>
                            <a:srgbClr val="33CCCC"/>
                          </a:solidFill>
                          <a:ln w="9525">
                            <a:solidFill>
                              <a:srgbClr val="000000"/>
                            </a:solidFill>
                            <a:round/>
                            <a:headEnd/>
                            <a:tailEnd/>
                          </a:ln>
                        </wps:spPr>
                        <wps:txbx>
                          <w:txbxContent>
                            <w:p w:rsidR="00EB21B8" w:rsidRPr="0098385F" w:rsidRDefault="00EB21B8" w:rsidP="00EB21B8">
                              <w:pPr>
                                <w:rPr>
                                  <w:sz w:val="24"/>
                                  <w:szCs w:val="24"/>
                                </w:rPr>
                              </w:pPr>
                            </w:p>
                          </w:txbxContent>
                        </wps:txbx>
                        <wps:bodyPr rot="0" vert="horz" wrap="square" lIns="91440" tIns="45720" rIns="91440" bIns="45720" anchor="t" anchorCtr="0" upright="1">
                          <a:noAutofit/>
                        </wps:bodyPr>
                      </wps:wsp>
                      <wps:wsp>
                        <wps:cNvPr id="2" name="Oval 28"/>
                        <wps:cNvSpPr>
                          <a:spLocks noChangeArrowheads="1"/>
                        </wps:cNvSpPr>
                        <wps:spPr bwMode="auto">
                          <a:xfrm>
                            <a:off x="1795357" y="421925"/>
                            <a:ext cx="1372700" cy="1161240"/>
                          </a:xfrm>
                          <a:prstGeom prst="ellipse">
                            <a:avLst/>
                          </a:prstGeom>
                          <a:solidFill>
                            <a:srgbClr val="0000FF"/>
                          </a:solidFill>
                          <a:ln w="9525">
                            <a:solidFill>
                              <a:srgbClr val="000000"/>
                            </a:solidFill>
                            <a:round/>
                            <a:headEnd/>
                            <a:tailEnd/>
                          </a:ln>
                        </wps:spPr>
                        <wps:txbx>
                          <w:txbxContent>
                            <w:p w:rsidR="00EB21B8" w:rsidRDefault="00EB21B8" w:rsidP="00EB21B8">
                              <w:r>
                                <w:t>Общие</w:t>
                              </w:r>
                            </w:p>
                            <w:p w:rsidR="00EB21B8" w:rsidRDefault="00EB21B8" w:rsidP="00EB21B8">
                              <w:r>
                                <w:t>черты</w:t>
                              </w:r>
                            </w:p>
                          </w:txbxContent>
                        </wps:txbx>
                        <wps:bodyPr rot="0" vert="horz" wrap="square" lIns="91440" tIns="45720" rIns="91440" bIns="45720" anchor="t" anchorCtr="0" upright="1">
                          <a:noAutofit/>
                        </wps:bodyPr>
                      </wps:wsp>
                      <wps:wsp>
                        <wps:cNvPr id="3" name="Text Box 29"/>
                        <wps:cNvSpPr txBox="1">
                          <a:spLocks noChangeArrowheads="1"/>
                        </wps:cNvSpPr>
                        <wps:spPr bwMode="auto">
                          <a:xfrm>
                            <a:off x="844566" y="739315"/>
                            <a:ext cx="846062" cy="421925"/>
                          </a:xfrm>
                          <a:prstGeom prst="rect">
                            <a:avLst/>
                          </a:prstGeom>
                          <a:solidFill>
                            <a:srgbClr val="33CCCC"/>
                          </a:solidFill>
                          <a:ln w="9525">
                            <a:solidFill>
                              <a:srgbClr val="000000"/>
                            </a:solidFill>
                            <a:miter lim="800000"/>
                            <a:headEnd/>
                            <a:tailEnd/>
                          </a:ln>
                        </wps:spPr>
                        <wps:txbx>
                          <w:txbxContent>
                            <w:p w:rsidR="00EB21B8" w:rsidRDefault="00EB21B8" w:rsidP="00EB21B8">
                              <w:pPr>
                                <w:rPr>
                                  <w:sz w:val="24"/>
                                  <w:szCs w:val="24"/>
                                </w:rPr>
                              </w:pPr>
                              <w:r>
                                <w:rPr>
                                  <w:sz w:val="24"/>
                                  <w:szCs w:val="24"/>
                                </w:rPr>
                                <w:t xml:space="preserve">Черты </w:t>
                              </w:r>
                            </w:p>
                            <w:p w:rsidR="00EB21B8" w:rsidRPr="001C1E00" w:rsidRDefault="00EB21B8" w:rsidP="00EB21B8">
                              <w:pPr>
                                <w:rPr>
                                  <w:sz w:val="24"/>
                                  <w:szCs w:val="24"/>
                                </w:rPr>
                              </w:pPr>
                              <w:r>
                                <w:rPr>
                                  <w:sz w:val="24"/>
                                  <w:szCs w:val="24"/>
                                </w:rPr>
                                <w:t>1 объекта</w:t>
                              </w:r>
                            </w:p>
                          </w:txbxContent>
                        </wps:txbx>
                        <wps:bodyPr rot="0" vert="horz" wrap="square" lIns="91440" tIns="45720" rIns="91440" bIns="45720" anchor="t" anchorCtr="0" upright="1">
                          <a:noAutofit/>
                        </wps:bodyPr>
                      </wps:wsp>
                      <wps:wsp>
                        <wps:cNvPr id="4" name="Text Box 30"/>
                        <wps:cNvSpPr txBox="1">
                          <a:spLocks noChangeArrowheads="1"/>
                        </wps:cNvSpPr>
                        <wps:spPr bwMode="auto">
                          <a:xfrm>
                            <a:off x="3379759" y="739315"/>
                            <a:ext cx="844566" cy="421925"/>
                          </a:xfrm>
                          <a:prstGeom prst="rect">
                            <a:avLst/>
                          </a:prstGeom>
                          <a:solidFill>
                            <a:srgbClr val="33CCCC"/>
                          </a:solidFill>
                          <a:ln w="9525">
                            <a:solidFill>
                              <a:srgbClr val="000000"/>
                            </a:solidFill>
                            <a:miter lim="800000"/>
                            <a:headEnd/>
                            <a:tailEnd/>
                          </a:ln>
                        </wps:spPr>
                        <wps:txbx>
                          <w:txbxContent>
                            <w:p w:rsidR="00EB21B8" w:rsidRDefault="00EB21B8" w:rsidP="00EB21B8">
                              <w:pPr>
                                <w:rPr>
                                  <w:sz w:val="24"/>
                                  <w:szCs w:val="24"/>
                                </w:rPr>
                              </w:pPr>
                              <w:r>
                                <w:rPr>
                                  <w:sz w:val="24"/>
                                  <w:szCs w:val="24"/>
                                </w:rPr>
                                <w:t xml:space="preserve">Черты </w:t>
                              </w:r>
                            </w:p>
                            <w:p w:rsidR="00EB21B8" w:rsidRPr="001C1E00" w:rsidRDefault="00EB21B8" w:rsidP="00EB21B8">
                              <w:pPr>
                                <w:rPr>
                                  <w:sz w:val="24"/>
                                  <w:szCs w:val="24"/>
                                </w:rPr>
                              </w:pPr>
                              <w:r>
                                <w:rPr>
                                  <w:sz w:val="24"/>
                                  <w:szCs w:val="24"/>
                                </w:rPr>
                                <w:t>2 объекта</w:t>
                              </w:r>
                            </w:p>
                          </w:txbxContent>
                        </wps:txbx>
                        <wps:bodyPr rot="0" vert="horz" wrap="square" lIns="91440" tIns="45720" rIns="91440" bIns="45720" anchor="t" anchorCtr="0" upright="1">
                          <a:noAutofit/>
                        </wps:bodyPr>
                      </wps:wsp>
                    </wpc:wpc>
                  </a:graphicData>
                </a:graphic>
              </wp:inline>
            </w:drawing>
          </mc:Choice>
          <mc:Fallback>
            <w:pict>
              <v:group w14:anchorId="37052432" id="Полотно 5" o:spid="_x0000_s1049" editas="canvas" style="width:424.1pt;height:149.65pt;mso-position-horizontal-relative:char;mso-position-vertical-relative:line" coordsize="53860,19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">
                <v:shape id="_x0000_s1050" type="#_x0000_t75" style="position:absolute;width:53860;height:19005;visibility:visible;mso-wrap-style:square">
                  <v:fill o:detectmouseclick="t"/>
                  <v:path o:connecttype="none"/>
                </v:shape>
                <v:oval id="Oval 27" o:spid="_x0000_s1051" style="position:absolute;left:3171;top:4226;width:42244;height:1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n8EA&#10;AADaAAAADwAAAGRycy9kb3ducmV2LnhtbERPTWvCQBC9F/oflil4qxs9iIlupAgFoVCoqeBxyE6T&#10;kOxsursmsb/eFYSehsf7nO1uMp0YyPnGsoLFPAFBXFrdcKXgu3h/XYPwAVljZ5kUXMnDLn9+2mKm&#10;7chfNBxDJWII+wwV1CH0mZS+rMmgn9ueOHI/1hkMEbpKaodjDDedXCbJShpsODbU2NO+prI9XowC&#10;/1GcPs9/Lj1Y0u15na5so3+Vmr1MbxsQgabwL364DzrOh/sr9yv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XcJ/BAAAA2gAAAA8AAAAAAAAAAAAAAAAAmAIAAGRycy9kb3du&#10;cmV2LnhtbFBLBQYAAAAABAAEAPUAAACGAwAAAAA=&#10;" fillcolor="#3cc">
                  <v:textbox>
                    <w:txbxContent>
                      <w:p w:rsidR="00EB21B8" w:rsidRPr="0098385F" w:rsidRDefault="00EB21B8" w:rsidP="00EB21B8">
                        <w:pPr>
                          <w:rPr>
                            <w:sz w:val="24"/>
                            <w:szCs w:val="24"/>
                          </w:rPr>
                        </w:pPr>
                      </w:p>
                    </w:txbxContent>
                  </v:textbox>
                </v:oval>
                <v:oval id="Oval 28" o:spid="_x0000_s1052" style="position:absolute;left:17953;top:4219;width:13727;height:1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G8MA&#10;AADaAAAADwAAAGRycy9kb3ducmV2LnhtbESPQWsCMRSE74L/ITyhF9FsUyiyGkWkgiA9aHvx9tg8&#10;N4ubl3UTd7f99U2h0OMwM98wq83gatFRGyrPGp7nGQjiwpuKSw2fH/vZAkSIyAZrz6ThiwJs1uPR&#10;CnPjez5Rd46lSBAOOWqwMTa5lKGw5DDMfUOcvKtvHcYk21KaFvsEd7VUWfYqHVacFiw2tLNU3M4P&#10;lyju8HKcHtXp/Q2b74u9K3OXTuunybBdgog0xP/wX/tgNCj4vZJu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RG8MAAADaAAAADwAAAAAAAAAAAAAAAACYAgAAZHJzL2Rv&#10;d25yZXYueG1sUEsFBgAAAAAEAAQA9QAAAIgDAAAAAA==&#10;" fillcolor="blue">
                  <v:textbox>
                    <w:txbxContent>
                      <w:p w:rsidR="00EB21B8" w:rsidRDefault="00EB21B8" w:rsidP="00EB21B8">
                        <w:r>
                          <w:t>Общие</w:t>
                        </w:r>
                      </w:p>
                      <w:p w:rsidR="00EB21B8" w:rsidRDefault="00EB21B8" w:rsidP="00EB21B8">
                        <w:r>
                          <w:t>черты</w:t>
                        </w:r>
                      </w:p>
                    </w:txbxContent>
                  </v:textbox>
                </v:oval>
                <v:shapetype id="_x0000_t202" coordsize="21600,21600" o:spt="202" path="m,l,21600r21600,l21600,xe">
                  <v:stroke joinstyle="miter"/>
                  <v:path gradientshapeok="t" o:connecttype="rect"/>
                </v:shapetype>
                <v:shape id="Text Box 29" o:spid="_x0000_s1053" type="#_x0000_t202" style="position:absolute;left:8445;top:7393;width:8461;height:4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zukcEA&#10;AADaAAAADwAAAGRycy9kb3ducmV2LnhtbESPT4vCMBTE78J+h/AWvGm6CtKtRlkWBNeT/9jzo3k2&#10;1ealNKlWP70RBI/DzPyGmS06W4kLNb50rOBrmIAgzp0uuVBw2C8HKQgfkDVWjknBjTws5h+9GWba&#10;XXlLl10oRISwz1CBCaHOpPS5IYt+6Gri6B1dYzFE2RRSN3iNcFvJUZJMpMWS44LBmn4N5eddaxW0&#10;bar/Nibt9qfvdjly69V/fndK9T+7nymIQF14h1/tlVYwhueVe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7pHBAAAA2gAAAA8AAAAAAAAAAAAAAAAAmAIAAGRycy9kb3du&#10;cmV2LnhtbFBLBQYAAAAABAAEAPUAAACGAwAAAAA=&#10;" fillcolor="#3cc">
                  <v:textbox>
                    <w:txbxContent>
                      <w:p w:rsidR="00EB21B8" w:rsidRDefault="00EB21B8" w:rsidP="00EB21B8">
                        <w:pPr>
                          <w:rPr>
                            <w:sz w:val="24"/>
                            <w:szCs w:val="24"/>
                          </w:rPr>
                        </w:pPr>
                        <w:r>
                          <w:rPr>
                            <w:sz w:val="24"/>
                            <w:szCs w:val="24"/>
                          </w:rPr>
                          <w:t xml:space="preserve">Черты </w:t>
                        </w:r>
                      </w:p>
                      <w:p w:rsidR="00EB21B8" w:rsidRPr="001C1E00" w:rsidRDefault="00EB21B8" w:rsidP="00EB21B8">
                        <w:pPr>
                          <w:rPr>
                            <w:sz w:val="24"/>
                            <w:szCs w:val="24"/>
                          </w:rPr>
                        </w:pPr>
                        <w:r>
                          <w:rPr>
                            <w:sz w:val="24"/>
                            <w:szCs w:val="24"/>
                          </w:rPr>
                          <w:t>1 объекта</w:t>
                        </w:r>
                      </w:p>
                    </w:txbxContent>
                  </v:textbox>
                </v:shape>
                <v:shape id="Text Box 30" o:spid="_x0000_s1054" type="#_x0000_t202" style="position:absolute;left:33797;top:7393;width:8446;height:4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25cEA&#10;AADaAAAADwAAAGRycy9kb3ducmV2LnhtbESPT4vCMBTE78J+h/AWvGm6ItKtRlkWBNeT/9jzo3k2&#10;1ealNKlWP70RBI/DzPyGmS06W4kLNb50rOBrmIAgzp0uuVBw2C8HKQgfkDVWjknBjTws5h+9GWba&#10;XXlLl10oRISwz1CBCaHOpPS5IYt+6Gri6B1dYzFE2RRSN3iNcFvJUZJMpMWS44LBmn4N5eddaxW0&#10;bar/Nibt9qfvdjly69V/fndK9T+7nymIQF14h1/tlVYwhueVe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VduXBAAAA2gAAAA8AAAAAAAAAAAAAAAAAmAIAAGRycy9kb3du&#10;cmV2LnhtbFBLBQYAAAAABAAEAPUAAACGAwAAAAA=&#10;" fillcolor="#3cc">
                  <v:textbox>
                    <w:txbxContent>
                      <w:p w:rsidR="00EB21B8" w:rsidRDefault="00EB21B8" w:rsidP="00EB21B8">
                        <w:pPr>
                          <w:rPr>
                            <w:sz w:val="24"/>
                            <w:szCs w:val="24"/>
                          </w:rPr>
                        </w:pPr>
                        <w:r>
                          <w:rPr>
                            <w:sz w:val="24"/>
                            <w:szCs w:val="24"/>
                          </w:rPr>
                          <w:t xml:space="preserve">Черты </w:t>
                        </w:r>
                      </w:p>
                      <w:p w:rsidR="00EB21B8" w:rsidRPr="001C1E00" w:rsidRDefault="00EB21B8" w:rsidP="00EB21B8">
                        <w:pPr>
                          <w:rPr>
                            <w:sz w:val="24"/>
                            <w:szCs w:val="24"/>
                          </w:rPr>
                        </w:pPr>
                        <w:r>
                          <w:rPr>
                            <w:sz w:val="24"/>
                            <w:szCs w:val="24"/>
                          </w:rPr>
                          <w:t>2 объекта</w:t>
                        </w:r>
                      </w:p>
                    </w:txbxContent>
                  </v:textbox>
                </v:shape>
                <w10:anchorlock/>
              </v:group>
            </w:pict>
          </mc:Fallback>
        </mc:AlternateContent>
      </w:r>
    </w:p>
    <w:p w:rsidR="00EB21B8" w:rsidRPr="00EB21B8" w:rsidRDefault="00EB21B8" w:rsidP="00EB21B8">
      <w:pPr>
        <w:spacing w:after="0" w:line="240" w:lineRule="auto"/>
        <w:jc w:val="both"/>
        <w:rPr>
          <w:rFonts w:ascii="Times New Roman" w:eastAsia="Calibri" w:hAnsi="Times New Roman" w:cs="Times New Roman"/>
          <w:b/>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b/>
          <w:sz w:val="24"/>
          <w:szCs w:val="24"/>
          <w:lang w:eastAsia="ru-RU"/>
        </w:rPr>
      </w:pPr>
      <w:r w:rsidRPr="00EB21B8">
        <w:rPr>
          <w:rFonts w:ascii="Times New Roman" w:eastAsia="Calibri" w:hAnsi="Times New Roman" w:cs="Times New Roman"/>
          <w:b/>
          <w:sz w:val="24"/>
          <w:szCs w:val="24"/>
          <w:lang w:eastAsia="ru-RU"/>
        </w:rPr>
        <w:t xml:space="preserve">Стратегия № 7. </w:t>
      </w:r>
      <w:proofErr w:type="spellStart"/>
      <w:r w:rsidRPr="00EB21B8">
        <w:rPr>
          <w:rFonts w:ascii="Times New Roman" w:eastAsia="Calibri" w:hAnsi="Times New Roman" w:cs="Times New Roman"/>
          <w:b/>
          <w:sz w:val="24"/>
          <w:szCs w:val="24"/>
          <w:lang w:eastAsia="ru-RU"/>
        </w:rPr>
        <w:t>Синквейн</w:t>
      </w:r>
      <w:proofErr w:type="spellEnd"/>
    </w:p>
    <w:p w:rsidR="00EB21B8" w:rsidRPr="00EB21B8" w:rsidRDefault="00EB21B8" w:rsidP="00EB21B8">
      <w:pPr>
        <w:spacing w:after="0" w:line="240" w:lineRule="auto"/>
        <w:jc w:val="both"/>
        <w:rPr>
          <w:rFonts w:ascii="Times New Roman" w:eastAsia="Calibri" w:hAnsi="Times New Roman" w:cs="Times New Roman"/>
          <w:b/>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b/>
          <w:sz w:val="24"/>
          <w:szCs w:val="24"/>
          <w:lang w:eastAsia="ru-RU"/>
        </w:rPr>
        <w:t>Цель</w:t>
      </w:r>
      <w:r w:rsidRPr="00EB21B8">
        <w:rPr>
          <w:rFonts w:ascii="Times New Roman" w:eastAsia="Calibri" w:hAnsi="Times New Roman" w:cs="Times New Roman"/>
          <w:sz w:val="24"/>
          <w:szCs w:val="24"/>
          <w:lang w:eastAsia="ru-RU"/>
        </w:rPr>
        <w:t>: развить умение учащихся   выделять    ключевые   понятия в прочитанном, главные идеи, синтезировать полученные знания, проявлять творческие способности.</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 xml:space="preserve">Учитель предлагает написать </w:t>
      </w:r>
      <w:proofErr w:type="spellStart"/>
      <w:r w:rsidRPr="00EB21B8">
        <w:rPr>
          <w:rFonts w:ascii="Times New Roman" w:eastAsia="Calibri" w:hAnsi="Times New Roman" w:cs="Times New Roman"/>
          <w:sz w:val="24"/>
          <w:szCs w:val="24"/>
          <w:lang w:eastAsia="ru-RU"/>
        </w:rPr>
        <w:t>синквейн</w:t>
      </w:r>
      <w:proofErr w:type="spellEnd"/>
      <w:r w:rsidRPr="00EB21B8">
        <w:rPr>
          <w:rFonts w:ascii="Times New Roman" w:eastAsia="Calibri" w:hAnsi="Times New Roman" w:cs="Times New Roman"/>
          <w:sz w:val="24"/>
          <w:szCs w:val="24"/>
          <w:lang w:eastAsia="ru-RU"/>
        </w:rPr>
        <w:t xml:space="preserve"> по ключевому слову поработанного текста.</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roofErr w:type="spellStart"/>
      <w:r w:rsidRPr="00EB21B8">
        <w:rPr>
          <w:rFonts w:ascii="Times New Roman" w:eastAsia="Calibri" w:hAnsi="Times New Roman" w:cs="Times New Roman"/>
          <w:sz w:val="24"/>
          <w:szCs w:val="24"/>
          <w:lang w:eastAsia="ru-RU"/>
        </w:rPr>
        <w:t>Синквейн</w:t>
      </w:r>
      <w:proofErr w:type="spellEnd"/>
      <w:r w:rsidRPr="00EB21B8">
        <w:rPr>
          <w:rFonts w:ascii="Times New Roman" w:eastAsia="Calibri" w:hAnsi="Times New Roman" w:cs="Times New Roman"/>
          <w:sz w:val="24"/>
          <w:szCs w:val="24"/>
          <w:lang w:eastAsia="ru-RU"/>
        </w:rPr>
        <w:t xml:space="preserve"> – «белый стих», слоган    из      пяти          строк (от фр. </w:t>
      </w:r>
      <w:proofErr w:type="spellStart"/>
      <w:r w:rsidRPr="00EB21B8">
        <w:rPr>
          <w:rFonts w:ascii="Times New Roman" w:eastAsia="Calibri" w:hAnsi="Times New Roman" w:cs="Times New Roman"/>
          <w:sz w:val="24"/>
          <w:szCs w:val="24"/>
          <w:lang w:eastAsia="ru-RU"/>
        </w:rPr>
        <w:t>Cing</w:t>
      </w:r>
      <w:proofErr w:type="spellEnd"/>
      <w:r w:rsidRPr="00EB21B8">
        <w:rPr>
          <w:rFonts w:ascii="Times New Roman" w:eastAsia="Calibri" w:hAnsi="Times New Roman" w:cs="Times New Roman"/>
          <w:sz w:val="24"/>
          <w:szCs w:val="24"/>
          <w:lang w:eastAsia="ru-RU"/>
        </w:rPr>
        <w:t xml:space="preserve"> – пять</w:t>
      </w:r>
      <w:proofErr w:type="gramStart"/>
      <w:r w:rsidRPr="00EB21B8">
        <w:rPr>
          <w:rFonts w:ascii="Times New Roman" w:eastAsia="Calibri" w:hAnsi="Times New Roman" w:cs="Times New Roman"/>
          <w:sz w:val="24"/>
          <w:szCs w:val="24"/>
          <w:lang w:eastAsia="ru-RU"/>
        </w:rPr>
        <w:t xml:space="preserve">),   </w:t>
      </w:r>
      <w:proofErr w:type="gramEnd"/>
      <w:r w:rsidRPr="00EB21B8">
        <w:rPr>
          <w:rFonts w:ascii="Times New Roman" w:eastAsia="Calibri" w:hAnsi="Times New Roman" w:cs="Times New Roman"/>
          <w:sz w:val="24"/>
          <w:szCs w:val="24"/>
          <w:lang w:eastAsia="ru-RU"/>
        </w:rPr>
        <w:t>в      котором синтезирована основная информация.</w:t>
      </w:r>
    </w:p>
    <w:p w:rsidR="00EB21B8" w:rsidRPr="00EB21B8" w:rsidRDefault="00EB21B8" w:rsidP="00EB21B8">
      <w:pPr>
        <w:spacing w:after="0" w:line="240" w:lineRule="auto"/>
        <w:jc w:val="both"/>
        <w:rPr>
          <w:rFonts w:ascii="Times New Roman" w:eastAsia="Calibri" w:hAnsi="Times New Roman" w:cs="Times New Roman"/>
          <w:b/>
          <w:sz w:val="24"/>
          <w:szCs w:val="24"/>
          <w:lang w:eastAsia="ru-RU"/>
        </w:rPr>
      </w:pPr>
      <w:r w:rsidRPr="00EB21B8">
        <w:rPr>
          <w:rFonts w:ascii="Times New Roman" w:eastAsia="Calibri" w:hAnsi="Times New Roman" w:cs="Times New Roman"/>
          <w:b/>
          <w:sz w:val="24"/>
          <w:szCs w:val="24"/>
          <w:lang w:eastAsia="ru-RU"/>
        </w:rPr>
        <w:t xml:space="preserve">Структура </w:t>
      </w:r>
      <w:proofErr w:type="spellStart"/>
      <w:r w:rsidRPr="00EB21B8">
        <w:rPr>
          <w:rFonts w:ascii="Times New Roman" w:eastAsia="Calibri" w:hAnsi="Times New Roman" w:cs="Times New Roman"/>
          <w:b/>
          <w:sz w:val="24"/>
          <w:szCs w:val="24"/>
          <w:lang w:eastAsia="ru-RU"/>
        </w:rPr>
        <w:t>синквейна</w:t>
      </w:r>
      <w:proofErr w:type="spellEnd"/>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i/>
          <w:sz w:val="24"/>
          <w:szCs w:val="24"/>
          <w:lang w:eastAsia="ru-RU"/>
        </w:rPr>
        <w:t>Существительное (тема).</w:t>
      </w:r>
      <w:r w:rsidRPr="00EB21B8">
        <w:rPr>
          <w:rFonts w:ascii="Times New Roman" w:eastAsia="Calibri" w:hAnsi="Times New Roman" w:cs="Times New Roman"/>
          <w:sz w:val="24"/>
          <w:szCs w:val="24"/>
          <w:lang w:eastAsia="ru-RU"/>
        </w:rPr>
        <w:t xml:space="preserve">                     </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i/>
          <w:sz w:val="24"/>
          <w:szCs w:val="24"/>
          <w:lang w:eastAsia="ru-RU"/>
        </w:rPr>
        <w:t xml:space="preserve">Два прилагательных (описание).          </w:t>
      </w:r>
    </w:p>
    <w:p w:rsidR="00EB21B8" w:rsidRPr="00EB21B8" w:rsidRDefault="00EB21B8" w:rsidP="00EB21B8">
      <w:pPr>
        <w:spacing w:after="0" w:line="240" w:lineRule="auto"/>
        <w:rPr>
          <w:rFonts w:ascii="Times New Roman" w:eastAsia="Calibri" w:hAnsi="Times New Roman" w:cs="Times New Roman"/>
          <w:sz w:val="24"/>
          <w:szCs w:val="24"/>
          <w:lang w:eastAsia="ru-RU"/>
        </w:rPr>
      </w:pPr>
      <w:r w:rsidRPr="00EB21B8">
        <w:rPr>
          <w:rFonts w:ascii="Times New Roman" w:eastAsia="Calibri" w:hAnsi="Times New Roman" w:cs="Times New Roman"/>
          <w:i/>
          <w:sz w:val="24"/>
          <w:szCs w:val="24"/>
          <w:lang w:eastAsia="ru-RU"/>
        </w:rPr>
        <w:t>Три глагола (действие).</w:t>
      </w:r>
      <w:r w:rsidRPr="00EB21B8">
        <w:rPr>
          <w:rFonts w:ascii="Times New Roman" w:eastAsia="Calibri" w:hAnsi="Times New Roman" w:cs="Times New Roman"/>
          <w:sz w:val="24"/>
          <w:szCs w:val="24"/>
          <w:lang w:eastAsia="ru-RU"/>
        </w:rPr>
        <w:t xml:space="preserve">                                                    </w:t>
      </w:r>
    </w:p>
    <w:p w:rsidR="00EB21B8" w:rsidRPr="00EB21B8" w:rsidRDefault="00EB21B8" w:rsidP="00EB21B8">
      <w:pPr>
        <w:spacing w:after="0" w:line="240" w:lineRule="auto"/>
        <w:jc w:val="both"/>
        <w:rPr>
          <w:rFonts w:ascii="Times New Roman" w:eastAsia="Calibri" w:hAnsi="Times New Roman" w:cs="Times New Roman"/>
          <w:i/>
          <w:sz w:val="24"/>
          <w:szCs w:val="24"/>
          <w:lang w:eastAsia="ru-RU"/>
        </w:rPr>
      </w:pPr>
      <w:r w:rsidRPr="00EB21B8">
        <w:rPr>
          <w:rFonts w:ascii="Times New Roman" w:eastAsia="Calibri" w:hAnsi="Times New Roman" w:cs="Times New Roman"/>
          <w:i/>
          <w:sz w:val="24"/>
          <w:szCs w:val="24"/>
          <w:lang w:eastAsia="ru-RU"/>
        </w:rPr>
        <w:t>Фраза из четырех слов (описание).</w:t>
      </w:r>
    </w:p>
    <w:p w:rsidR="00EB21B8" w:rsidRPr="00EB21B8" w:rsidRDefault="00EB21B8" w:rsidP="00EB21B8">
      <w:pPr>
        <w:spacing w:after="0" w:line="240" w:lineRule="auto"/>
        <w:jc w:val="both"/>
        <w:rPr>
          <w:rFonts w:ascii="Times New Roman" w:eastAsia="Calibri" w:hAnsi="Times New Roman" w:cs="Times New Roman"/>
          <w:i/>
          <w:sz w:val="24"/>
          <w:szCs w:val="24"/>
          <w:lang w:eastAsia="ru-RU"/>
        </w:rPr>
      </w:pPr>
      <w:r w:rsidRPr="00EB21B8">
        <w:rPr>
          <w:rFonts w:ascii="Times New Roman" w:eastAsia="Calibri" w:hAnsi="Times New Roman" w:cs="Times New Roman"/>
          <w:i/>
          <w:sz w:val="24"/>
          <w:szCs w:val="24"/>
          <w:lang w:eastAsia="ru-RU"/>
        </w:rPr>
        <w:t>Существительное (перефразировка темы).</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Учитывая стратегии современных подходов к чтению, можно рекомендовать учителям математики следующее:</w:t>
      </w:r>
    </w:p>
    <w:p w:rsidR="00EB21B8" w:rsidRPr="00EB21B8" w:rsidRDefault="00EB21B8" w:rsidP="00EB21B8">
      <w:pPr>
        <w:numPr>
          <w:ilvl w:val="0"/>
          <w:numId w:val="1"/>
        </w:num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выбирать наиболее рациональные виды чтения для усвоения учащимися нового материала;</w:t>
      </w:r>
    </w:p>
    <w:p w:rsidR="00EB21B8" w:rsidRPr="00EB21B8" w:rsidRDefault="00EB21B8" w:rsidP="00EB21B8">
      <w:pPr>
        <w:numPr>
          <w:ilvl w:val="0"/>
          <w:numId w:val="1"/>
        </w:num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формировать у учащихся интерес к чтению путем внедрения нестандартных форм и методов работы с текстом;</w:t>
      </w:r>
    </w:p>
    <w:p w:rsidR="00EB21B8" w:rsidRPr="00EB21B8" w:rsidRDefault="00EB21B8" w:rsidP="00EB21B8">
      <w:pPr>
        <w:numPr>
          <w:ilvl w:val="0"/>
          <w:numId w:val="1"/>
        </w:num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предвидеть     возможные     затруднения    учащихся в тех или иных видах учебной деятельности;</w:t>
      </w:r>
    </w:p>
    <w:p w:rsidR="00EB21B8" w:rsidRPr="00EB21B8" w:rsidRDefault="00EB21B8" w:rsidP="00EB21B8">
      <w:pPr>
        <w:numPr>
          <w:ilvl w:val="0"/>
          <w:numId w:val="1"/>
        </w:num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повышать уровень самостоятельности учащихся в чтении по мере их продвижения вперед;</w:t>
      </w:r>
    </w:p>
    <w:p w:rsidR="00EB21B8" w:rsidRPr="00EB21B8" w:rsidRDefault="00EB21B8" w:rsidP="00EB21B8">
      <w:pPr>
        <w:numPr>
          <w:ilvl w:val="0"/>
          <w:numId w:val="1"/>
        </w:num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организовывать     различные виды деятельности учащихся с целью развития у них творческого мышления;</w:t>
      </w:r>
    </w:p>
    <w:p w:rsidR="00EB21B8" w:rsidRPr="00EB21B8" w:rsidRDefault="00EB21B8" w:rsidP="00EB21B8">
      <w:pPr>
        <w:numPr>
          <w:ilvl w:val="0"/>
          <w:numId w:val="1"/>
        </w:numPr>
        <w:spacing w:after="0" w:line="240" w:lineRule="auto"/>
        <w:jc w:val="both"/>
        <w:rPr>
          <w:rFonts w:ascii="Times New Roman" w:eastAsia="Calibri" w:hAnsi="Times New Roman" w:cs="Times New Roman"/>
          <w:sz w:val="24"/>
          <w:szCs w:val="24"/>
          <w:lang w:eastAsia="ru-RU"/>
        </w:rPr>
      </w:pPr>
      <w:r w:rsidRPr="00EB21B8">
        <w:rPr>
          <w:rFonts w:ascii="Times New Roman" w:eastAsia="Calibri" w:hAnsi="Times New Roman" w:cs="Times New Roman"/>
          <w:sz w:val="24"/>
          <w:szCs w:val="24"/>
          <w:lang w:eastAsia="ru-RU"/>
        </w:rPr>
        <w:t>обучать      самоконтролю и     самоорганизации    в различных видах деятельности.</w:t>
      </w:r>
    </w:p>
    <w:p w:rsidR="00EB21B8" w:rsidRPr="00EB21B8" w:rsidRDefault="00EB21B8" w:rsidP="00EB21B8">
      <w:pPr>
        <w:spacing w:after="0" w:line="240" w:lineRule="auto"/>
        <w:jc w:val="both"/>
        <w:rPr>
          <w:rFonts w:ascii="Times New Roman" w:eastAsia="Calibri" w:hAnsi="Times New Roman" w:cs="Times New Roman"/>
          <w:sz w:val="24"/>
          <w:szCs w:val="24"/>
          <w:lang w:eastAsia="ru-RU"/>
        </w:rPr>
      </w:pPr>
    </w:p>
    <w:p w:rsidR="00EB21B8" w:rsidRPr="00EB21B8" w:rsidRDefault="00EB21B8" w:rsidP="00EB21B8">
      <w:pPr>
        <w:spacing w:after="0" w:line="240" w:lineRule="auto"/>
        <w:jc w:val="center"/>
        <w:rPr>
          <w:rFonts w:ascii="Times New Roman" w:eastAsia="Calibri" w:hAnsi="Times New Roman" w:cs="Times New Roman"/>
          <w:b/>
          <w:sz w:val="24"/>
          <w:szCs w:val="24"/>
        </w:rPr>
      </w:pPr>
      <w:r w:rsidRPr="00EB21B8">
        <w:rPr>
          <w:rFonts w:ascii="Times New Roman" w:eastAsia="Calibri" w:hAnsi="Times New Roman" w:cs="Times New Roman"/>
          <w:b/>
          <w:sz w:val="24"/>
          <w:szCs w:val="24"/>
        </w:rPr>
        <w:t xml:space="preserve">Виды вопросов и заданий к текстам </w:t>
      </w:r>
      <w:r w:rsidRPr="00EB21B8">
        <w:rPr>
          <w:rFonts w:ascii="Times New Roman" w:eastAsia="Calibri" w:hAnsi="Times New Roman" w:cs="Times New Roman"/>
          <w:b/>
          <w:i/>
          <w:sz w:val="24"/>
          <w:szCs w:val="24"/>
        </w:rPr>
        <w:t>(по математике).</w:t>
      </w:r>
    </w:p>
    <w:p w:rsidR="00EB21B8" w:rsidRPr="00EB21B8" w:rsidRDefault="00EB21B8" w:rsidP="00EB21B8">
      <w:pPr>
        <w:spacing w:after="0" w:line="240" w:lineRule="auto"/>
        <w:ind w:firstLine="567"/>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 xml:space="preserve">Существуют различные типы заданий, которые позволяют развивать и проверять навыки чтения. </w:t>
      </w:r>
    </w:p>
    <w:p w:rsidR="00EB21B8" w:rsidRPr="00EB21B8" w:rsidRDefault="00EB21B8" w:rsidP="00EB21B8">
      <w:pPr>
        <w:spacing w:after="0" w:line="240" w:lineRule="auto"/>
        <w:ind w:firstLine="567"/>
        <w:jc w:val="both"/>
        <w:rPr>
          <w:rFonts w:ascii="Times New Roman" w:eastAsia="Calibri" w:hAnsi="Times New Roman" w:cs="Times New Roman"/>
          <w:sz w:val="24"/>
          <w:szCs w:val="24"/>
        </w:rPr>
      </w:pPr>
    </w:p>
    <w:p w:rsidR="00EB21B8" w:rsidRPr="00EB21B8" w:rsidRDefault="00EB21B8" w:rsidP="00EB21B8">
      <w:pPr>
        <w:spacing w:after="0" w:line="240" w:lineRule="auto"/>
        <w:jc w:val="both"/>
        <w:rPr>
          <w:rFonts w:ascii="Times New Roman" w:eastAsia="Calibri" w:hAnsi="Times New Roman" w:cs="Times New Roman"/>
          <w:b/>
          <w:sz w:val="24"/>
          <w:szCs w:val="24"/>
        </w:rPr>
      </w:pPr>
      <w:r w:rsidRPr="00EB21B8">
        <w:rPr>
          <w:rFonts w:ascii="Times New Roman" w:eastAsia="Calibri" w:hAnsi="Times New Roman" w:cs="Times New Roman"/>
          <w:b/>
          <w:sz w:val="24"/>
          <w:szCs w:val="24"/>
        </w:rPr>
        <w:t>Задания «множественного выбора»:</w:t>
      </w:r>
    </w:p>
    <w:p w:rsidR="00EB21B8" w:rsidRPr="00EB21B8" w:rsidRDefault="00EB21B8" w:rsidP="00EB21B8">
      <w:pPr>
        <w:spacing w:after="0" w:line="240" w:lineRule="auto"/>
        <w:jc w:val="both"/>
        <w:rPr>
          <w:rFonts w:ascii="Times New Roman" w:eastAsia="Calibri" w:hAnsi="Times New Roman" w:cs="Times New Roman"/>
          <w:b/>
          <w:sz w:val="24"/>
          <w:szCs w:val="24"/>
        </w:rPr>
      </w:pP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1) выбор правильного ответа из предложенных вариантов;</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2) определение вариантов утверждений, соответствующих/не соответствующих</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содержанию текста/не имеющих отношения к тексту;</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3) установление истинности/ложности информации по отношению к содержанию текста.</w:t>
      </w:r>
    </w:p>
    <w:p w:rsidR="00EB21B8" w:rsidRPr="00EB21B8" w:rsidRDefault="00EB21B8" w:rsidP="00EB21B8">
      <w:pPr>
        <w:spacing w:after="0" w:line="240" w:lineRule="auto"/>
        <w:jc w:val="both"/>
        <w:rPr>
          <w:rFonts w:ascii="Times New Roman" w:eastAsia="Calibri" w:hAnsi="Times New Roman" w:cs="Times New Roman"/>
          <w:sz w:val="24"/>
          <w:szCs w:val="24"/>
        </w:rPr>
      </w:pPr>
    </w:p>
    <w:p w:rsidR="00EB21B8" w:rsidRPr="00EB21B8" w:rsidRDefault="00EB21B8" w:rsidP="00EB21B8">
      <w:pPr>
        <w:spacing w:after="0" w:line="240" w:lineRule="auto"/>
        <w:jc w:val="both"/>
        <w:rPr>
          <w:rFonts w:ascii="Times New Roman" w:eastAsia="Calibri" w:hAnsi="Times New Roman" w:cs="Times New Roman"/>
          <w:b/>
          <w:sz w:val="24"/>
          <w:szCs w:val="24"/>
        </w:rPr>
      </w:pPr>
      <w:r w:rsidRPr="00EB21B8">
        <w:rPr>
          <w:rFonts w:ascii="Times New Roman" w:eastAsia="Calibri" w:hAnsi="Times New Roman" w:cs="Times New Roman"/>
          <w:b/>
          <w:sz w:val="24"/>
          <w:szCs w:val="24"/>
        </w:rPr>
        <w:t>Задания «на соотнесение»:</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1) нахождение соответствия между вопросами, названиями, утверждениями,</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пунктами плана, знаками, схемами, диаграммами и частями текста</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(короткими текстами);</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2) нахождение соответствующих содержанию текста слов, выражений, предложений, формул, схем, диаграмм и т.д.</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 xml:space="preserve">3) соотнесение данных слов (выражений) со словами из текста. </w:t>
      </w:r>
    </w:p>
    <w:p w:rsidR="00EB21B8" w:rsidRPr="00EB21B8" w:rsidRDefault="00EB21B8" w:rsidP="00EB21B8">
      <w:pPr>
        <w:spacing w:after="0" w:line="240" w:lineRule="auto"/>
        <w:jc w:val="both"/>
        <w:rPr>
          <w:rFonts w:ascii="Times New Roman" w:eastAsia="Calibri" w:hAnsi="Times New Roman" w:cs="Times New Roman"/>
          <w:sz w:val="24"/>
          <w:szCs w:val="24"/>
        </w:rPr>
      </w:pPr>
    </w:p>
    <w:p w:rsidR="00EB21B8" w:rsidRPr="00EB21B8" w:rsidRDefault="00EB21B8" w:rsidP="00EB21B8">
      <w:pPr>
        <w:spacing w:after="0" w:line="240" w:lineRule="auto"/>
        <w:jc w:val="both"/>
        <w:rPr>
          <w:rFonts w:ascii="Times New Roman" w:eastAsia="Calibri" w:hAnsi="Times New Roman" w:cs="Times New Roman"/>
          <w:b/>
          <w:sz w:val="24"/>
          <w:szCs w:val="24"/>
        </w:rPr>
      </w:pPr>
      <w:r w:rsidRPr="00EB21B8">
        <w:rPr>
          <w:rFonts w:ascii="Times New Roman" w:eastAsia="Calibri" w:hAnsi="Times New Roman" w:cs="Times New Roman"/>
          <w:b/>
          <w:sz w:val="24"/>
          <w:szCs w:val="24"/>
        </w:rPr>
        <w:t>Задания «на дополнение информации»:</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1) заполнение пропусков в тексте предложениями/несколькими словами/одним</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словом, /формулой.</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2) дополнение (завершение) предложений/доказательств.</w:t>
      </w:r>
    </w:p>
    <w:p w:rsidR="00EB21B8" w:rsidRPr="00EB21B8" w:rsidRDefault="00EB21B8" w:rsidP="00EB21B8">
      <w:pPr>
        <w:spacing w:after="0" w:line="240" w:lineRule="auto"/>
        <w:jc w:val="both"/>
        <w:rPr>
          <w:rFonts w:ascii="Times New Roman" w:eastAsia="Calibri" w:hAnsi="Times New Roman" w:cs="Times New Roman"/>
          <w:sz w:val="24"/>
          <w:szCs w:val="24"/>
        </w:rPr>
      </w:pPr>
    </w:p>
    <w:p w:rsidR="00EB21B8" w:rsidRPr="00EB21B8" w:rsidRDefault="00EB21B8" w:rsidP="00EB21B8">
      <w:pPr>
        <w:spacing w:after="0" w:line="240" w:lineRule="auto"/>
        <w:jc w:val="both"/>
        <w:rPr>
          <w:rFonts w:ascii="Times New Roman" w:eastAsia="Calibri" w:hAnsi="Times New Roman" w:cs="Times New Roman"/>
          <w:b/>
          <w:sz w:val="24"/>
          <w:szCs w:val="24"/>
        </w:rPr>
      </w:pPr>
      <w:r w:rsidRPr="00EB21B8">
        <w:rPr>
          <w:rFonts w:ascii="Times New Roman" w:eastAsia="Calibri" w:hAnsi="Times New Roman" w:cs="Times New Roman"/>
          <w:b/>
          <w:sz w:val="24"/>
          <w:szCs w:val="24"/>
        </w:rPr>
        <w:t>Задания «на перенос информации»:</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1) заполнение таблиц/схем на основе прочитанного;</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2) дополнение таблиц/схем на основе прочитанного.</w:t>
      </w:r>
    </w:p>
    <w:p w:rsidR="00EB21B8" w:rsidRPr="00EB21B8" w:rsidRDefault="00EB21B8" w:rsidP="00EB21B8">
      <w:pPr>
        <w:spacing w:after="0" w:line="240" w:lineRule="auto"/>
        <w:jc w:val="both"/>
        <w:rPr>
          <w:rFonts w:ascii="Times New Roman" w:eastAsia="Calibri" w:hAnsi="Times New Roman" w:cs="Times New Roman"/>
          <w:sz w:val="24"/>
          <w:szCs w:val="24"/>
        </w:rPr>
      </w:pPr>
    </w:p>
    <w:p w:rsidR="00EB21B8" w:rsidRPr="00EB21B8" w:rsidRDefault="00EB21B8" w:rsidP="00EB21B8">
      <w:pPr>
        <w:spacing w:after="0" w:line="240" w:lineRule="auto"/>
        <w:jc w:val="both"/>
        <w:rPr>
          <w:rFonts w:ascii="Times New Roman" w:eastAsia="Calibri" w:hAnsi="Times New Roman" w:cs="Times New Roman"/>
          <w:b/>
          <w:sz w:val="24"/>
          <w:szCs w:val="24"/>
        </w:rPr>
      </w:pPr>
      <w:r w:rsidRPr="00EB21B8">
        <w:rPr>
          <w:rFonts w:ascii="Times New Roman" w:eastAsia="Calibri" w:hAnsi="Times New Roman" w:cs="Times New Roman"/>
          <w:b/>
          <w:sz w:val="24"/>
          <w:szCs w:val="24"/>
        </w:rPr>
        <w:t>Задания «на восстановление деформированного текста»:</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1) расположение «перепутанных» фрагментов текста в правильной</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последовательности.</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2) «собери» правило, алгоритм.</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3) «найди ошибку»</w:t>
      </w:r>
    </w:p>
    <w:p w:rsidR="00EB21B8" w:rsidRPr="00EB21B8" w:rsidRDefault="00EB21B8" w:rsidP="00EB21B8">
      <w:pPr>
        <w:spacing w:after="0" w:line="240" w:lineRule="auto"/>
        <w:ind w:firstLine="284"/>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Задания с ответами на вопросы могут иметь различные целевые установки и</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соответственно различаться по степени сложности. В зависимости от цели и конкретного содержания вопросы можно разделить на три основные группы.</w:t>
      </w:r>
    </w:p>
    <w:p w:rsidR="00EB21B8" w:rsidRPr="00EB21B8" w:rsidRDefault="00EB21B8" w:rsidP="00EB21B8">
      <w:pPr>
        <w:spacing w:after="0" w:line="240" w:lineRule="auto"/>
        <w:jc w:val="both"/>
        <w:rPr>
          <w:rFonts w:ascii="Times New Roman" w:eastAsia="Calibri" w:hAnsi="Times New Roman" w:cs="Times New Roman"/>
          <w:b/>
          <w:sz w:val="24"/>
          <w:szCs w:val="24"/>
        </w:rPr>
      </w:pPr>
      <w:r w:rsidRPr="00EB21B8">
        <w:rPr>
          <w:rFonts w:ascii="Times New Roman" w:eastAsia="Calibri" w:hAnsi="Times New Roman" w:cs="Times New Roman"/>
          <w:b/>
          <w:sz w:val="24"/>
          <w:szCs w:val="24"/>
        </w:rPr>
        <w:t>1. Поиск и целенаправленное извлечение информации («Общее понимание</w:t>
      </w:r>
    </w:p>
    <w:p w:rsidR="00EB21B8" w:rsidRPr="00EB21B8" w:rsidRDefault="00EB21B8" w:rsidP="00EB21B8">
      <w:pPr>
        <w:spacing w:after="0" w:line="240" w:lineRule="auto"/>
        <w:jc w:val="both"/>
        <w:rPr>
          <w:rFonts w:ascii="Times New Roman" w:eastAsia="Calibri" w:hAnsi="Times New Roman" w:cs="Times New Roman"/>
          <w:b/>
          <w:sz w:val="24"/>
          <w:szCs w:val="24"/>
        </w:rPr>
      </w:pPr>
      <w:r w:rsidRPr="00EB21B8">
        <w:rPr>
          <w:rFonts w:ascii="Times New Roman" w:eastAsia="Calibri" w:hAnsi="Times New Roman" w:cs="Times New Roman"/>
          <w:b/>
          <w:sz w:val="24"/>
          <w:szCs w:val="24"/>
        </w:rPr>
        <w:t>текста» и «Выявление информации»):</w:t>
      </w:r>
    </w:p>
    <w:p w:rsidR="00EB21B8" w:rsidRPr="00EB21B8" w:rsidRDefault="00EB21B8" w:rsidP="00EB21B8">
      <w:pPr>
        <w:numPr>
          <w:ilvl w:val="0"/>
          <w:numId w:val="2"/>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нахождение фактического материала – в основном вопросы кто (что)? где? когда? для чего?</w:t>
      </w:r>
    </w:p>
    <w:p w:rsidR="00EB21B8" w:rsidRPr="00EB21B8" w:rsidRDefault="00EB21B8" w:rsidP="00EB21B8">
      <w:pPr>
        <w:numPr>
          <w:ilvl w:val="0"/>
          <w:numId w:val="2"/>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определение темы;</w:t>
      </w:r>
    </w:p>
    <w:p w:rsidR="00EB21B8" w:rsidRPr="00EB21B8" w:rsidRDefault="00EB21B8" w:rsidP="00EB21B8">
      <w:pPr>
        <w:numPr>
          <w:ilvl w:val="0"/>
          <w:numId w:val="2"/>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выявление информации, явно невыраженной в тексте.</w:t>
      </w:r>
    </w:p>
    <w:p w:rsidR="00EB21B8" w:rsidRPr="00EB21B8" w:rsidRDefault="00EB21B8" w:rsidP="00EB21B8">
      <w:pPr>
        <w:spacing w:after="0" w:line="240" w:lineRule="auto"/>
        <w:jc w:val="both"/>
        <w:rPr>
          <w:rFonts w:ascii="Times New Roman" w:eastAsia="Calibri" w:hAnsi="Times New Roman" w:cs="Times New Roman"/>
          <w:b/>
          <w:sz w:val="24"/>
          <w:szCs w:val="24"/>
        </w:rPr>
      </w:pPr>
      <w:r w:rsidRPr="00EB21B8">
        <w:rPr>
          <w:rFonts w:ascii="Times New Roman" w:eastAsia="Calibri" w:hAnsi="Times New Roman" w:cs="Times New Roman"/>
          <w:b/>
          <w:sz w:val="24"/>
          <w:szCs w:val="24"/>
        </w:rPr>
        <w:t>2. Обобщение и интерпретация содержания текста («Интерпретация текста»):</w:t>
      </w:r>
    </w:p>
    <w:p w:rsidR="00EB21B8" w:rsidRPr="00EB21B8" w:rsidRDefault="00EB21B8" w:rsidP="00EB21B8">
      <w:pPr>
        <w:numPr>
          <w:ilvl w:val="0"/>
          <w:numId w:val="3"/>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нахождение в тексте заданной информации;</w:t>
      </w:r>
    </w:p>
    <w:p w:rsidR="00EB21B8" w:rsidRPr="00EB21B8" w:rsidRDefault="00EB21B8" w:rsidP="00EB21B8">
      <w:pPr>
        <w:numPr>
          <w:ilvl w:val="0"/>
          <w:numId w:val="3"/>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нахождение в тексте данных, иллюстрирующих определённую мысль;</w:t>
      </w:r>
    </w:p>
    <w:p w:rsidR="00EB21B8" w:rsidRPr="00EB21B8" w:rsidRDefault="00EB21B8" w:rsidP="00EB21B8">
      <w:pPr>
        <w:numPr>
          <w:ilvl w:val="0"/>
          <w:numId w:val="3"/>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использование информации из текста для подтверждения своей гипотезы;</w:t>
      </w:r>
    </w:p>
    <w:p w:rsidR="00EB21B8" w:rsidRPr="00EB21B8" w:rsidRDefault="00EB21B8" w:rsidP="00EB21B8">
      <w:pPr>
        <w:numPr>
          <w:ilvl w:val="0"/>
          <w:numId w:val="3"/>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установление смысловых связей между частями текста или двумя</w:t>
      </w:r>
    </w:p>
    <w:p w:rsidR="00EB21B8" w:rsidRPr="00EB21B8" w:rsidRDefault="00EB21B8" w:rsidP="00EB21B8">
      <w:p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(несколькими) текстами;</w:t>
      </w:r>
    </w:p>
    <w:p w:rsidR="00EB21B8" w:rsidRPr="00EB21B8" w:rsidRDefault="00EB21B8" w:rsidP="00EB21B8">
      <w:pPr>
        <w:numPr>
          <w:ilvl w:val="0"/>
          <w:numId w:val="4"/>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определение основной мысли (идеи) текста;</w:t>
      </w:r>
    </w:p>
    <w:p w:rsidR="00EB21B8" w:rsidRPr="00EB21B8" w:rsidRDefault="00EB21B8" w:rsidP="00EB21B8">
      <w:pPr>
        <w:numPr>
          <w:ilvl w:val="0"/>
          <w:numId w:val="4"/>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соотнесение конкретной детали с общей идеей текста;</w:t>
      </w:r>
    </w:p>
    <w:p w:rsidR="00EB21B8" w:rsidRPr="00EB21B8" w:rsidRDefault="00EB21B8" w:rsidP="00EB21B8">
      <w:pPr>
        <w:numPr>
          <w:ilvl w:val="0"/>
          <w:numId w:val="4"/>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выяснение намерений автора текста;</w:t>
      </w:r>
    </w:p>
    <w:p w:rsidR="00EB21B8" w:rsidRPr="00EB21B8" w:rsidRDefault="00EB21B8" w:rsidP="00EB21B8">
      <w:pPr>
        <w:numPr>
          <w:ilvl w:val="0"/>
          <w:numId w:val="4"/>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интерпретация (комментирование) названия текста;</w:t>
      </w:r>
    </w:p>
    <w:p w:rsidR="00EB21B8" w:rsidRPr="00EB21B8" w:rsidRDefault="00EB21B8" w:rsidP="00EB21B8">
      <w:pPr>
        <w:numPr>
          <w:ilvl w:val="0"/>
          <w:numId w:val="4"/>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формулирование вывода на основании анализа информации, представленной в тексте.</w:t>
      </w:r>
    </w:p>
    <w:p w:rsidR="00EB21B8" w:rsidRPr="00EB21B8" w:rsidRDefault="00EB21B8" w:rsidP="00EB21B8">
      <w:pPr>
        <w:spacing w:after="0" w:line="240" w:lineRule="auto"/>
        <w:jc w:val="both"/>
        <w:rPr>
          <w:rFonts w:ascii="Times New Roman" w:eastAsia="Calibri" w:hAnsi="Times New Roman" w:cs="Times New Roman"/>
          <w:b/>
          <w:sz w:val="24"/>
          <w:szCs w:val="24"/>
        </w:rPr>
      </w:pPr>
      <w:r w:rsidRPr="00EB21B8">
        <w:rPr>
          <w:rFonts w:ascii="Times New Roman" w:eastAsia="Calibri" w:hAnsi="Times New Roman" w:cs="Times New Roman"/>
          <w:b/>
          <w:sz w:val="24"/>
          <w:szCs w:val="24"/>
        </w:rPr>
        <w:t>3. Оценка содержания и формы текста, рефлексия («Рефлексия содержания» и «Рефлексия формы подачи текста»):</w:t>
      </w:r>
    </w:p>
    <w:p w:rsidR="00EB21B8" w:rsidRPr="00EB21B8" w:rsidRDefault="00EB21B8" w:rsidP="00EB21B8">
      <w:pPr>
        <w:numPr>
          <w:ilvl w:val="0"/>
          <w:numId w:val="5"/>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сопоставление содержания текста с собственным мнением;</w:t>
      </w:r>
    </w:p>
    <w:p w:rsidR="00EB21B8" w:rsidRPr="00EB21B8" w:rsidRDefault="00EB21B8" w:rsidP="00EB21B8">
      <w:pPr>
        <w:numPr>
          <w:ilvl w:val="0"/>
          <w:numId w:val="5"/>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соотнесение информации текста с собственным опытом;</w:t>
      </w:r>
    </w:p>
    <w:p w:rsidR="00EB21B8" w:rsidRPr="00EB21B8" w:rsidRDefault="00EB21B8" w:rsidP="00EB21B8">
      <w:pPr>
        <w:numPr>
          <w:ilvl w:val="0"/>
          <w:numId w:val="5"/>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обоснование своей точки зрения на основе ранее известной информации и сведений из текста;</w:t>
      </w:r>
    </w:p>
    <w:p w:rsidR="00EB21B8" w:rsidRPr="00EB21B8" w:rsidRDefault="00EB21B8" w:rsidP="00EB21B8">
      <w:pPr>
        <w:numPr>
          <w:ilvl w:val="0"/>
          <w:numId w:val="5"/>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оценка утверждений, содержащихся в тексте, с учетом собственных знаний и системы ценностей;</w:t>
      </w:r>
    </w:p>
    <w:p w:rsidR="00EB21B8" w:rsidRPr="00EB21B8" w:rsidRDefault="00EB21B8" w:rsidP="00EB21B8">
      <w:pPr>
        <w:numPr>
          <w:ilvl w:val="0"/>
          <w:numId w:val="5"/>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определение назначения, роли иллюстраций;</w:t>
      </w:r>
    </w:p>
    <w:p w:rsidR="00EB21B8" w:rsidRPr="00EB21B8" w:rsidRDefault="00EB21B8" w:rsidP="00EB21B8">
      <w:pPr>
        <w:numPr>
          <w:ilvl w:val="0"/>
          <w:numId w:val="5"/>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«предугадывание» алгоритма;</w:t>
      </w:r>
    </w:p>
    <w:p w:rsidR="00EB21B8" w:rsidRPr="00EB21B8" w:rsidRDefault="00EB21B8" w:rsidP="00EB21B8">
      <w:pPr>
        <w:numPr>
          <w:ilvl w:val="0"/>
          <w:numId w:val="5"/>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«предвидение» событий за пределами текста, исходя из содержащейся в нем информации;</w:t>
      </w:r>
    </w:p>
    <w:p w:rsidR="00EB21B8" w:rsidRPr="00EB21B8" w:rsidRDefault="00EB21B8" w:rsidP="00EB21B8">
      <w:pPr>
        <w:numPr>
          <w:ilvl w:val="0"/>
          <w:numId w:val="5"/>
        </w:numPr>
        <w:spacing w:after="0" w:line="240" w:lineRule="auto"/>
        <w:jc w:val="both"/>
        <w:rPr>
          <w:rFonts w:ascii="Times New Roman" w:eastAsia="Calibri" w:hAnsi="Times New Roman" w:cs="Times New Roman"/>
          <w:sz w:val="24"/>
          <w:szCs w:val="24"/>
        </w:rPr>
      </w:pPr>
      <w:r w:rsidRPr="00EB21B8">
        <w:rPr>
          <w:rFonts w:ascii="Times New Roman" w:eastAsia="Calibri" w:hAnsi="Times New Roman" w:cs="Times New Roman"/>
          <w:sz w:val="24"/>
          <w:szCs w:val="24"/>
        </w:rPr>
        <w:t>определение жанра и стиля текста;</w:t>
      </w:r>
    </w:p>
    <w:p w:rsidR="00F85D8A" w:rsidRDefault="00EB21B8" w:rsidP="00EB21B8">
      <w:pPr>
        <w:spacing w:after="0" w:line="240" w:lineRule="auto"/>
      </w:pPr>
      <w:r w:rsidRPr="00EB21B8">
        <w:rPr>
          <w:rFonts w:ascii="Times New Roman" w:eastAsia="Times New Roman" w:hAnsi="Times New Roman" w:cs="Times New Roman"/>
          <w:b/>
          <w:bCs/>
          <w:i/>
          <w:iCs/>
          <w:color w:val="000000"/>
          <w:sz w:val="24"/>
          <w:szCs w:val="24"/>
          <w:lang w:eastAsia="ru-RU"/>
        </w:rPr>
        <w:t>5. Анализ результативности опыта</w:t>
      </w:r>
      <w:r w:rsidRPr="00EB21B8">
        <w:rPr>
          <w:rFonts w:ascii="Times New Roman" w:eastAsia="Times New Roman" w:hAnsi="Times New Roman" w:cs="Times New Roman"/>
          <w:b/>
          <w:bCs/>
          <w:i/>
          <w:iCs/>
          <w:color w:val="000000"/>
          <w:sz w:val="24"/>
          <w:szCs w:val="24"/>
          <w:lang w:eastAsia="ru-RU"/>
        </w:rPr>
        <w:br/>
      </w:r>
      <w:r w:rsidRPr="00EB21B8">
        <w:rPr>
          <w:rFonts w:ascii="Times New Roman" w:eastAsia="Times New Roman" w:hAnsi="Times New Roman" w:cs="Times New Roman"/>
          <w:color w:val="000000"/>
          <w:sz w:val="24"/>
          <w:szCs w:val="24"/>
          <w:lang w:eastAsia="ru-RU"/>
        </w:rPr>
        <w:t>Результатами развития познавательной деятельности является потребность ребёнка</w:t>
      </w:r>
      <w:r w:rsidRPr="00EB21B8">
        <w:rPr>
          <w:rFonts w:ascii="Times New Roman" w:eastAsia="Times New Roman" w:hAnsi="Times New Roman" w:cs="Times New Roman"/>
          <w:color w:val="000000"/>
          <w:sz w:val="24"/>
          <w:szCs w:val="24"/>
          <w:lang w:eastAsia="ru-RU"/>
        </w:rPr>
        <w:br/>
        <w:t>активно мыслить, искать наиболее рациональные пути решения поставленных задач.</w:t>
      </w:r>
      <w:r w:rsidRPr="00EB21B8">
        <w:rPr>
          <w:rFonts w:ascii="Times New Roman" w:eastAsia="Times New Roman" w:hAnsi="Times New Roman" w:cs="Times New Roman"/>
          <w:color w:val="000000"/>
          <w:sz w:val="24"/>
          <w:szCs w:val="24"/>
          <w:lang w:eastAsia="ru-RU"/>
        </w:rPr>
        <w:br/>
        <w:t>Активные формы работы дают возможность ученику реализовать себя, стать подлинным</w:t>
      </w:r>
      <w:r w:rsidRPr="00EB21B8">
        <w:rPr>
          <w:rFonts w:ascii="Times New Roman" w:eastAsia="Times New Roman" w:hAnsi="Times New Roman" w:cs="Times New Roman"/>
          <w:color w:val="000000"/>
          <w:sz w:val="24"/>
          <w:szCs w:val="24"/>
          <w:lang w:eastAsia="ru-RU"/>
        </w:rPr>
        <w:br/>
        <w:t>субъектом деятельности, желающим и умеющим познавать новое. Не менее важным</w:t>
      </w:r>
      <w:r w:rsidRPr="00EB21B8">
        <w:rPr>
          <w:rFonts w:ascii="Times New Roman" w:eastAsia="Times New Roman" w:hAnsi="Times New Roman" w:cs="Times New Roman"/>
          <w:color w:val="000000"/>
          <w:sz w:val="24"/>
          <w:szCs w:val="24"/>
          <w:lang w:eastAsia="ru-RU"/>
        </w:rPr>
        <w:br/>
        <w:t>итогом проведенной работы является то, что дети научились самостоятельно работать, не</w:t>
      </w:r>
      <w:r w:rsidRPr="00EB21B8">
        <w:rPr>
          <w:rFonts w:ascii="Times New Roman" w:eastAsia="Times New Roman" w:hAnsi="Times New Roman" w:cs="Times New Roman"/>
          <w:color w:val="000000"/>
          <w:sz w:val="24"/>
          <w:szCs w:val="24"/>
          <w:lang w:eastAsia="ru-RU"/>
        </w:rPr>
        <w:br/>
        <w:t>пугаться новой нестандартной учебной ситуации, а с интересом находить ее решение, расширять и добывать новые знания, оценивать результат выполненной работы, у</w:t>
      </w:r>
      <w:r w:rsidRPr="00EB21B8">
        <w:rPr>
          <w:rFonts w:ascii="Times New Roman" w:eastAsia="Times New Roman" w:hAnsi="Times New Roman" w:cs="Times New Roman"/>
          <w:color w:val="000000"/>
          <w:sz w:val="24"/>
          <w:szCs w:val="24"/>
          <w:lang w:eastAsia="ru-RU"/>
        </w:rPr>
        <w:br/>
        <w:t>наименее успешных детей не выработалась отрицательная оценка мотивации к учебе.</w:t>
      </w:r>
      <w:r w:rsidRPr="00EB21B8">
        <w:rPr>
          <w:rFonts w:ascii="Times New Roman" w:eastAsia="Times New Roman" w:hAnsi="Times New Roman" w:cs="Times New Roman"/>
          <w:color w:val="000000"/>
          <w:sz w:val="24"/>
          <w:szCs w:val="24"/>
          <w:lang w:eastAsia="ru-RU"/>
        </w:rPr>
        <w:br/>
        <w:t>Дети не боятся контрольных работ, у них выработалась адекватная самооценка и</w:t>
      </w:r>
      <w:r w:rsidRPr="00EB21B8">
        <w:rPr>
          <w:rFonts w:ascii="Times New Roman" w:eastAsia="Times New Roman" w:hAnsi="Times New Roman" w:cs="Times New Roman"/>
          <w:color w:val="000000"/>
          <w:sz w:val="24"/>
          <w:szCs w:val="24"/>
          <w:lang w:eastAsia="ru-RU"/>
        </w:rPr>
        <w:br/>
        <w:t>положительная учебная мотивация. Кроме этого у ребят сформировались познавательные</w:t>
      </w:r>
      <w:r w:rsidRPr="00EB21B8">
        <w:rPr>
          <w:rFonts w:ascii="Times New Roman" w:eastAsia="Times New Roman" w:hAnsi="Times New Roman" w:cs="Times New Roman"/>
          <w:color w:val="000000"/>
          <w:sz w:val="24"/>
          <w:szCs w:val="24"/>
          <w:lang w:eastAsia="ru-RU"/>
        </w:rPr>
        <w:br/>
        <w:t>и учебные интересы, они задают массу вопросов, поиск ответов на которые – совместная</w:t>
      </w:r>
      <w:r w:rsidRPr="00EB21B8">
        <w:rPr>
          <w:rFonts w:ascii="Times New Roman" w:eastAsia="Times New Roman" w:hAnsi="Times New Roman" w:cs="Times New Roman"/>
          <w:color w:val="000000"/>
          <w:sz w:val="24"/>
          <w:szCs w:val="24"/>
          <w:lang w:eastAsia="ru-RU"/>
        </w:rPr>
        <w:br/>
        <w:t>деятельность учителя и учеников, они спорят, отстаивая свою точку зрения, а в споре, как</w:t>
      </w:r>
      <w:r w:rsidRPr="00EB21B8">
        <w:rPr>
          <w:rFonts w:ascii="Times New Roman" w:eastAsia="Times New Roman" w:hAnsi="Times New Roman" w:cs="Times New Roman"/>
          <w:color w:val="000000"/>
          <w:sz w:val="24"/>
          <w:szCs w:val="24"/>
          <w:lang w:eastAsia="ru-RU"/>
        </w:rPr>
        <w:br/>
        <w:t>известно, рождается истина.</w:t>
      </w:r>
      <w:r w:rsidRPr="00EB21B8">
        <w:rPr>
          <w:rFonts w:ascii="Times New Roman" w:eastAsia="Times New Roman" w:hAnsi="Times New Roman" w:cs="Times New Roman"/>
          <w:color w:val="000000"/>
          <w:sz w:val="24"/>
          <w:szCs w:val="24"/>
          <w:lang w:eastAsia="ru-RU"/>
        </w:rPr>
        <w:br/>
        <w:t>Результатом применения вышеперечисленных технологий могу назвать следующее:</w:t>
      </w:r>
      <w:r w:rsidRPr="00EB21B8">
        <w:rPr>
          <w:rFonts w:ascii="Times New Roman" w:eastAsia="Times New Roman" w:hAnsi="Times New Roman" w:cs="Times New Roman"/>
          <w:color w:val="000000"/>
          <w:sz w:val="24"/>
          <w:szCs w:val="24"/>
          <w:lang w:eastAsia="ru-RU"/>
        </w:rPr>
        <w:br/>
        <w:t>повышение качества знаний учащихся, развитие способностей каждого ученика;</w:t>
      </w:r>
      <w:r w:rsidRPr="00EB21B8">
        <w:rPr>
          <w:rFonts w:ascii="Times New Roman" w:eastAsia="Times New Roman" w:hAnsi="Times New Roman" w:cs="Times New Roman"/>
          <w:color w:val="000000"/>
          <w:sz w:val="24"/>
          <w:szCs w:val="24"/>
          <w:lang w:eastAsia="ru-RU"/>
        </w:rPr>
        <w:br/>
        <w:t>приобретение навыка самостоятельно организовывать свою учебную деятельность;</w:t>
      </w:r>
      <w:r w:rsidRPr="00EB21B8">
        <w:rPr>
          <w:rFonts w:ascii="Times New Roman" w:eastAsia="Times New Roman" w:hAnsi="Times New Roman" w:cs="Times New Roman"/>
          <w:color w:val="000000"/>
          <w:sz w:val="24"/>
          <w:szCs w:val="24"/>
          <w:lang w:eastAsia="ru-RU"/>
        </w:rPr>
        <w:br/>
        <w:t>активизация познавательной деятельности и творческой активности учащихся;</w:t>
      </w:r>
      <w:r w:rsidRPr="00EB21B8">
        <w:rPr>
          <w:rFonts w:ascii="Times New Roman" w:eastAsia="Times New Roman" w:hAnsi="Times New Roman" w:cs="Times New Roman"/>
          <w:color w:val="000000"/>
          <w:sz w:val="24"/>
          <w:szCs w:val="24"/>
          <w:lang w:eastAsia="ru-RU"/>
        </w:rPr>
        <w:br/>
        <w:t>формирование личностных качеств ученика; формирование умения организовать сбор</w:t>
      </w:r>
      <w:r w:rsidRPr="00EB21B8">
        <w:rPr>
          <w:rFonts w:ascii="Times New Roman" w:eastAsia="Times New Roman" w:hAnsi="Times New Roman" w:cs="Times New Roman"/>
          <w:color w:val="000000"/>
          <w:sz w:val="24"/>
          <w:szCs w:val="24"/>
          <w:lang w:eastAsia="ru-RU"/>
        </w:rPr>
        <w:br/>
        <w:t>информации и правильно ее использовать.</w:t>
      </w:r>
      <w:r w:rsidRPr="00EB21B8">
        <w:rPr>
          <w:rFonts w:ascii="Times New Roman" w:eastAsia="Times New Roman" w:hAnsi="Times New Roman" w:cs="Times New Roman"/>
          <w:sz w:val="24"/>
          <w:szCs w:val="24"/>
          <w:lang w:eastAsia="ru-RU"/>
        </w:rPr>
        <w:br/>
      </w:r>
      <w:r w:rsidRPr="00EB21B8">
        <w:rPr>
          <w:rFonts w:ascii="Times New Roman" w:eastAsia="Times New Roman" w:hAnsi="Times New Roman" w:cs="Times New Roman"/>
          <w:color w:val="000000"/>
          <w:sz w:val="24"/>
          <w:szCs w:val="24"/>
          <w:lang w:eastAsia="ru-RU"/>
        </w:rPr>
        <w:t>Представленный педагогический опыт считаю результативным, поскольку проводимая</w:t>
      </w:r>
      <w:r w:rsidRPr="00EB21B8">
        <w:rPr>
          <w:rFonts w:ascii="Times New Roman" w:eastAsia="Times New Roman" w:hAnsi="Times New Roman" w:cs="Times New Roman"/>
          <w:color w:val="000000"/>
          <w:sz w:val="24"/>
          <w:szCs w:val="24"/>
          <w:lang w:eastAsia="ru-RU"/>
        </w:rPr>
        <w:br/>
        <w:t>работа помогает успешно преодолевать разнообразные трудности в обучении детей,</w:t>
      </w:r>
      <w:r w:rsidRPr="00EB21B8">
        <w:rPr>
          <w:rFonts w:ascii="Times New Roman" w:eastAsia="Times New Roman" w:hAnsi="Times New Roman" w:cs="Times New Roman"/>
          <w:color w:val="000000"/>
          <w:sz w:val="24"/>
          <w:szCs w:val="24"/>
          <w:lang w:eastAsia="ru-RU"/>
        </w:rPr>
        <w:br/>
        <w:t>принося высокие результаты, а также развивает творческие способности и раскрывает</w:t>
      </w:r>
      <w:r w:rsidRPr="00EB21B8">
        <w:rPr>
          <w:rFonts w:ascii="Times New Roman" w:eastAsia="Times New Roman" w:hAnsi="Times New Roman" w:cs="Times New Roman"/>
          <w:color w:val="000000"/>
          <w:sz w:val="24"/>
          <w:szCs w:val="24"/>
          <w:lang w:eastAsia="ru-RU"/>
        </w:rPr>
        <w:br/>
        <w:t>индивидуальные возможности учеников.</w:t>
      </w:r>
      <w:r w:rsidRPr="00EB21B8">
        <w:rPr>
          <w:rFonts w:ascii="Times New Roman" w:eastAsia="Times New Roman" w:hAnsi="Times New Roman" w:cs="Times New Roman"/>
          <w:color w:val="000000"/>
          <w:sz w:val="24"/>
          <w:szCs w:val="24"/>
          <w:lang w:eastAsia="ru-RU"/>
        </w:rPr>
        <w:br/>
      </w:r>
      <w:r w:rsidRPr="00EB21B8">
        <w:rPr>
          <w:rFonts w:ascii="Times New Roman" w:eastAsia="Times New Roman" w:hAnsi="Times New Roman" w:cs="Times New Roman"/>
          <w:b/>
          <w:bCs/>
          <w:i/>
          <w:iCs/>
          <w:color w:val="000000"/>
          <w:sz w:val="24"/>
          <w:szCs w:val="24"/>
          <w:lang w:eastAsia="ru-RU"/>
        </w:rPr>
        <w:t>6. Трудоёмкость опыта.</w:t>
      </w:r>
      <w:r w:rsidRPr="00EB21B8">
        <w:rPr>
          <w:rFonts w:ascii="Times New Roman" w:eastAsia="Times New Roman" w:hAnsi="Times New Roman" w:cs="Times New Roman"/>
          <w:b/>
          <w:bCs/>
          <w:i/>
          <w:iCs/>
          <w:color w:val="000000"/>
          <w:sz w:val="24"/>
          <w:szCs w:val="24"/>
          <w:lang w:eastAsia="ru-RU"/>
        </w:rPr>
        <w:br/>
      </w:r>
      <w:r w:rsidRPr="00EB21B8">
        <w:rPr>
          <w:rFonts w:ascii="Times New Roman" w:eastAsia="Times New Roman" w:hAnsi="Times New Roman" w:cs="Times New Roman"/>
          <w:i/>
          <w:iCs/>
          <w:color w:val="000000"/>
          <w:sz w:val="24"/>
          <w:szCs w:val="24"/>
          <w:lang w:eastAsia="ru-RU"/>
        </w:rPr>
        <w:t xml:space="preserve">Трудоемкость опыта </w:t>
      </w:r>
      <w:r w:rsidRPr="00EB21B8">
        <w:rPr>
          <w:rFonts w:ascii="Times New Roman" w:eastAsia="Times New Roman" w:hAnsi="Times New Roman" w:cs="Times New Roman"/>
          <w:color w:val="000000"/>
          <w:sz w:val="24"/>
          <w:szCs w:val="24"/>
          <w:lang w:eastAsia="ru-RU"/>
        </w:rPr>
        <w:t>заключается в комплексной, четкой организации учебного процесса,</w:t>
      </w:r>
      <w:r w:rsidRPr="00EB21B8">
        <w:rPr>
          <w:rFonts w:ascii="Times New Roman" w:eastAsia="Times New Roman" w:hAnsi="Times New Roman" w:cs="Times New Roman"/>
          <w:color w:val="000000"/>
          <w:sz w:val="24"/>
          <w:szCs w:val="24"/>
          <w:lang w:eastAsia="ru-RU"/>
        </w:rPr>
        <w:br/>
        <w:t>в соблюдении строгой логичной последовательности курса, когда учащийся на занятиях</w:t>
      </w:r>
      <w:r w:rsidRPr="00EB21B8">
        <w:rPr>
          <w:rFonts w:ascii="Times New Roman" w:eastAsia="Times New Roman" w:hAnsi="Times New Roman" w:cs="Times New Roman"/>
          <w:color w:val="000000"/>
          <w:sz w:val="24"/>
          <w:szCs w:val="24"/>
          <w:lang w:eastAsia="ru-RU"/>
        </w:rPr>
        <w:br/>
        <w:t>становится не объектом, воспринимающим готовые знания, а исследователем, человеком,</w:t>
      </w:r>
      <w:r w:rsidRPr="00EB21B8">
        <w:rPr>
          <w:rFonts w:ascii="Times New Roman" w:eastAsia="Times New Roman" w:hAnsi="Times New Roman" w:cs="Times New Roman"/>
          <w:color w:val="000000"/>
          <w:sz w:val="24"/>
          <w:szCs w:val="24"/>
          <w:lang w:eastAsia="ru-RU"/>
        </w:rPr>
        <w:br/>
        <w:t>ведущим активную поисковую деятельность, желающим научиться быстро и легко решать</w:t>
      </w:r>
      <w:r w:rsidRPr="00EB21B8">
        <w:rPr>
          <w:rFonts w:ascii="Times New Roman" w:eastAsia="Times New Roman" w:hAnsi="Times New Roman" w:cs="Times New Roman"/>
          <w:color w:val="000000"/>
          <w:sz w:val="24"/>
          <w:szCs w:val="24"/>
          <w:lang w:eastAsia="ru-RU"/>
        </w:rPr>
        <w:br/>
        <w:t>задачи, в том числе конкурсные; происходит отказ от информационно-объяснительных</w:t>
      </w:r>
      <w:r w:rsidRPr="00EB21B8">
        <w:rPr>
          <w:rFonts w:ascii="Times New Roman" w:eastAsia="Times New Roman" w:hAnsi="Times New Roman" w:cs="Times New Roman"/>
          <w:color w:val="000000"/>
          <w:sz w:val="24"/>
          <w:szCs w:val="24"/>
          <w:lang w:eastAsia="ru-RU"/>
        </w:rPr>
        <w:br/>
        <w:t xml:space="preserve">методов обучения в пользу </w:t>
      </w:r>
      <w:proofErr w:type="spellStart"/>
      <w:r w:rsidRPr="00EB21B8">
        <w:rPr>
          <w:rFonts w:ascii="Times New Roman" w:eastAsia="Times New Roman" w:hAnsi="Times New Roman" w:cs="Times New Roman"/>
          <w:color w:val="000000"/>
          <w:sz w:val="24"/>
          <w:szCs w:val="24"/>
          <w:lang w:eastAsia="ru-RU"/>
        </w:rPr>
        <w:t>деятельностно</w:t>
      </w:r>
      <w:proofErr w:type="spellEnd"/>
      <w:r w:rsidRPr="00EB21B8">
        <w:rPr>
          <w:rFonts w:ascii="Times New Roman" w:eastAsia="Times New Roman" w:hAnsi="Times New Roman" w:cs="Times New Roman"/>
          <w:color w:val="000000"/>
          <w:sz w:val="24"/>
          <w:szCs w:val="24"/>
          <w:lang w:eastAsia="ru-RU"/>
        </w:rPr>
        <w:t>- развивающих, они формируют широкий спектр</w:t>
      </w:r>
      <w:r w:rsidRPr="00EB21B8">
        <w:rPr>
          <w:rFonts w:ascii="Times New Roman" w:eastAsia="Times New Roman" w:hAnsi="Times New Roman" w:cs="Times New Roman"/>
          <w:color w:val="000000"/>
          <w:sz w:val="24"/>
          <w:szCs w:val="24"/>
          <w:lang w:eastAsia="ru-RU"/>
        </w:rPr>
        <w:br/>
        <w:t>личностных качеств ребенка, важными становятся не только усвоенные знания, а сами</w:t>
      </w:r>
      <w:r w:rsidRPr="00EB21B8">
        <w:rPr>
          <w:rFonts w:ascii="Times New Roman" w:eastAsia="Times New Roman" w:hAnsi="Times New Roman" w:cs="Times New Roman"/>
          <w:color w:val="000000"/>
          <w:sz w:val="24"/>
          <w:szCs w:val="24"/>
          <w:lang w:eastAsia="ru-RU"/>
        </w:rPr>
        <w:br/>
        <w:t>способы усвоения и переработки учебной информации, развитие познавательных</w:t>
      </w:r>
      <w:r w:rsidRPr="00EB21B8">
        <w:rPr>
          <w:rFonts w:ascii="Times New Roman" w:eastAsia="Times New Roman" w:hAnsi="Times New Roman" w:cs="Times New Roman"/>
          <w:color w:val="000000"/>
          <w:sz w:val="24"/>
          <w:szCs w:val="24"/>
          <w:lang w:eastAsia="ru-RU"/>
        </w:rPr>
        <w:br/>
        <w:t>способностей и творческого потенциала учащихся.</w:t>
      </w:r>
      <w:r w:rsidRPr="00EB21B8">
        <w:rPr>
          <w:rFonts w:ascii="Times New Roman" w:eastAsia="Times New Roman" w:hAnsi="Times New Roman" w:cs="Times New Roman"/>
          <w:color w:val="000000"/>
          <w:sz w:val="24"/>
          <w:szCs w:val="24"/>
          <w:lang w:eastAsia="ru-RU"/>
        </w:rPr>
        <w:br/>
        <w:t xml:space="preserve">Конечно потребуются временные и интеллектуальные затраты всех участников </w:t>
      </w:r>
      <w:proofErr w:type="spellStart"/>
      <w:r w:rsidRPr="00EB21B8">
        <w:rPr>
          <w:rFonts w:ascii="Times New Roman" w:eastAsia="Times New Roman" w:hAnsi="Times New Roman" w:cs="Times New Roman"/>
          <w:color w:val="000000"/>
          <w:sz w:val="24"/>
          <w:szCs w:val="24"/>
          <w:lang w:eastAsia="ru-RU"/>
        </w:rPr>
        <w:t>учебновоспитательного</w:t>
      </w:r>
      <w:proofErr w:type="spellEnd"/>
      <w:r w:rsidRPr="00EB21B8">
        <w:rPr>
          <w:rFonts w:ascii="Times New Roman" w:eastAsia="Times New Roman" w:hAnsi="Times New Roman" w:cs="Times New Roman"/>
          <w:color w:val="000000"/>
          <w:sz w:val="24"/>
          <w:szCs w:val="24"/>
          <w:lang w:eastAsia="ru-RU"/>
        </w:rPr>
        <w:t xml:space="preserve"> процесса.</w:t>
      </w:r>
      <w:r w:rsidRPr="00EB21B8">
        <w:rPr>
          <w:rFonts w:ascii="Times New Roman" w:eastAsia="Times New Roman" w:hAnsi="Times New Roman" w:cs="Times New Roman"/>
          <w:color w:val="000000"/>
          <w:sz w:val="24"/>
          <w:szCs w:val="24"/>
          <w:lang w:eastAsia="ru-RU"/>
        </w:rPr>
        <w:br/>
        <w:t>Диапазон опыта: единая система: урок - внеклассная работа.</w:t>
      </w:r>
      <w:r w:rsidRPr="00EB21B8">
        <w:rPr>
          <w:rFonts w:ascii="Times New Roman" w:eastAsia="Times New Roman" w:hAnsi="Times New Roman" w:cs="Times New Roman"/>
          <w:color w:val="000000"/>
          <w:sz w:val="24"/>
          <w:szCs w:val="24"/>
          <w:lang w:eastAsia="ru-RU"/>
        </w:rPr>
        <w:br/>
        <w:t>Необходимо учитывать риски объективного и субъективного характера.</w:t>
      </w:r>
      <w:r w:rsidRPr="00EB21B8">
        <w:rPr>
          <w:rFonts w:ascii="Times New Roman" w:eastAsia="Times New Roman" w:hAnsi="Times New Roman" w:cs="Times New Roman"/>
          <w:color w:val="000000"/>
          <w:sz w:val="24"/>
          <w:szCs w:val="24"/>
          <w:lang w:eastAsia="ru-RU"/>
        </w:rPr>
        <w:br/>
      </w:r>
      <w:r w:rsidRPr="00EB21B8">
        <w:rPr>
          <w:rFonts w:ascii="Times New Roman" w:eastAsia="Times New Roman" w:hAnsi="Times New Roman" w:cs="Times New Roman"/>
          <w:b/>
          <w:bCs/>
          <w:i/>
          <w:iCs/>
          <w:color w:val="000000"/>
          <w:sz w:val="24"/>
          <w:szCs w:val="24"/>
          <w:lang w:eastAsia="ru-RU"/>
        </w:rPr>
        <w:t>7. Адресность опыта</w:t>
      </w:r>
      <w:r w:rsidRPr="00EB21B8">
        <w:rPr>
          <w:rFonts w:ascii="Times New Roman" w:eastAsia="Times New Roman" w:hAnsi="Times New Roman" w:cs="Times New Roman"/>
          <w:color w:val="000000"/>
          <w:sz w:val="24"/>
          <w:szCs w:val="24"/>
          <w:lang w:eastAsia="ru-RU"/>
        </w:rPr>
        <w:t>.</w:t>
      </w:r>
      <w:r w:rsidRPr="00EB21B8">
        <w:rPr>
          <w:rFonts w:ascii="Times New Roman" w:eastAsia="Times New Roman" w:hAnsi="Times New Roman" w:cs="Times New Roman"/>
          <w:color w:val="000000"/>
          <w:sz w:val="24"/>
          <w:szCs w:val="24"/>
          <w:lang w:eastAsia="ru-RU"/>
        </w:rPr>
        <w:br/>
        <w:t>Я считаю, что опыт применения формирования универсальных учебных действий</w:t>
      </w:r>
      <w:r w:rsidRPr="00EB21B8">
        <w:rPr>
          <w:rFonts w:ascii="Times New Roman" w:eastAsia="Times New Roman" w:hAnsi="Times New Roman" w:cs="Times New Roman"/>
          <w:color w:val="000000"/>
          <w:sz w:val="24"/>
          <w:szCs w:val="24"/>
          <w:lang w:eastAsia="ru-RU"/>
        </w:rPr>
        <w:br/>
        <w:t>посредством применения стратегий смыслового чтения на уроках математики может и</w:t>
      </w:r>
      <w:r w:rsidRPr="00EB21B8">
        <w:rPr>
          <w:rFonts w:ascii="Times New Roman" w:eastAsia="Times New Roman" w:hAnsi="Times New Roman" w:cs="Times New Roman"/>
          <w:color w:val="000000"/>
          <w:sz w:val="24"/>
          <w:szCs w:val="24"/>
          <w:lang w:eastAsia="ru-RU"/>
        </w:rPr>
        <w:br/>
        <w:t>должен получить как можно более широкое распространение: каждый учитель – и</w:t>
      </w:r>
      <w:r w:rsidRPr="00EB21B8">
        <w:rPr>
          <w:rFonts w:ascii="Times New Roman" w:eastAsia="Times New Roman" w:hAnsi="Times New Roman" w:cs="Times New Roman"/>
          <w:color w:val="000000"/>
          <w:sz w:val="24"/>
          <w:szCs w:val="24"/>
          <w:lang w:eastAsia="ru-RU"/>
        </w:rPr>
        <w:br/>
        <w:t>начинающий, и опытный – способен творчески применить эти технологии в своей работе.</w:t>
      </w:r>
      <w:r w:rsidRPr="00EB21B8">
        <w:rPr>
          <w:rFonts w:ascii="Times New Roman" w:eastAsia="Times New Roman" w:hAnsi="Times New Roman" w:cs="Times New Roman"/>
          <w:color w:val="000000"/>
          <w:sz w:val="24"/>
          <w:szCs w:val="24"/>
          <w:lang w:eastAsia="ru-RU"/>
        </w:rPr>
        <w:br/>
        <w:t>Я готова к педагогическому общению, активно пропагандирую свои находки и</w:t>
      </w:r>
      <w:r w:rsidRPr="00EB21B8">
        <w:rPr>
          <w:rFonts w:ascii="Times New Roman" w:eastAsia="Times New Roman" w:hAnsi="Times New Roman" w:cs="Times New Roman"/>
          <w:color w:val="000000"/>
          <w:sz w:val="24"/>
          <w:szCs w:val="24"/>
          <w:lang w:eastAsia="ru-RU"/>
        </w:rPr>
        <w:br/>
        <w:t xml:space="preserve">рекомендую их к использованию в педагогической практике. </w:t>
      </w:r>
    </w:p>
    <w:sectPr w:rsidR="00F85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3+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031D7"/>
    <w:multiLevelType w:val="hybridMultilevel"/>
    <w:tmpl w:val="591E2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F82B57"/>
    <w:multiLevelType w:val="hybridMultilevel"/>
    <w:tmpl w:val="3B22E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3D4C87"/>
    <w:multiLevelType w:val="hybridMultilevel"/>
    <w:tmpl w:val="CCE87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3D09E9"/>
    <w:multiLevelType w:val="hybridMultilevel"/>
    <w:tmpl w:val="594AB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CAF690A"/>
    <w:multiLevelType w:val="multilevel"/>
    <w:tmpl w:val="A08EF6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EF90E3E"/>
    <w:multiLevelType w:val="hybridMultilevel"/>
    <w:tmpl w:val="ACDAB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52"/>
    <w:rsid w:val="00B11652"/>
    <w:rsid w:val="00EB21B8"/>
    <w:rsid w:val="00F8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2BF97-83D1-4D4F-A034-C66FE9DE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3257</Words>
  <Characters>18568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Нахаева</dc:creator>
  <cp:keywords/>
  <dc:description/>
  <cp:lastModifiedBy>Любовь Нахаева</cp:lastModifiedBy>
  <cp:revision>2</cp:revision>
  <dcterms:created xsi:type="dcterms:W3CDTF">2019-02-16T10:02:00Z</dcterms:created>
  <dcterms:modified xsi:type="dcterms:W3CDTF">2019-02-16T10:02:00Z</dcterms:modified>
</cp:coreProperties>
</file>