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119" w:rsidRPr="000D2119" w:rsidRDefault="000D2119" w:rsidP="000D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1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55D9" w:rsidRDefault="00FB55D9" w:rsidP="00FB55D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Личностно ориентированная образовательная среда на уроках </w:t>
      </w:r>
      <w:r>
        <w:rPr>
          <w:rStyle w:val="c3"/>
          <w:b/>
          <w:bCs/>
          <w:color w:val="000000"/>
        </w:rPr>
        <w:t> </w:t>
      </w:r>
      <w:r>
        <w:rPr>
          <w:rStyle w:val="c1"/>
          <w:b/>
          <w:bCs/>
          <w:color w:val="000000"/>
          <w:sz w:val="28"/>
          <w:szCs w:val="28"/>
        </w:rPr>
        <w:t xml:space="preserve">технологии. </w:t>
      </w:r>
    </w:p>
    <w:p w:rsidR="001731B5" w:rsidRDefault="001731B5" w:rsidP="00FB55D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FB55D9" w:rsidRDefault="00FB55D9" w:rsidP="00FB55D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 w:themeColor="text1"/>
          <w:sz w:val="28"/>
          <w:szCs w:val="28"/>
        </w:rPr>
      </w:pPr>
      <w:r w:rsidRPr="001731B5">
        <w:rPr>
          <w:rStyle w:val="c1"/>
          <w:color w:val="000000" w:themeColor="text1"/>
          <w:sz w:val="28"/>
          <w:szCs w:val="28"/>
        </w:rPr>
        <w:t>Шиловская Татьяна Владимировна</w:t>
      </w:r>
      <w:proofErr w:type="gramStart"/>
      <w:r w:rsidRPr="001731B5">
        <w:rPr>
          <w:rStyle w:val="c1"/>
          <w:color w:val="000000" w:themeColor="text1"/>
          <w:sz w:val="28"/>
          <w:szCs w:val="28"/>
        </w:rPr>
        <w:t>.</w:t>
      </w:r>
      <w:proofErr w:type="gramEnd"/>
      <w:r w:rsidRPr="001731B5">
        <w:rPr>
          <w:rStyle w:val="c1"/>
          <w:color w:val="000000" w:themeColor="text1"/>
          <w:sz w:val="28"/>
          <w:szCs w:val="28"/>
        </w:rPr>
        <w:t xml:space="preserve"> – </w:t>
      </w:r>
      <w:proofErr w:type="gramStart"/>
      <w:r w:rsidRPr="001731B5">
        <w:rPr>
          <w:rStyle w:val="c1"/>
          <w:color w:val="000000" w:themeColor="text1"/>
          <w:sz w:val="28"/>
          <w:szCs w:val="28"/>
        </w:rPr>
        <w:t>у</w:t>
      </w:r>
      <w:proofErr w:type="gramEnd"/>
      <w:r w:rsidRPr="001731B5">
        <w:rPr>
          <w:rStyle w:val="c1"/>
          <w:color w:val="000000" w:themeColor="text1"/>
          <w:sz w:val="28"/>
          <w:szCs w:val="28"/>
        </w:rPr>
        <w:t xml:space="preserve">читель технологии. </w:t>
      </w:r>
    </w:p>
    <w:p w:rsidR="001731B5" w:rsidRPr="001731B5" w:rsidRDefault="001731B5" w:rsidP="00FB55D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color w:val="000000" w:themeColor="text1"/>
          <w:sz w:val="28"/>
          <w:szCs w:val="28"/>
        </w:rPr>
      </w:pPr>
    </w:p>
    <w:p w:rsidR="00FB55D9" w:rsidRPr="001731B5" w:rsidRDefault="00FB55D9" w:rsidP="00FB55D9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1731B5">
        <w:rPr>
          <w:rStyle w:val="c1"/>
          <w:color w:val="000000" w:themeColor="text1"/>
          <w:sz w:val="28"/>
          <w:szCs w:val="28"/>
        </w:rPr>
        <w:t xml:space="preserve">Муниципальное автономное  учреждение   основная общеобразовательная школа № 280».                      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          Признание индивидуальности ученика, создание необходимых  условий для его развития -  это и является  основным принципом личностно-ориентированной системы обучения.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        </w:t>
      </w:r>
      <w:r w:rsidRPr="001731B5">
        <w:rPr>
          <w:color w:val="000000" w:themeColor="text1"/>
          <w:sz w:val="28"/>
          <w:szCs w:val="28"/>
        </w:rPr>
        <w:t>Работая индивидуально с каждым учеником, учитываются его психологические особенности,  строится по- иному образовательный процесс.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            Опираться нужно на основные требования в разработке дидактического обеспечения личностно-ориентированного процесса</w:t>
      </w:r>
      <w:r w:rsidRPr="001731B5">
        <w:rPr>
          <w:color w:val="000000" w:themeColor="text1"/>
          <w:sz w:val="28"/>
          <w:szCs w:val="28"/>
          <w:u w:val="single"/>
        </w:rPr>
        <w:t>: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учебный материал должен помогать выявить содержание субъективного опыта ученика, включая опыт его предшествующего обучения;</w:t>
      </w:r>
    </w:p>
    <w:p w:rsidR="001731B5" w:rsidRPr="001731B5" w:rsidRDefault="001731B5" w:rsidP="001731B5">
      <w:pPr>
        <w:pStyle w:val="a4"/>
        <w:ind w:left="20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изложение знаний в учебнике (учителем) должно быть направлено не только на расширение их объёма, структурирование, интегрирование, обобщение предметного содержания, но и на преобразование личного опыта каждого ученика;</w:t>
      </w:r>
    </w:p>
    <w:p w:rsidR="001731B5" w:rsidRPr="001731B5" w:rsidRDefault="001731B5" w:rsidP="001731B5">
      <w:pPr>
        <w:pStyle w:val="a4"/>
        <w:ind w:left="20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в ходе обучения необходимо постоянное согласование опыта ученика с научным содержанием задаваемых знаний;</w:t>
      </w:r>
    </w:p>
    <w:p w:rsidR="001731B5" w:rsidRPr="001731B5" w:rsidRDefault="001731B5" w:rsidP="001731B5">
      <w:pPr>
        <w:pStyle w:val="a4"/>
        <w:ind w:left="20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активное стимулирование ученика к самоценной образовательной деятельности должно обеспечить ему возможность самообразования, саморазвития, самовыражения в ходе овладения знаниями;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учебный материал должен быть организован таким образом, чтобы ученик имел возможность выбора при выполнении заданий, решений, задач;</w:t>
      </w:r>
    </w:p>
    <w:p w:rsidR="001731B5" w:rsidRPr="001731B5" w:rsidRDefault="001731B5" w:rsidP="001731B5">
      <w:pPr>
        <w:pStyle w:val="a4"/>
        <w:ind w:left="40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необходимо стимулировать учащихся к самостоятельному выбору и использованию наиболее значимых для них способов проработки учебного материала;</w:t>
      </w:r>
    </w:p>
    <w:p w:rsidR="001731B5" w:rsidRPr="001731B5" w:rsidRDefault="001731B5" w:rsidP="001731B5">
      <w:pPr>
        <w:pStyle w:val="a4"/>
        <w:ind w:left="40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при введении знаний о приёмах выполнения учебных действий необходимо выделять обще логические и специфические предметные приёмы учебной работы с учётом их функций в личностном развитии;</w:t>
      </w:r>
    </w:p>
    <w:p w:rsidR="001731B5" w:rsidRPr="001731B5" w:rsidRDefault="001731B5" w:rsidP="001731B5">
      <w:pPr>
        <w:pStyle w:val="a4"/>
        <w:ind w:left="40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lastRenderedPageBreak/>
        <w:t>-  необходимо обеспечивать контроль и оценку не только результата, но и главным образом процесса учения, т.е. тех трансформаций, которые осуществляет ученик, усваивая учебный материал;</w:t>
      </w:r>
    </w:p>
    <w:p w:rsidR="001731B5" w:rsidRPr="001731B5" w:rsidRDefault="001731B5" w:rsidP="001731B5">
      <w:pPr>
        <w:pStyle w:val="a4"/>
        <w:ind w:left="40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образовательный процесс должен обеспечивать построение, реализацию, рефлексию, оценку учения как субъектной деятельности. Для этого необходимо выделение единиц учения, их описание, использование учителем на уроке, в индивидуальной работе (различные формы коррекции).</w:t>
      </w:r>
    </w:p>
    <w:p w:rsidR="001731B5" w:rsidRPr="001731B5" w:rsidRDefault="001731B5" w:rsidP="001731B5">
      <w:pPr>
        <w:pStyle w:val="a4"/>
        <w:ind w:left="40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А также  необходима образовательная среда, включающая: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организацию и использование учебного материала разного содержания, вида и формы;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предоставление ученику свободы выбора способов выполнения учебных заданий;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использование нетрадиционных форм групповых и индивидуальных занятий в целях активизации творчества детей;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создание условий для творчества в самостоятельной и коллективной деятельности;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постоянное внимание педагога к анализу и оценке индивидуальных способов учебной работы, побуждающих ученика к осознанию им не только результата, но и процесса своей работы;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особую подготовку учителя к систематическому осуществлению такой работы на уроке, в ходе организации индивидуальных занятий;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разработку и использование индивидуальных программ обучения, моделирующих исследовательское (поисковое) мышление;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организацию занятий в малых группах на основе диалога, имитационно ролевых игр, тренингов учебного общения;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-  конструирование предметного знания для реализации метода исследовательских проектов по выбору самих учащихся.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           На уроках организовывается  </w:t>
      </w:r>
      <w:proofErr w:type="spellStart"/>
      <w:r w:rsidRPr="001731B5">
        <w:rPr>
          <w:color w:val="000000" w:themeColor="text1"/>
          <w:sz w:val="28"/>
          <w:szCs w:val="28"/>
        </w:rPr>
        <w:t>разноуровневая</w:t>
      </w:r>
      <w:proofErr w:type="spellEnd"/>
      <w:r w:rsidRPr="001731B5">
        <w:rPr>
          <w:color w:val="000000" w:themeColor="text1"/>
          <w:sz w:val="28"/>
          <w:szCs w:val="28"/>
        </w:rPr>
        <w:t xml:space="preserve"> среда, где каждый ученик может себя реализовать в соответствии с индивидуальными познавательными способностями, опираясь на потребности, эмоциональную и </w:t>
      </w:r>
      <w:proofErr w:type="spellStart"/>
      <w:r w:rsidRPr="001731B5">
        <w:rPr>
          <w:color w:val="000000" w:themeColor="text1"/>
          <w:sz w:val="28"/>
          <w:szCs w:val="28"/>
        </w:rPr>
        <w:t>операциональную</w:t>
      </w:r>
      <w:proofErr w:type="spellEnd"/>
      <w:r w:rsidRPr="001731B5">
        <w:rPr>
          <w:color w:val="000000" w:themeColor="text1"/>
          <w:sz w:val="28"/>
          <w:szCs w:val="28"/>
        </w:rPr>
        <w:t xml:space="preserve"> стороны учебной деятельности. Сам       образовательный процесс обязательно должен быть не только информационным, сколько развивающим. Создавая такие  условия, нужно фиксироваться на поведение ученика, накапливает своеобразный банк данных, из чего складывается </w:t>
      </w:r>
      <w:r w:rsidRPr="001731B5">
        <w:rPr>
          <w:color w:val="000000" w:themeColor="text1"/>
          <w:sz w:val="28"/>
          <w:szCs w:val="28"/>
        </w:rPr>
        <w:lastRenderedPageBreak/>
        <w:t>познавательный портрет учащегося, изучение и описание «познавательного профиля» ученика (своеобразный тип мышления, склонность к определённым предметам).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            Основным элементом образовательного процесса является урок. Меняется его функция и форма организации. Он теперь выявляет опыт ученика по отношению к излагаемому учителем содержанию. Необходимо согласовывать, т.е. своеобразное «окультуривать» субъективный опыт ученика, так как нередко они по-разному воспринимают одно и то же содержание.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 В своей практике я использую приемы и методы работы, позволяющие создавать лично ориентированную среду на уроках технологии. Вот некоторые из них: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 1. Привлекаю девочек к решению индивидуальных проблемных ситуаций, возникающих на уроках. Например, при выполнении раскроя изделия девочкам постоянно приходится решать проблему экономного раскладывания деталей выкройки на ткани с учетом направления ворса, рисунка, дефектов ткацкого производства. Часто случается, что принесенного на урок материала не хватает для раскроя выбранной модели. По ходу урока учащимся необходимо достаточно быстро ориентироваться и изменять фасон своего изделия с учетом имеющегося в наличии материала.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 2. Использую групповую форму работы. Практическая работа проводится по бригадам. Работая в группе, каждая девочка поочередно выполняет обязанности бригадира; рационально организует работу всей бригады, следит за выполнением правил техники безопасности, улаживает возникающие конфликты, отвечает за соблюдением технологии выполняемых работ, организует уборку рабочего места. У кого-то это получается хуже, у кого-то – лучше. Бригадная форма работы позволяет развить у девочек такие качества, как ответственность, коммуникабельность. Способность принять чужую точку зрения или отстоять свою.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3. Часто использую на уроках элементы дискуссии. По ходу объяснения нового материала ставлю перед классом вопрос и даю возможность ответить на него всем желающим. При этом девочки не только слушают варианты ответов, предложенные одноклассниками, но и сравнивают свой вариант с другими. Важно, что высказываются все желающие, независимо от их успеваемости в учебе, так как жизненный опыт имеется у многих. Моя задача как учителя – скорректировать в нужном направлении отношение ребенка к социально важным вопросам.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 xml:space="preserve"> 4. Подбираю индивидуально для каждой девочки посильно практическое задание. В ходе выполнения практической работы перед ученицами встает возможность выбора изделия по степени сложности его выполнения. </w:t>
      </w:r>
      <w:r w:rsidRPr="001731B5">
        <w:rPr>
          <w:color w:val="000000" w:themeColor="text1"/>
          <w:sz w:val="28"/>
          <w:szCs w:val="28"/>
        </w:rPr>
        <w:lastRenderedPageBreak/>
        <w:t>Некоторые ученицы необъективно оценивают свои силы и выбирают сложные в изготовлении варианты изделий. Тактично убеждаю учениц выбрать менее сложное, с технологической точки зрения изделие. Все этапы выполнения изделия остаются прежними, но на отдельных этапах технология обработки деталей упрощается. Так, например, накладной карман для фартука можно выполнить с прямыми углами или закругленными. Технология обработки прямого кармана значительно проще, чем закругленного. В качестве усложняющего элемента в том же кармане можно использовать отделку. Учащиеся, более уверенно работающие на швейной машине, хорошо владеющие приемами ручных работ, могут выбрать более сложный вариант обработки кармана – то, который у менее успешных учениц вызовет затруднение в работе, займет большое количество учебного времени на обработку.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 5. Отмечаю положительную динамику в учебных достижениях учащихся. В конце урока при подведении итогов отмечаю наиболее успешных учениц и приращение знаний и умений каждого.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 6. Обосновываю выставляемую за работу на уроке оценку. На это уходит дополнительное время, но, уходя с урока, ученик точно знает, где допущена ошибка, что недоработано. У ребенка не остается обиды из-за недопонимания оценки. Иногда ученик не согласен с оценкой, и тогда в ходе совместной беседы стараюсь объяснить ему, в чем именно его ошибка.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 7. Всегда обращаюсь к ученику только по имени. Уважительное отношение к ребенку как к личности должно закладываться с детства. Отношение учителя должно не принижать его в глазах сверстников, других учителей, а, наоборот, передавать уважительное отношение к нему как к равноправному члену общества. Именно поэтому на своих уроках технологии я стараюсь обращаться к ученикам по имени, подчеркнуто уважительно, независимо от их социального статуса в классном коллективе.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 xml:space="preserve"> Важную роль в создании личностно ориентированной образовательной среды играет метод проектов. При организации деятельности учащихся по методу проектов я использую индивидуальную, групповую и коллективную работу. Групповая работа привлекает девочек возможностью лучше узнать друг друга, сравнить себя. Групповая работа дает возможность объединиться по интересам, воспитывает обязательность выполнения задания в определенные сроки, так как от этого зависит успех работы всего коллектива, позволяет проявить взаимопомощь и вместе с тем стимулирует дух соревнования и соперничества. При работе над групповым проектом возможно создание достаточно большого изделия, которое объединяет групповые работы. Например, при работе над проектом в разделе «Рукоделие» в 5 классе я соединила индивидуальные работы учениц в одно изделие – панно из бисера, то есть единый объект проектирования, варианты </w:t>
      </w:r>
      <w:r w:rsidRPr="001731B5">
        <w:rPr>
          <w:color w:val="000000" w:themeColor="text1"/>
          <w:sz w:val="28"/>
          <w:szCs w:val="28"/>
        </w:rPr>
        <w:lastRenderedPageBreak/>
        <w:t>которого обсуждаются в группе, сопровождаются схемами, имеют дизайнерское решение.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Важную роль в создании личностн</w:t>
      </w:r>
      <w:proofErr w:type="gramStart"/>
      <w:r w:rsidRPr="001731B5">
        <w:rPr>
          <w:color w:val="000000" w:themeColor="text1"/>
          <w:sz w:val="28"/>
          <w:szCs w:val="28"/>
        </w:rPr>
        <w:t>о-</w:t>
      </w:r>
      <w:proofErr w:type="gramEnd"/>
      <w:r w:rsidRPr="001731B5">
        <w:rPr>
          <w:color w:val="000000" w:themeColor="text1"/>
          <w:sz w:val="28"/>
          <w:szCs w:val="28"/>
        </w:rPr>
        <w:t xml:space="preserve"> ориентированной образовательной среды школы может играть учитель технологии, который, в силу специфики предмета, имеет больше возможностей для учета личных особенностей и предпочтений своих учениц.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 Будущее России – в руках ее тружеников. Учитель технологии может многое сделать для того, чтобы эти руки стали умелыми. К сожалению, времени на это в школе отводится недостаточно. Выход – в повышении эффективности занятий.</w:t>
      </w:r>
    </w:p>
    <w:p w:rsidR="001731B5" w:rsidRPr="001731B5" w:rsidRDefault="001731B5" w:rsidP="001731B5">
      <w:pPr>
        <w:pStyle w:val="a4"/>
        <w:jc w:val="both"/>
        <w:rPr>
          <w:color w:val="000000" w:themeColor="text1"/>
          <w:sz w:val="28"/>
          <w:szCs w:val="28"/>
        </w:rPr>
      </w:pPr>
      <w:r w:rsidRPr="001731B5">
        <w:rPr>
          <w:color w:val="000000" w:themeColor="text1"/>
          <w:sz w:val="28"/>
          <w:szCs w:val="28"/>
        </w:rPr>
        <w:t> </w:t>
      </w:r>
    </w:p>
    <w:p w:rsidR="002C6CC2" w:rsidRPr="001731B5" w:rsidRDefault="002C6C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C6CC2" w:rsidRPr="0017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0180E"/>
    <w:multiLevelType w:val="multilevel"/>
    <w:tmpl w:val="E6DE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2A567E"/>
    <w:multiLevelType w:val="multilevel"/>
    <w:tmpl w:val="E028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336FC"/>
    <w:multiLevelType w:val="multilevel"/>
    <w:tmpl w:val="278E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40"/>
    <w:rsid w:val="000D2119"/>
    <w:rsid w:val="001731B5"/>
    <w:rsid w:val="0020646B"/>
    <w:rsid w:val="002C6CC2"/>
    <w:rsid w:val="008F4B40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B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55D9"/>
  </w:style>
  <w:style w:type="character" w:customStyle="1" w:styleId="c3">
    <w:name w:val="c3"/>
    <w:basedOn w:val="a0"/>
    <w:rsid w:val="00FB55D9"/>
  </w:style>
  <w:style w:type="character" w:customStyle="1" w:styleId="c4">
    <w:name w:val="c4"/>
    <w:basedOn w:val="a0"/>
    <w:rsid w:val="00FB55D9"/>
  </w:style>
  <w:style w:type="character" w:styleId="a3">
    <w:name w:val="Hyperlink"/>
    <w:basedOn w:val="a0"/>
    <w:uiPriority w:val="99"/>
    <w:semiHidden/>
    <w:unhideWhenUsed/>
    <w:rsid w:val="00FB55D9"/>
    <w:rPr>
      <w:color w:val="0000FF"/>
      <w:u w:val="single"/>
    </w:rPr>
  </w:style>
  <w:style w:type="character" w:customStyle="1" w:styleId="c8">
    <w:name w:val="c8"/>
    <w:basedOn w:val="a0"/>
    <w:rsid w:val="00FB55D9"/>
  </w:style>
  <w:style w:type="paragraph" w:styleId="a4">
    <w:name w:val="Normal (Web)"/>
    <w:basedOn w:val="a"/>
    <w:uiPriority w:val="99"/>
    <w:semiHidden/>
    <w:unhideWhenUsed/>
    <w:rsid w:val="0017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731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B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55D9"/>
  </w:style>
  <w:style w:type="character" w:customStyle="1" w:styleId="c3">
    <w:name w:val="c3"/>
    <w:basedOn w:val="a0"/>
    <w:rsid w:val="00FB55D9"/>
  </w:style>
  <w:style w:type="character" w:customStyle="1" w:styleId="c4">
    <w:name w:val="c4"/>
    <w:basedOn w:val="a0"/>
    <w:rsid w:val="00FB55D9"/>
  </w:style>
  <w:style w:type="character" w:styleId="a3">
    <w:name w:val="Hyperlink"/>
    <w:basedOn w:val="a0"/>
    <w:uiPriority w:val="99"/>
    <w:semiHidden/>
    <w:unhideWhenUsed/>
    <w:rsid w:val="00FB55D9"/>
    <w:rPr>
      <w:color w:val="0000FF"/>
      <w:u w:val="single"/>
    </w:rPr>
  </w:style>
  <w:style w:type="character" w:customStyle="1" w:styleId="c8">
    <w:name w:val="c8"/>
    <w:basedOn w:val="a0"/>
    <w:rsid w:val="00FB55D9"/>
  </w:style>
  <w:style w:type="paragraph" w:styleId="a4">
    <w:name w:val="Normal (Web)"/>
    <w:basedOn w:val="a"/>
    <w:uiPriority w:val="99"/>
    <w:semiHidden/>
    <w:unhideWhenUsed/>
    <w:rsid w:val="0017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731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1419</Words>
  <Characters>8093</Characters>
  <Application>Microsoft Office Word</Application>
  <DocSecurity>0</DocSecurity>
  <Lines>67</Lines>
  <Paragraphs>18</Paragraphs>
  <ScaleCrop>false</ScaleCrop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2019-01-27T18:34:00Z</dcterms:created>
  <dcterms:modified xsi:type="dcterms:W3CDTF">2019-01-27T18:51:00Z</dcterms:modified>
</cp:coreProperties>
</file>