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BF" w:rsidRPr="003B6FBF" w:rsidRDefault="003B6FBF" w:rsidP="003B6FBF">
      <w:pPr>
        <w:pStyle w:val="30"/>
        <w:shd w:val="clear" w:color="auto" w:fill="auto"/>
        <w:spacing w:after="435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539750" simplePos="0" relativeHeight="251659264" behindDoc="1" locked="0" layoutInCell="1" allowOverlap="1" wp14:anchorId="745C2650" wp14:editId="0E36C054">
                <wp:simplePos x="0" y="0"/>
                <wp:positionH relativeFrom="margin">
                  <wp:posOffset>-777240</wp:posOffset>
                </wp:positionH>
                <wp:positionV relativeFrom="margin">
                  <wp:posOffset>2467610</wp:posOffset>
                </wp:positionV>
                <wp:extent cx="237490" cy="203200"/>
                <wp:effectExtent l="3810" t="635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7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1.2pt;margin-top:194.3pt;width:18.7pt;height:16pt;z-index:-251657216;visibility:visible;mso-wrap-style:square;mso-width-percent:0;mso-height-percent:0;mso-wrap-distance-left:5pt;mso-wrap-distance-top:0;mso-wrap-distance-right:42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tXqg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7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509270" simplePos="0" relativeHeight="251660288" behindDoc="1" locked="0" layoutInCell="1" allowOverlap="1" wp14:anchorId="657D1454" wp14:editId="0A81D51A">
                <wp:simplePos x="0" y="0"/>
                <wp:positionH relativeFrom="margin">
                  <wp:posOffset>-1344295</wp:posOffset>
                </wp:positionH>
                <wp:positionV relativeFrom="margin">
                  <wp:posOffset>5285740</wp:posOffset>
                </wp:positionV>
                <wp:extent cx="835025" cy="670560"/>
                <wp:effectExtent l="0" t="0" r="4445" b="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05.85pt;margin-top:416.2pt;width:65.75pt;height:52.8pt;z-index:-251656192;visibility:visible;mso-wrap-style:square;mso-width-percent:0;mso-height-percent:0;mso-wrap-distance-left:5pt;mso-wrap-distance-top:0;mso-wrap-distance-right:40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EgrgIAAK8FAAAOAAAAZHJzL2Uyb0RvYy54bWysVFtvmzAUfp+0/2D5nWJSQgI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8"/>
                        <w:shd w:val="clear" w:color="auto" w:fill="auto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Е.А. Земова,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Преподаватель общественных дисциплин,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ГБПОУ «Конаковский колледж»,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г</w:t>
      </w:r>
      <w:proofErr w:type="gramStart"/>
      <w:r w:rsidRPr="003B6FBF">
        <w:rPr>
          <w:rFonts w:ascii="Arial Narrow" w:hAnsi="Arial Narrow"/>
          <w:sz w:val="24"/>
          <w:szCs w:val="24"/>
        </w:rPr>
        <w:t>.К</w:t>
      </w:r>
      <w:proofErr w:type="gramEnd"/>
      <w:r w:rsidRPr="003B6FBF">
        <w:rPr>
          <w:rFonts w:ascii="Arial Narrow" w:hAnsi="Arial Narrow"/>
          <w:sz w:val="24"/>
          <w:szCs w:val="24"/>
        </w:rPr>
        <w:t>онаково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«Классный руководитель в педагогическом пространстве современной образовательной организации»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 w:cs="Times New Roman"/>
          <w:b w:val="0"/>
          <w:i w:val="0"/>
          <w:sz w:val="24"/>
          <w:szCs w:val="24"/>
        </w:rPr>
      </w:pP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>Подросток</w:t>
      </w:r>
      <w:r w:rsidRPr="003B6FBF">
        <w:rPr>
          <w:rFonts w:ascii="Arial Narrow" w:hAnsi="Arial Narrow" w:cs="Times New Roman"/>
          <w:i w:val="0"/>
          <w:sz w:val="24"/>
          <w:szCs w:val="24"/>
        </w:rPr>
        <w:t xml:space="preserve"> </w:t>
      </w: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>проходит большой путь в развитии: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 w:cs="Times New Roman"/>
          <w:b w:val="0"/>
          <w:i w:val="0"/>
          <w:sz w:val="24"/>
          <w:szCs w:val="24"/>
        </w:rPr>
      </w:pP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 xml:space="preserve">через     внутренние      конфликты с собой и </w:t>
      </w:r>
      <w:proofErr w:type="gramStart"/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>с</w:t>
      </w:r>
      <w:proofErr w:type="gramEnd"/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 w:cs="Times New Roman"/>
          <w:b w:val="0"/>
          <w:i w:val="0"/>
          <w:sz w:val="24"/>
          <w:szCs w:val="24"/>
        </w:rPr>
      </w:pP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>окружающими,    через внешние срывы и восхождения</w:t>
      </w:r>
    </w:p>
    <w:p w:rsidR="003B6FBF" w:rsidRPr="003B6FBF" w:rsidRDefault="003B6FBF" w:rsidP="003B6FBF">
      <w:pPr>
        <w:pStyle w:val="50"/>
        <w:shd w:val="clear" w:color="auto" w:fill="auto"/>
        <w:spacing w:before="0" w:line="240" w:lineRule="auto"/>
        <w:ind w:left="-543" w:right="-663" w:firstLine="724"/>
        <w:jc w:val="center"/>
        <w:rPr>
          <w:rFonts w:ascii="Arial Narrow" w:hAnsi="Arial Narrow" w:cs="Times New Roman"/>
          <w:b w:val="0"/>
          <w:i w:val="0"/>
          <w:sz w:val="24"/>
          <w:szCs w:val="24"/>
        </w:rPr>
      </w:pP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t>он     может обре</w:t>
      </w:r>
      <w:r w:rsidRPr="003B6FBF">
        <w:rPr>
          <w:rFonts w:ascii="Arial Narrow" w:hAnsi="Arial Narrow" w:cs="Times New Roman"/>
          <w:b w:val="0"/>
          <w:i w:val="0"/>
          <w:sz w:val="24"/>
          <w:szCs w:val="24"/>
        </w:rPr>
        <w:softHyphen/>
        <w:t>сти самого себя.</w:t>
      </w:r>
    </w:p>
    <w:p w:rsidR="003B6FBF" w:rsidRPr="003B6FBF" w:rsidRDefault="003B6FBF" w:rsidP="003B6FBF">
      <w:pPr>
        <w:pStyle w:val="20"/>
        <w:shd w:val="clear" w:color="auto" w:fill="auto"/>
        <w:spacing w:after="0" w:line="240" w:lineRule="auto"/>
        <w:ind w:left="-543" w:right="-663" w:firstLine="724"/>
        <w:jc w:val="center"/>
        <w:rPr>
          <w:rFonts w:ascii="Arial Narrow" w:hAnsi="Arial Narrow" w:cs="Times New Roman"/>
          <w:sz w:val="24"/>
          <w:szCs w:val="24"/>
        </w:rPr>
      </w:pPr>
      <w:r w:rsidRPr="003B6FBF">
        <w:rPr>
          <w:rFonts w:ascii="Arial Narrow" w:hAnsi="Arial Narrow" w:cs="Times New Roman"/>
          <w:sz w:val="24"/>
          <w:szCs w:val="24"/>
        </w:rPr>
        <w:t>Подростковый период - это, когда человек начинает по-новому оценивать свои отношения с семьей. Желание найти себя как личность порождает потребность в отчуждении от всех тех, кто привычно, из года в год, оказывал на него влияние, и в первую очередь это относится к родителям. Отчуждение по отношению к семье внешне выражается в негативизме - стремлении противостоять любым предложениям, суждениям, чувствам. Негативизм - первичная форма механиз</w:t>
      </w:r>
      <w:r w:rsidRPr="003B6FBF">
        <w:rPr>
          <w:rFonts w:ascii="Arial Narrow" w:hAnsi="Arial Narrow" w:cs="Times New Roman"/>
          <w:sz w:val="24"/>
          <w:szCs w:val="24"/>
        </w:rPr>
        <w:softHyphen/>
        <w:t>ма отчуждения, и он же является началом активного поиска подростком соб</w:t>
      </w:r>
      <w:r w:rsidRPr="003B6FBF">
        <w:rPr>
          <w:rFonts w:ascii="Arial Narrow" w:hAnsi="Arial Narrow" w:cs="Times New Roman"/>
          <w:sz w:val="24"/>
          <w:szCs w:val="24"/>
        </w:rPr>
        <w:softHyphen/>
        <w:t>ственной уникальной сущности, собственного "Я".</w:t>
      </w:r>
    </w:p>
    <w:p w:rsidR="003B6FBF" w:rsidRPr="003B6FBF" w:rsidRDefault="003B6FBF" w:rsidP="003B6FBF">
      <w:pPr>
        <w:pStyle w:val="20"/>
        <w:shd w:val="clear" w:color="auto" w:fill="auto"/>
        <w:spacing w:after="0"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 w:cs="Times New Roman"/>
          <w:sz w:val="24"/>
          <w:szCs w:val="24"/>
        </w:rPr>
        <w:t>Стремление осознать и развить свою неповторимость, пробуждающееся чувство личности требуют от подростка обособления от семейного "Мы", досе</w:t>
      </w:r>
      <w:r w:rsidRPr="003B6FBF">
        <w:rPr>
          <w:rFonts w:ascii="Arial Narrow" w:hAnsi="Arial Narrow" w:cs="Times New Roman"/>
          <w:sz w:val="24"/>
          <w:szCs w:val="24"/>
        </w:rPr>
        <w:softHyphen/>
        <w:t>ле поддерживающего в нем чувство защищенности. Однако реально находить</w:t>
      </w:r>
      <w:r w:rsidRPr="003B6FBF">
        <w:rPr>
          <w:rFonts w:ascii="Arial Narrow" w:hAnsi="Arial Narrow" w:cs="Times New Roman"/>
          <w:sz w:val="24"/>
          <w:szCs w:val="24"/>
        </w:rPr>
        <w:softHyphen/>
        <w:t>ся наедине со своим "Я" подросток еще не может. Он пока не способен глубоко и объективно оценивать самого себя; не способен в одиночестве предстать перед миром людей как уникальная личность, которой он хочет стать. Его по</w:t>
      </w:r>
      <w:r w:rsidRPr="003B6FBF">
        <w:rPr>
          <w:rFonts w:ascii="Arial Narrow" w:hAnsi="Arial Narrow" w:cs="Times New Roman"/>
          <w:sz w:val="24"/>
          <w:szCs w:val="24"/>
        </w:rPr>
        <w:softHyphen/>
        <w:t xml:space="preserve">терянное "Я" стремится к "Мы". Но на этот раз "Мы" </w:t>
      </w:r>
      <w:r w:rsidRPr="003B6FBF">
        <w:rPr>
          <w:rFonts w:ascii="Arial Narrow" w:hAnsi="Arial Narrow"/>
          <w:sz w:val="24"/>
          <w:szCs w:val="24"/>
        </w:rPr>
        <w:t>означает" сверстники".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В этот период подросток начинает ценить свои отношения со сверстника</w:t>
      </w:r>
      <w:r w:rsidRPr="003B6FBF">
        <w:rPr>
          <w:rFonts w:ascii="Arial Narrow" w:hAnsi="Arial Narrow"/>
          <w:sz w:val="24"/>
          <w:szCs w:val="24"/>
        </w:rPr>
        <w:softHyphen/>
        <w:t>ми. Общение с теми, кто обладает таким же, как у него, жизненным опытом, дает возможность подростку смотреть на себя по-новому. Стремление идентифици</w:t>
      </w:r>
      <w:r w:rsidRPr="003B6FBF">
        <w:rPr>
          <w:rFonts w:ascii="Arial Narrow" w:hAnsi="Arial Narrow"/>
          <w:sz w:val="24"/>
          <w:szCs w:val="24"/>
        </w:rPr>
        <w:softHyphen/>
        <w:t xml:space="preserve">роваться с себе </w:t>
      </w:r>
      <w:proofErr w:type="gramStart"/>
      <w:r w:rsidRPr="003B6FBF">
        <w:rPr>
          <w:rFonts w:ascii="Arial Narrow" w:hAnsi="Arial Narrow"/>
          <w:sz w:val="24"/>
          <w:szCs w:val="24"/>
        </w:rPr>
        <w:t>подобными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порождает столь ценимую в общечеловеческой культуре потребность в друге. Сама дружба и служение ей становятся одной из значимых ценностей в юности. </w:t>
      </w:r>
      <w:proofErr w:type="gramStart"/>
      <w:r w:rsidRPr="003B6FBF">
        <w:rPr>
          <w:rFonts w:ascii="Arial Narrow" w:hAnsi="Arial Narrow"/>
          <w:sz w:val="24"/>
          <w:szCs w:val="24"/>
        </w:rPr>
        <w:t>Именно через дружбу человек усваивает характер высокого взаимодействия людей: сотрудничество, взаимопомощь, взаимовыручку, риск ради другого и т. п. Дружба в отрочестве, так же, как и общение в группе, благодаря стремлению подростков к взаимной идентифи</w:t>
      </w:r>
      <w:r w:rsidRPr="003B6FBF">
        <w:rPr>
          <w:rFonts w:ascii="Arial Narrow" w:hAnsi="Arial Narrow"/>
          <w:sz w:val="24"/>
          <w:szCs w:val="24"/>
        </w:rPr>
        <w:softHyphen/>
        <w:t>кации повышает комфортность во взаимоотношениях.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 Подросток нацелен на поиск новых, продуктивных форм общения - со сверстниками, с кумирами, с теми, кого любит и уважает.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Подросток, с одной стороны, может видеть и оценивать себя как вполне достойного, заслуживающего уважения человека, а с другой стороны - как личность, обладающую многими реаль</w:t>
      </w:r>
      <w:r w:rsidRPr="003B6FBF">
        <w:rPr>
          <w:rFonts w:ascii="Arial Narrow" w:hAnsi="Arial Narrow"/>
          <w:sz w:val="24"/>
          <w:szCs w:val="24"/>
        </w:rPr>
        <w:softHyphen/>
        <w:t>ными недостатками, от которых необходимо избавляться. Но и в этом под</w:t>
      </w:r>
      <w:r w:rsidRPr="003B6FBF">
        <w:rPr>
          <w:rFonts w:ascii="Arial Narrow" w:hAnsi="Arial Narrow"/>
          <w:sz w:val="24"/>
          <w:szCs w:val="24"/>
        </w:rPr>
        <w:softHyphen/>
        <w:t>росток чаще всего проявляет себя не как взрослый человек, он по-детски преувеличивает свои достоинства и столь же по-детски преуменьшает недо</w:t>
      </w:r>
      <w:r w:rsidRPr="003B6FBF">
        <w:rPr>
          <w:rFonts w:ascii="Arial Narrow" w:hAnsi="Arial Narrow"/>
          <w:sz w:val="24"/>
          <w:szCs w:val="24"/>
        </w:rPr>
        <w:softHyphen/>
        <w:t>статки.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proofErr w:type="gramStart"/>
      <w:r w:rsidRPr="003B6FBF">
        <w:rPr>
          <w:rFonts w:ascii="Arial Narrow" w:hAnsi="Arial Narrow"/>
          <w:sz w:val="24"/>
          <w:szCs w:val="24"/>
        </w:rPr>
        <w:t>Социальная ситуация как условие развития и бытия в отрочестве прин</w:t>
      </w:r>
      <w:r w:rsidRPr="003B6FBF">
        <w:rPr>
          <w:rFonts w:ascii="Arial Narrow" w:hAnsi="Arial Narrow"/>
          <w:sz w:val="24"/>
          <w:szCs w:val="24"/>
        </w:rPr>
        <w:softHyphen/>
        <w:t>ципиально отличается от социальной ситуации в детстве - не столько по внешним, сколько по внутренним причинам.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Подросток продолжает жить в семье, учиться в колледже, он окружен по большей части теми же сверстниками. Однако сама социаль</w:t>
      </w:r>
      <w:r w:rsidRPr="003B6FBF">
        <w:rPr>
          <w:rFonts w:ascii="Arial Narrow" w:hAnsi="Arial Narrow"/>
          <w:sz w:val="24"/>
          <w:szCs w:val="24"/>
        </w:rPr>
        <w:softHyphen/>
        <w:t>ная ситуация трансформируется в его сознании в совершенно новые цен</w:t>
      </w:r>
      <w:r w:rsidRPr="003B6FBF">
        <w:rPr>
          <w:rFonts w:ascii="Arial Narrow" w:hAnsi="Arial Narrow"/>
          <w:sz w:val="24"/>
          <w:szCs w:val="24"/>
        </w:rPr>
        <w:softHyphen/>
        <w:t>ностные ориентации: подросток начинает интенсивно рефлексировать в отношении себя, других людей, общества в целом. Иначе расставляются ак</w:t>
      </w:r>
      <w:r w:rsidRPr="003B6FBF">
        <w:rPr>
          <w:rFonts w:ascii="Arial Narrow" w:hAnsi="Arial Narrow"/>
          <w:sz w:val="24"/>
          <w:szCs w:val="24"/>
        </w:rPr>
        <w:softHyphen/>
        <w:t xml:space="preserve">центы: семья, школа, сверстники - эти понятия обретают новые значения и смыслы. Семейное "Мы" - первая группа, которая принимается в детстве </w:t>
      </w:r>
      <w:r w:rsidRPr="003B6FBF">
        <w:rPr>
          <w:rFonts w:ascii="Arial Narrow" w:hAnsi="Arial Narrow"/>
          <w:sz w:val="24"/>
          <w:szCs w:val="24"/>
          <w:lang w:val="en-US" w:bidi="en-US"/>
        </w:rPr>
        <w:t>a</w:t>
      </w:r>
      <w:r w:rsidRPr="003B6FBF">
        <w:rPr>
          <w:rFonts w:ascii="Arial Narrow" w:hAnsi="Arial Narrow"/>
          <w:sz w:val="24"/>
          <w:szCs w:val="24"/>
          <w:lang w:bidi="en-US"/>
        </w:rPr>
        <w:t xml:space="preserve"> </w:t>
      </w:r>
      <w:r w:rsidRPr="003B6FBF">
        <w:rPr>
          <w:rFonts w:ascii="Arial Narrow" w:hAnsi="Arial Narrow"/>
          <w:sz w:val="24"/>
          <w:szCs w:val="24"/>
          <w:lang w:val="en-US" w:bidi="en-US"/>
        </w:rPr>
        <w:t>priori</w:t>
      </w:r>
      <w:r w:rsidRPr="003B6FBF">
        <w:rPr>
          <w:rFonts w:ascii="Arial Narrow" w:hAnsi="Arial Narrow"/>
          <w:sz w:val="24"/>
          <w:szCs w:val="24"/>
          <w:lang w:bidi="en-US"/>
        </w:rPr>
        <w:t xml:space="preserve">, </w:t>
      </w:r>
      <w:r w:rsidRPr="003B6FBF">
        <w:rPr>
          <w:rFonts w:ascii="Arial Narrow" w:hAnsi="Arial Narrow"/>
          <w:sz w:val="24"/>
          <w:szCs w:val="24"/>
        </w:rPr>
        <w:t xml:space="preserve">как данность. Родители, родственники, принадлежащий им мир вещей, семейные традиции, стиль взаимоотношений в детстве рассматриваются как неизменная сущность бытия. Однако, набирая жизненный опыт, подросток открывает для себя иные семейные отношения, которые отличаются </w:t>
      </w:r>
      <w:proofErr w:type="gramStart"/>
      <w:r w:rsidRPr="003B6FBF">
        <w:rPr>
          <w:rFonts w:ascii="Arial Narrow" w:hAnsi="Arial Narrow"/>
          <w:sz w:val="24"/>
          <w:szCs w:val="24"/>
        </w:rPr>
        <w:t>от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ро</w:t>
      </w:r>
      <w:r w:rsidRPr="003B6FBF">
        <w:rPr>
          <w:rFonts w:ascii="Arial Narrow" w:hAnsi="Arial Narrow"/>
          <w:sz w:val="24"/>
          <w:szCs w:val="24"/>
        </w:rPr>
        <w:softHyphen/>
        <w:t xml:space="preserve">дительских. В то же время он начинает </w:t>
      </w:r>
      <w:r w:rsidRPr="003B6FBF">
        <w:rPr>
          <w:rFonts w:ascii="Arial Narrow" w:hAnsi="Arial Narrow"/>
          <w:sz w:val="24"/>
          <w:szCs w:val="24"/>
        </w:rPr>
        <w:lastRenderedPageBreak/>
        <w:t>испытывать потребность расстаться с фамильной идентификацией, он нуждается в более универсальной, более широкой идентичности и одновременно в укреплении своего собственного чувства личности, в обособлении своего "Я" от семейного "Мы". Поэтому под</w:t>
      </w:r>
      <w:r w:rsidRPr="003B6FBF">
        <w:rPr>
          <w:rFonts w:ascii="Arial Narrow" w:hAnsi="Arial Narrow"/>
          <w:sz w:val="24"/>
          <w:szCs w:val="24"/>
        </w:rPr>
        <w:softHyphen/>
        <w:t xml:space="preserve">росток начинает критично оценивать </w:t>
      </w:r>
      <w:proofErr w:type="gramStart"/>
      <w:r w:rsidRPr="003B6FBF">
        <w:rPr>
          <w:rFonts w:ascii="Arial Narrow" w:hAnsi="Arial Narrow"/>
          <w:sz w:val="24"/>
          <w:szCs w:val="24"/>
        </w:rPr>
        <w:t>своих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близких, семейные традиции, ценности и фетиши.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384175" simplePos="0" relativeHeight="251661312" behindDoc="1" locked="0" layoutInCell="1" allowOverlap="1" wp14:anchorId="46A494BF" wp14:editId="32EB3CA1">
                <wp:simplePos x="0" y="0"/>
                <wp:positionH relativeFrom="margin">
                  <wp:posOffset>-1362710</wp:posOffset>
                </wp:positionH>
                <wp:positionV relativeFrom="paragraph">
                  <wp:posOffset>-45720</wp:posOffset>
                </wp:positionV>
                <wp:extent cx="978535" cy="335280"/>
                <wp:effectExtent l="0" t="1905" r="3175" b="63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Pr="006E70EF" w:rsidRDefault="003B6FBF" w:rsidP="003B6FBF">
                            <w:pPr>
                              <w:pStyle w:val="3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07.3pt;margin-top:-3.6pt;width:77.05pt;height:26.4pt;z-index:-251655168;visibility:visible;mso-wrap-style:square;mso-width-percent:0;mso-height-percent:0;mso-wrap-distance-left:5pt;mso-wrap-distance-top:0;mso-wrap-distance-right:3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jMsAIAAK8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" filled="f" stroked="f">
                <v:textbox style="mso-fit-shape-to-text:t" inset="0,0,0,0">
                  <w:txbxContent>
                    <w:p w:rsidR="003B6FBF" w:rsidRPr="006E70EF" w:rsidRDefault="003B6FBF" w:rsidP="003B6FBF">
                      <w:pPr>
                        <w:pStyle w:val="3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B6FBF">
        <w:rPr>
          <w:rFonts w:ascii="Arial Narrow" w:hAnsi="Arial Narrow"/>
          <w:sz w:val="24"/>
          <w:szCs w:val="24"/>
        </w:rPr>
        <w:t>Вместе с тем сама семья продолжает занимать прежние позиции по отно</w:t>
      </w:r>
      <w:r w:rsidRPr="003B6FBF">
        <w:rPr>
          <w:rFonts w:ascii="Arial Narrow" w:hAnsi="Arial Narrow"/>
          <w:sz w:val="24"/>
          <w:szCs w:val="24"/>
        </w:rPr>
        <w:softHyphen/>
        <w:t>шению к подростку - как правило, в соответствии со сложившимися семейны</w:t>
      </w:r>
      <w:r w:rsidRPr="003B6FBF">
        <w:rPr>
          <w:rFonts w:ascii="Arial Narrow" w:hAnsi="Arial Narrow"/>
          <w:sz w:val="24"/>
          <w:szCs w:val="24"/>
        </w:rPr>
        <w:softHyphen/>
        <w:t>ми (и родовыми) традициями. Стили воспитания остаются теми же, что приме</w:t>
      </w:r>
      <w:r w:rsidRPr="003B6FBF">
        <w:rPr>
          <w:rFonts w:ascii="Arial Narrow" w:hAnsi="Arial Narrow"/>
          <w:sz w:val="24"/>
          <w:szCs w:val="24"/>
        </w:rPr>
        <w:softHyphen/>
        <w:t>нялись к ребенку в детстве.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Style w:val="21"/>
          <w:rFonts w:ascii="Arial Narrow" w:hAnsi="Arial Narrow"/>
          <w:sz w:val="24"/>
          <w:szCs w:val="24"/>
        </w:rPr>
        <w:t xml:space="preserve">Семья с высокой рефлексией и ответственностью </w:t>
      </w:r>
      <w:r w:rsidRPr="003B6FBF">
        <w:rPr>
          <w:rFonts w:ascii="Arial Narrow" w:hAnsi="Arial Narrow"/>
          <w:sz w:val="24"/>
          <w:szCs w:val="24"/>
        </w:rPr>
        <w:t>понимает, что ребенок взрослеет и с этим надо считаться, изменяя стиль взаимоотношений. Не навя</w:t>
      </w:r>
      <w:r w:rsidRPr="003B6FBF">
        <w:rPr>
          <w:rFonts w:ascii="Arial Narrow" w:hAnsi="Arial Narrow"/>
          <w:sz w:val="24"/>
          <w:szCs w:val="24"/>
        </w:rPr>
        <w:softHyphen/>
        <w:t>зывая своего внимания, родители выражают готовность сотрудничать, обсу</w:t>
      </w:r>
      <w:r w:rsidRPr="003B6FBF">
        <w:rPr>
          <w:rFonts w:ascii="Arial Narrow" w:hAnsi="Arial Narrow"/>
          <w:sz w:val="24"/>
          <w:szCs w:val="24"/>
        </w:rPr>
        <w:softHyphen/>
        <w:t xml:space="preserve">ждать проблемы. </w:t>
      </w:r>
      <w:r w:rsidRPr="003B6FBF">
        <w:rPr>
          <w:rStyle w:val="22"/>
          <w:rFonts w:ascii="Arial Narrow" w:hAnsi="Arial Narrow"/>
          <w:sz w:val="24"/>
          <w:szCs w:val="24"/>
        </w:rPr>
        <w:t>"Как дела у тебя, Петр?", "Я готов выслушать тебя", "Петя, я могу тебе помочь в этом".</w:t>
      </w:r>
      <w:r w:rsidRPr="003B6FBF">
        <w:rPr>
          <w:rFonts w:ascii="Arial Narrow" w:hAnsi="Arial Narrow"/>
          <w:sz w:val="24"/>
          <w:szCs w:val="24"/>
        </w:rPr>
        <w:t xml:space="preserve"> Главное для подростка в такой семье - сохранение столь желанного чувства самоуважения.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 xml:space="preserve">Характер подростка из семьи с высокой </w:t>
      </w:r>
      <w:proofErr w:type="spellStart"/>
      <w:r w:rsidRPr="003B6FBF">
        <w:rPr>
          <w:rFonts w:ascii="Arial Narrow" w:hAnsi="Arial Narrow"/>
          <w:sz w:val="24"/>
          <w:szCs w:val="24"/>
        </w:rPr>
        <w:t>рефлексивностью</w:t>
      </w:r>
      <w:proofErr w:type="spellEnd"/>
      <w:r w:rsidRPr="003B6FBF">
        <w:rPr>
          <w:rFonts w:ascii="Arial Narrow" w:hAnsi="Arial Narrow"/>
          <w:sz w:val="24"/>
          <w:szCs w:val="24"/>
        </w:rPr>
        <w:t xml:space="preserve"> и ответственностью развивается вполне благополучно. Он строит свои отношения с окру</w:t>
      </w:r>
      <w:r w:rsidRPr="003B6FBF">
        <w:rPr>
          <w:rFonts w:ascii="Arial Narrow" w:hAnsi="Arial Narrow"/>
          <w:sz w:val="24"/>
          <w:szCs w:val="24"/>
        </w:rPr>
        <w:softHyphen/>
        <w:t>жающими (взрослыми и сверстниками) преимущественно по адекватно лояль</w:t>
      </w:r>
      <w:r w:rsidRPr="003B6FBF">
        <w:rPr>
          <w:rFonts w:ascii="Arial Narrow" w:hAnsi="Arial Narrow"/>
          <w:sz w:val="24"/>
          <w:szCs w:val="24"/>
        </w:rPr>
        <w:softHyphen/>
        <w:t>ному типу. Ориентации подростка в такой семье направлены на проникновение в ценности всего многообразия реальной действительности: предметного мира, образно-знаковых систем, природы, отношений людей. Высокая рефлексия окружения создает благоприятные условия для духовного развития подростка.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Style w:val="21"/>
          <w:rFonts w:ascii="Arial Narrow" w:hAnsi="Arial Narrow"/>
          <w:sz w:val="24"/>
          <w:szCs w:val="24"/>
        </w:rPr>
        <w:t xml:space="preserve">В семье отчужденной </w:t>
      </w:r>
      <w:r w:rsidRPr="003B6FBF">
        <w:rPr>
          <w:rFonts w:ascii="Arial Narrow" w:hAnsi="Arial Narrow"/>
          <w:sz w:val="24"/>
          <w:szCs w:val="24"/>
        </w:rPr>
        <w:t>к подростку относятся так же, как и в детстве, - им мало интересуются, избегают общения с ним и держатся от него на расстоянии. Отчужденные родители уже сделали свой вклад в развитие характера своего ребенка: он или тоже стал носителем отчужденных форм поведения, или у него сложился горький комплекс собственной неполноценности. Тенденции разви</w:t>
      </w:r>
      <w:r w:rsidRPr="003B6FBF">
        <w:rPr>
          <w:rFonts w:ascii="Arial Narrow" w:hAnsi="Arial Narrow"/>
          <w:sz w:val="24"/>
          <w:szCs w:val="24"/>
        </w:rPr>
        <w:softHyphen/>
        <w:t xml:space="preserve">тия его характера уже очевидны: превалируют нигилистические реакции, </w:t>
      </w:r>
      <w:proofErr w:type="spellStart"/>
      <w:r w:rsidRPr="003B6FBF">
        <w:rPr>
          <w:rFonts w:ascii="Arial Narrow" w:hAnsi="Arial Narrow"/>
          <w:sz w:val="24"/>
          <w:szCs w:val="24"/>
        </w:rPr>
        <w:t>ажиотированная</w:t>
      </w:r>
      <w:proofErr w:type="spellEnd"/>
      <w:r w:rsidRPr="003B6FBF">
        <w:rPr>
          <w:rFonts w:ascii="Arial Narrow" w:hAnsi="Arial Narrow"/>
          <w:sz w:val="24"/>
          <w:szCs w:val="24"/>
        </w:rPr>
        <w:t xml:space="preserve"> агрессия или неадекватная лояльность, пассивный стиль по</w:t>
      </w:r>
      <w:r w:rsidRPr="003B6FBF">
        <w:rPr>
          <w:rFonts w:ascii="Arial Narrow" w:hAnsi="Arial Narrow"/>
          <w:sz w:val="24"/>
          <w:szCs w:val="24"/>
        </w:rPr>
        <w:softHyphen/>
        <w:t>ведения.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Подросток в такой семье чувствует себя лишним. Он устремляется на ули</w:t>
      </w:r>
      <w:r w:rsidRPr="003B6FBF">
        <w:rPr>
          <w:rFonts w:ascii="Arial Narrow" w:hAnsi="Arial Narrow"/>
          <w:sz w:val="24"/>
          <w:szCs w:val="24"/>
        </w:rPr>
        <w:softHyphen/>
        <w:t>цу к сверстникам. Стиль общения с ними дублирует, как правило, стиль взаи</w:t>
      </w:r>
      <w:r w:rsidRPr="003B6FBF">
        <w:rPr>
          <w:rFonts w:ascii="Arial Narrow" w:hAnsi="Arial Narrow"/>
          <w:sz w:val="24"/>
          <w:szCs w:val="24"/>
        </w:rPr>
        <w:softHyphen/>
        <w:t>модействия в его семье.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Отчужденная семья может ограничить возможности ребенка в развитии.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Style w:val="21"/>
          <w:rFonts w:ascii="Arial Narrow" w:hAnsi="Arial Narrow"/>
          <w:sz w:val="24"/>
          <w:szCs w:val="24"/>
        </w:rPr>
        <w:t xml:space="preserve">Семья авторитарная по сложившимся стереотипам </w:t>
      </w:r>
      <w:r w:rsidRPr="003B6FBF">
        <w:rPr>
          <w:rFonts w:ascii="Arial Narrow" w:hAnsi="Arial Narrow"/>
          <w:sz w:val="24"/>
          <w:szCs w:val="24"/>
        </w:rPr>
        <w:t>продолжает предъ</w:t>
      </w:r>
      <w:r w:rsidRPr="003B6FBF">
        <w:rPr>
          <w:rFonts w:ascii="Arial Narrow" w:hAnsi="Arial Narrow"/>
          <w:sz w:val="24"/>
          <w:szCs w:val="24"/>
        </w:rPr>
        <w:softHyphen/>
        <w:t>являть подростку те же жесткие требования, что и в детстве. Обычно, если это было принято ранее, применяются и физические наказания (в детстве - шле</w:t>
      </w:r>
      <w:r w:rsidRPr="003B6FBF">
        <w:rPr>
          <w:rFonts w:ascii="Arial Narrow" w:hAnsi="Arial Narrow"/>
          <w:sz w:val="24"/>
          <w:szCs w:val="24"/>
        </w:rPr>
        <w:softHyphen/>
        <w:t>пали, теперь могут "врезать"). В авторитарной семье подросток также одинок, несчастен и не уверен в себе, как и в детстве. Однако тенденции развития его характера уже отчетливо видны: он становится носителем авторитарного спо</w:t>
      </w:r>
      <w:r w:rsidRPr="003B6FBF">
        <w:rPr>
          <w:rFonts w:ascii="Arial Narrow" w:hAnsi="Arial Narrow"/>
          <w:sz w:val="24"/>
          <w:szCs w:val="24"/>
        </w:rPr>
        <w:softHyphen/>
        <w:t>соба взаимодействия с людьми или, напротив, демонстрирует униженную не</w:t>
      </w:r>
      <w:r w:rsidRPr="003B6FBF">
        <w:rPr>
          <w:rFonts w:ascii="Arial Narrow" w:hAnsi="Arial Narrow"/>
          <w:sz w:val="24"/>
          <w:szCs w:val="24"/>
        </w:rPr>
        <w:softHyphen/>
        <w:t>адекватную лояльность, пассивность, за которой стоит высокая невротизация неуверенного в себе подростка. Авторитарная семья также может ограничить возможности подростка в развитии.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 xml:space="preserve">В </w:t>
      </w:r>
      <w:r w:rsidRPr="003B6FBF">
        <w:rPr>
          <w:rStyle w:val="21"/>
          <w:rFonts w:ascii="Arial Narrow" w:hAnsi="Arial Narrow"/>
          <w:sz w:val="24"/>
          <w:szCs w:val="24"/>
        </w:rPr>
        <w:t xml:space="preserve">семье с попустительским отношением </w:t>
      </w:r>
      <w:r w:rsidRPr="003B6FBF">
        <w:rPr>
          <w:rFonts w:ascii="Arial Narrow" w:hAnsi="Arial Narrow"/>
          <w:sz w:val="24"/>
          <w:szCs w:val="24"/>
        </w:rPr>
        <w:t>продолжает господствовать принцип вседозволенности: подросток уже давно "сел на голову" родителям и хорошо освоил способы манипулирования ими. Эгоизм и сопутствующая ему конфликтность - основные характеристики подростков из таких семей. Здесь подросток несчастлив вдвойне: сам по себе возраст - уже кризис личностного развития, плюс недостатки, сформированные вседозволенностью, которую никогда не предложит действительная жизнь.</w:t>
      </w: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  <w:sectPr w:rsidR="003B6FBF" w:rsidRPr="003B6FBF" w:rsidSect="00530918">
          <w:headerReference w:type="default" r:id="rId5"/>
          <w:footerReference w:type="default" r:id="rId6"/>
          <w:pgSz w:w="11900" w:h="16840"/>
          <w:pgMar w:top="781" w:right="1764" w:bottom="711" w:left="1267" w:header="0" w:footer="3" w:gutter="0"/>
          <w:cols w:space="720"/>
          <w:noEndnote/>
          <w:docGrid w:linePitch="360"/>
        </w:sectPr>
      </w:pPr>
      <w:r w:rsidRPr="003B6FBF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0581ACC8" wp14:editId="5ACE2249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134110" cy="533400"/>
                <wp:effectExtent l="635" t="127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3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05pt;margin-top:.1pt;width:89.3pt;height:4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S6sAIAALA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3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FBF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31063C1D" wp14:editId="573CE619">
                <wp:simplePos x="0" y="0"/>
                <wp:positionH relativeFrom="margin">
                  <wp:posOffset>4879975</wp:posOffset>
                </wp:positionH>
                <wp:positionV relativeFrom="paragraph">
                  <wp:posOffset>166370</wp:posOffset>
                </wp:positionV>
                <wp:extent cx="1395730" cy="127000"/>
                <wp:effectExtent l="3175" t="4445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50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4.25pt;margin-top:13.1pt;width:109.9pt;height:1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dQsgIAALA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50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  <w:sectPr w:rsidR="003B6FBF" w:rsidRPr="003B6FBF">
          <w:type w:val="continuous"/>
          <w:pgSz w:w="11900" w:h="16840"/>
          <w:pgMar w:top="1704" w:right="0" w:bottom="2933" w:left="0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lastRenderedPageBreak/>
        <w:t xml:space="preserve">Подросток из семьи с попустительским стилем отношения обычно не усваивает позитивных форм общения: адекватная лояльность ему не известна. </w:t>
      </w:r>
      <w:proofErr w:type="gramStart"/>
      <w:r w:rsidRPr="003B6FBF">
        <w:rPr>
          <w:rFonts w:ascii="Arial Narrow" w:hAnsi="Arial Narrow"/>
          <w:sz w:val="24"/>
          <w:szCs w:val="24"/>
        </w:rPr>
        <w:t>Он опирается на те способы воздействия на других, которые успешно питали его эгоизм все годы жизни в семье, агрессию (которая выражается в необосно</w:t>
      </w:r>
      <w:r w:rsidRPr="003B6FBF">
        <w:rPr>
          <w:rFonts w:ascii="Arial Narrow" w:hAnsi="Arial Narrow"/>
          <w:sz w:val="24"/>
          <w:szCs w:val="24"/>
        </w:rPr>
        <w:softHyphen/>
        <w:t xml:space="preserve">ванной нетерпимой требовательности - </w:t>
      </w:r>
      <w:r w:rsidRPr="003B6FBF">
        <w:rPr>
          <w:rStyle w:val="22"/>
          <w:rFonts w:ascii="Arial Narrow" w:hAnsi="Arial Narrow"/>
          <w:sz w:val="24"/>
          <w:szCs w:val="24"/>
        </w:rPr>
        <w:t>"Я так хочу!"</w:t>
      </w:r>
      <w:proofErr w:type="gramEnd"/>
      <w:r w:rsidRPr="003B6FBF">
        <w:rPr>
          <w:rStyle w:val="22"/>
          <w:rFonts w:ascii="Arial Narrow" w:hAnsi="Arial Narrow"/>
          <w:sz w:val="24"/>
          <w:szCs w:val="24"/>
        </w:rPr>
        <w:t xml:space="preserve"> </w:t>
      </w:r>
      <w:proofErr w:type="gramStart"/>
      <w:r w:rsidRPr="003B6FBF">
        <w:rPr>
          <w:rStyle w:val="22"/>
          <w:rFonts w:ascii="Arial Narrow" w:hAnsi="Arial Narrow"/>
          <w:sz w:val="24"/>
          <w:szCs w:val="24"/>
        </w:rPr>
        <w:t>“Я сказал!")</w:t>
      </w:r>
      <w:r w:rsidRPr="003B6FBF">
        <w:rPr>
          <w:rFonts w:ascii="Arial Narrow" w:hAnsi="Arial Narrow"/>
          <w:sz w:val="24"/>
          <w:szCs w:val="24"/>
        </w:rPr>
        <w:t xml:space="preserve"> и нигилизм.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Попустительская семья лишает подростка возможности осознать закономер</w:t>
      </w:r>
      <w:r w:rsidRPr="003B6FBF">
        <w:rPr>
          <w:rFonts w:ascii="Arial Narrow" w:hAnsi="Arial Narrow"/>
          <w:sz w:val="24"/>
          <w:szCs w:val="24"/>
        </w:rPr>
        <w:softHyphen/>
        <w:t>ности общественных связей и делает его несостоятельным в реальных взаимо</w:t>
      </w:r>
      <w:r w:rsidRPr="003B6FBF">
        <w:rPr>
          <w:rFonts w:ascii="Arial Narrow" w:hAnsi="Arial Narrow"/>
          <w:sz w:val="24"/>
          <w:szCs w:val="24"/>
        </w:rPr>
        <w:softHyphen/>
        <w:t>отношениях.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Style w:val="211pt"/>
          <w:rFonts w:ascii="Arial Narrow" w:hAnsi="Arial Narrow"/>
          <w:sz w:val="24"/>
          <w:szCs w:val="24"/>
        </w:rPr>
        <w:lastRenderedPageBreak/>
        <w:t xml:space="preserve">В </w:t>
      </w:r>
      <w:proofErr w:type="spellStart"/>
      <w:r w:rsidRPr="003B6FBF">
        <w:rPr>
          <w:rStyle w:val="211pt"/>
          <w:rFonts w:ascii="Arial Narrow" w:hAnsi="Arial Narrow"/>
          <w:sz w:val="24"/>
          <w:szCs w:val="24"/>
        </w:rPr>
        <w:t>гиперопекающей</w:t>
      </w:r>
      <w:proofErr w:type="spellEnd"/>
      <w:r w:rsidRPr="003B6FBF">
        <w:rPr>
          <w:rStyle w:val="211pt"/>
          <w:rFonts w:ascii="Arial Narrow" w:hAnsi="Arial Narrow"/>
          <w:sz w:val="24"/>
          <w:szCs w:val="24"/>
        </w:rPr>
        <w:t xml:space="preserve"> семье </w:t>
      </w:r>
      <w:r w:rsidRPr="003B6FBF">
        <w:rPr>
          <w:rFonts w:ascii="Arial Narrow" w:hAnsi="Arial Narrow"/>
          <w:sz w:val="24"/>
          <w:szCs w:val="24"/>
        </w:rPr>
        <w:t>подросток вырос под пристальным вниманием и заботой родителей, у которых масса своих внутренних проблем, возникающих по большей части на основе личных трагедий и комплексов. С подростком родители по-прежнему не расстаются, опекают его не только извне, а стремят</w:t>
      </w:r>
      <w:r w:rsidRPr="003B6FBF">
        <w:rPr>
          <w:rFonts w:ascii="Arial Narrow" w:hAnsi="Arial Narrow"/>
          <w:sz w:val="24"/>
          <w:szCs w:val="24"/>
        </w:rPr>
        <w:softHyphen/>
        <w:t xml:space="preserve">ся завладеть и его душевными переживаниями. Подросток, как и в детстве, </w:t>
      </w:r>
      <w:proofErr w:type="spellStart"/>
      <w:r w:rsidRPr="003B6FBF">
        <w:rPr>
          <w:rFonts w:ascii="Arial Narrow" w:hAnsi="Arial Narrow"/>
          <w:sz w:val="24"/>
          <w:szCs w:val="24"/>
        </w:rPr>
        <w:t>неуверен</w:t>
      </w:r>
      <w:proofErr w:type="spellEnd"/>
      <w:r w:rsidRPr="003B6FBF">
        <w:rPr>
          <w:rFonts w:ascii="Arial Narrow" w:hAnsi="Arial Narrow"/>
          <w:sz w:val="24"/>
          <w:szCs w:val="24"/>
        </w:rPr>
        <w:t xml:space="preserve"> в себе. В случае необходимости он не может дать отпор, не может построить позитивные отношения. Он пассивен, принужденно лоялен. Он ин</w:t>
      </w:r>
      <w:r w:rsidRPr="003B6FBF">
        <w:rPr>
          <w:rFonts w:ascii="Arial Narrow" w:hAnsi="Arial Narrow"/>
          <w:sz w:val="24"/>
          <w:szCs w:val="24"/>
        </w:rPr>
        <w:softHyphen/>
        <w:t>фантилен в своих социальных реакциях, и на эту особенность уже реагируют сверстники, дающие ему детские прозвища типа "Малыш", "Маменькин сынок", "Детский сад" и др.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 xml:space="preserve">Названные стили отношений к подростку демонстрируют </w:t>
      </w:r>
      <w:proofErr w:type="gramStart"/>
      <w:r w:rsidRPr="003B6FBF">
        <w:rPr>
          <w:rFonts w:ascii="Arial Narrow" w:hAnsi="Arial Narrow"/>
          <w:sz w:val="24"/>
          <w:szCs w:val="24"/>
        </w:rPr>
        <w:t>л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ишь тенденции условий развития личности в отрочестве. Реальная жизнь может быть равно как мягче, благополучнее, так и жестче, трагичнее. В семье может одновремен</w:t>
      </w:r>
      <w:r w:rsidRPr="003B6FBF">
        <w:rPr>
          <w:rFonts w:ascii="Arial Narrow" w:hAnsi="Arial Narrow"/>
          <w:sz w:val="24"/>
          <w:szCs w:val="24"/>
        </w:rPr>
        <w:softHyphen/>
        <w:t>но практиковаться множество разнообразных стилей общения, обусловленных неоднородностью культурных уровней ее членов (дедушек, бабушек, родителей, других родственников). Подросток может стремиться к идентификации со сво</w:t>
      </w:r>
      <w:r w:rsidRPr="003B6FBF">
        <w:rPr>
          <w:rFonts w:ascii="Arial Narrow" w:hAnsi="Arial Narrow"/>
          <w:sz w:val="24"/>
          <w:szCs w:val="24"/>
        </w:rPr>
        <w:softHyphen/>
        <w:t>ими родителями, но может занимать и отчужденную позицию.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Вероятность для подростка жить в идеальных условиях семьи весьма мала еще и потому, что теперь он сам начинает продуцировать свои способы обще</w:t>
      </w:r>
      <w:r w:rsidRPr="003B6FBF">
        <w:rPr>
          <w:rFonts w:ascii="Arial Narrow" w:hAnsi="Arial Narrow"/>
          <w:sz w:val="24"/>
          <w:szCs w:val="24"/>
        </w:rPr>
        <w:softHyphen/>
        <w:t xml:space="preserve">ния, усвоенные в семье, и это нередко настораживает и изумляет родителей: </w:t>
      </w:r>
      <w:r w:rsidRPr="003B6FBF">
        <w:rPr>
          <w:rStyle w:val="22"/>
          <w:rFonts w:ascii="Arial Narrow" w:hAnsi="Arial Narrow"/>
          <w:sz w:val="24"/>
          <w:szCs w:val="24"/>
        </w:rPr>
        <w:t>"Как ты смеешь со мной так разговаривать!", "Молоко на губах не обсохло, а он туда же!"</w:t>
      </w:r>
      <w:r w:rsidRPr="003B6FBF">
        <w:rPr>
          <w:rFonts w:ascii="Arial Narrow" w:hAnsi="Arial Narrow"/>
          <w:sz w:val="24"/>
          <w:szCs w:val="24"/>
        </w:rPr>
        <w:t xml:space="preserve"> и т. д. Привыкнув к полной зависимости ребенка от своей воли, ро</w:t>
      </w:r>
      <w:r w:rsidRPr="003B6FBF">
        <w:rPr>
          <w:rFonts w:ascii="Arial Narrow" w:hAnsi="Arial Narrow"/>
          <w:sz w:val="24"/>
          <w:szCs w:val="24"/>
        </w:rPr>
        <w:softHyphen/>
        <w:t>дители на первых порах не согласны выпустить его из полного контроля. Од</w:t>
      </w:r>
      <w:r w:rsidRPr="003B6FBF">
        <w:rPr>
          <w:rFonts w:ascii="Arial Narrow" w:hAnsi="Arial Narrow"/>
          <w:sz w:val="24"/>
          <w:szCs w:val="24"/>
        </w:rPr>
        <w:softHyphen/>
        <w:t>нако нормальные, здоровые психически, любящие родители все-таки стремят</w:t>
      </w:r>
      <w:r w:rsidRPr="003B6FBF">
        <w:rPr>
          <w:rFonts w:ascii="Arial Narrow" w:hAnsi="Arial Narrow"/>
          <w:sz w:val="24"/>
          <w:szCs w:val="24"/>
        </w:rPr>
        <w:softHyphen/>
        <w:t>ся решать возникающие проблемы с подросшими детьми. Они всеми силами стараются обеспечить подростку чувство защищенности, создать условия для нормальной жизни и развития.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В то же время ребенок в поисках своего "Я" отчуждаясь от родителей и одновременно любя их по-прежнему, учится учитывать очень разные уровни человеческих чувств и поступков, строить новые отношения со своей семьей. Через жизненные коллизии в семье подросток открывает, что мир не делится на "белое" и "черное", что нельзя просчитать отношения чисто арифметически. Конечно же, к этим простым открытиям подросток приходит не вдруг. Но опыт накапливается, и он начинает учиться пониманию и компромиссам.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10679"/>
        </w:tabs>
        <w:spacing w:line="240" w:lineRule="auto"/>
        <w:ind w:right="-663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 xml:space="preserve">Подростки, живущие в </w:t>
      </w:r>
      <w:r w:rsidRPr="003B6FBF">
        <w:rPr>
          <w:rStyle w:val="211pt"/>
          <w:rFonts w:ascii="Arial Narrow" w:hAnsi="Arial Narrow"/>
          <w:sz w:val="24"/>
          <w:szCs w:val="24"/>
        </w:rPr>
        <w:t xml:space="preserve">деградирующих семьях </w:t>
      </w:r>
      <w:r w:rsidRPr="003B6FBF">
        <w:rPr>
          <w:rFonts w:ascii="Arial Narrow" w:hAnsi="Arial Narrow"/>
          <w:sz w:val="24"/>
          <w:szCs w:val="24"/>
        </w:rPr>
        <w:t xml:space="preserve">(где родители дерутся, принимают алкоголь, наркотики, распутничают), обычно заражаются этими недугами еще в детстве. Подросток может быть причислен к </w:t>
      </w:r>
      <w:proofErr w:type="spellStart"/>
      <w:r w:rsidRPr="003B6FBF">
        <w:rPr>
          <w:rFonts w:ascii="Arial Narrow" w:hAnsi="Arial Narrow"/>
          <w:sz w:val="24"/>
          <w:szCs w:val="24"/>
        </w:rPr>
        <w:t>алкоголизирующей</w:t>
      </w:r>
      <w:proofErr w:type="spellEnd"/>
      <w:r w:rsidRPr="003B6FBF">
        <w:rPr>
          <w:rFonts w:ascii="Arial Narrow" w:hAnsi="Arial Narrow"/>
          <w:sz w:val="24"/>
          <w:szCs w:val="24"/>
        </w:rPr>
        <w:t xml:space="preserve"> или наркотизирующей группе, если подобные проступки повторяются достаточно часто (1-2 раза в месяц). Даже если он только попробовал спиртное или наркотики, он преступил тем самым нормативные общественные запреты. В отдельных счастливых случаях подросток из пьющей семьи начинает столь активно противостоять деградации, что ему хватает духовных сил вырваться из предложенных жизнью условий существования и идти своим путем.</w:t>
      </w: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  <w:sectPr w:rsidR="003B6FBF" w:rsidRPr="003B6FBF">
          <w:type w:val="continuous"/>
          <w:pgSz w:w="11900" w:h="16840"/>
          <w:pgMar w:top="1704" w:right="1447" w:bottom="2933" w:left="2778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ind w:right="-663"/>
        <w:jc w:val="center"/>
        <w:rPr>
          <w:rFonts w:ascii="Arial Narrow" w:hAnsi="Arial Narrow"/>
        </w:rPr>
        <w:sectPr w:rsidR="003B6FBF" w:rsidRPr="003B6FBF">
          <w:type w:val="continuous"/>
          <w:pgSz w:w="11900" w:h="16840"/>
          <w:pgMar w:top="781" w:right="0" w:bottom="711" w:left="0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pStyle w:val="20"/>
        <w:shd w:val="clear" w:color="auto" w:fill="auto"/>
        <w:spacing w:line="240" w:lineRule="auto"/>
        <w:ind w:right="-663" w:firstLine="0"/>
        <w:jc w:val="center"/>
        <w:rPr>
          <w:rFonts w:ascii="Arial Narrow" w:hAnsi="Arial Narrow"/>
          <w:sz w:val="24"/>
          <w:szCs w:val="24"/>
        </w:rPr>
        <w:sectPr w:rsidR="003B6FBF" w:rsidRPr="003B6FBF">
          <w:type w:val="continuous"/>
          <w:pgSz w:w="11900" w:h="16840"/>
          <w:pgMar w:top="781" w:right="0" w:bottom="711" w:left="0" w:header="0" w:footer="3" w:gutter="0"/>
          <w:cols w:space="720"/>
          <w:noEndnote/>
          <w:docGrid w:linePitch="360"/>
        </w:sectPr>
      </w:pPr>
    </w:p>
    <w:p w:rsid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720" w:right="135" w:firstLine="1080"/>
        <w:jc w:val="center"/>
        <w:rPr>
          <w:rStyle w:val="21"/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720" w:right="135" w:firstLine="108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B6FBF">
        <w:rPr>
          <w:rStyle w:val="21"/>
          <w:rFonts w:ascii="Arial Narrow" w:hAnsi="Arial Narrow"/>
          <w:sz w:val="24"/>
          <w:szCs w:val="24"/>
        </w:rPr>
        <w:lastRenderedPageBreak/>
        <w:t xml:space="preserve">В неполной семье </w:t>
      </w:r>
      <w:r w:rsidRPr="003B6FBF">
        <w:rPr>
          <w:rFonts w:ascii="Arial Narrow" w:hAnsi="Arial Narrow"/>
          <w:sz w:val="24"/>
          <w:szCs w:val="24"/>
        </w:rPr>
        <w:t>(чаще нет отца) подросток начинает себя чувствовать особенно некомфортно. Ведь именно в этот период возникает острая потреб</w:t>
      </w:r>
      <w:r w:rsidRPr="003B6FBF">
        <w:rPr>
          <w:rFonts w:ascii="Arial Narrow" w:hAnsi="Arial Narrow"/>
          <w:sz w:val="24"/>
          <w:szCs w:val="24"/>
        </w:rPr>
        <w:softHyphen/>
        <w:t>ность в отце, ибо половая идентификация у подростков осуществляется в соотнесении себя с родителями обоих полов: Кроме того, для подростка очень значима общая социальная ситуация, которая формируется, помимо прочего, и составом семьи. Наличие обоих родителей положительно представляет подростка в среде ровесников. Отсутствие отца ослабляет его социальную Позицию.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after="240"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Style w:val="21"/>
          <w:rFonts w:ascii="Arial Narrow" w:hAnsi="Arial Narrow"/>
          <w:sz w:val="24"/>
          <w:szCs w:val="24"/>
        </w:rPr>
        <w:t xml:space="preserve">Подросток в приемной семье </w:t>
      </w:r>
      <w:r w:rsidRPr="003B6FBF">
        <w:rPr>
          <w:rFonts w:ascii="Arial Narrow" w:hAnsi="Arial Narrow"/>
          <w:sz w:val="24"/>
          <w:szCs w:val="24"/>
        </w:rPr>
        <w:t>- в отрочестве особенно сложная пробле</w:t>
      </w:r>
      <w:r w:rsidRPr="003B6FBF">
        <w:rPr>
          <w:rFonts w:ascii="Arial Narrow" w:hAnsi="Arial Narrow"/>
          <w:sz w:val="24"/>
          <w:szCs w:val="24"/>
        </w:rPr>
        <w:softHyphen/>
        <w:t>ма, если ребенок знает, что его отец и мать не являются биологическими роди</w:t>
      </w:r>
      <w:r w:rsidRPr="003B6FBF">
        <w:rPr>
          <w:rFonts w:ascii="Arial Narrow" w:hAnsi="Arial Narrow"/>
          <w:sz w:val="24"/>
          <w:szCs w:val="24"/>
        </w:rPr>
        <w:softHyphen/>
        <w:t xml:space="preserve">телями. Даже если ему </w:t>
      </w:r>
      <w:proofErr w:type="gramStart"/>
      <w:r w:rsidRPr="003B6FBF">
        <w:rPr>
          <w:rFonts w:ascii="Arial Narrow" w:hAnsi="Arial Narrow"/>
          <w:sz w:val="24"/>
          <w:szCs w:val="24"/>
        </w:rPr>
        <w:t>повезло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и он обрел хорошую семью, он все равно по</w:t>
      </w:r>
      <w:r w:rsidRPr="003B6FBF">
        <w:rPr>
          <w:rFonts w:ascii="Arial Narrow" w:hAnsi="Arial Narrow"/>
          <w:sz w:val="24"/>
          <w:szCs w:val="24"/>
        </w:rPr>
        <w:softHyphen/>
        <w:t>стоянно испытывает внутреннее напряжение и неуверенность в том, как к нему относятся приемные родители. Подростка также волнует то, как оценивают ситуацию его сверстники.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after="236"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676910" simplePos="0" relativeHeight="251664384" behindDoc="1" locked="0" layoutInCell="1" allowOverlap="1" wp14:anchorId="56542473" wp14:editId="750721AC">
                <wp:simplePos x="0" y="0"/>
                <wp:positionH relativeFrom="margin">
                  <wp:posOffset>-1432560</wp:posOffset>
                </wp:positionH>
                <wp:positionV relativeFrom="paragraph">
                  <wp:posOffset>-46355</wp:posOffset>
                </wp:positionV>
                <wp:extent cx="755650" cy="493395"/>
                <wp:effectExtent l="0" t="1270" r="635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2.8pt;margin-top:-3.65pt;width:59.5pt;height:38.85pt;z-index:-251652096;visibility:visible;mso-wrap-style:square;mso-width-percent:0;mso-height-percent:0;mso-wrap-distance-left:5pt;mso-wrap-distance-top:0;mso-wrap-distance-right:5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+V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BqU7fqQSc7jtw0wNsQ5ctU9XdieKrQlxsasL39EZK0deUlJCdb266F1dH&#10;HGVAdv0HUUIYctDCAg2VbE3poBgI0KFLj+fOmFQK2FxE0TyCkwKOwng2iyM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B6FBF">
        <w:rPr>
          <w:rFonts w:ascii="Arial Narrow" w:hAnsi="Arial Narrow"/>
          <w:sz w:val="24"/>
          <w:szCs w:val="24"/>
        </w:rPr>
        <w:t>Очень актуальна проблема "Дети и деньги". Подростки нередко полностью зависят от финансового положения семьи и от педагогических взглядов роди</w:t>
      </w:r>
      <w:r w:rsidRPr="003B6FBF">
        <w:rPr>
          <w:rFonts w:ascii="Arial Narrow" w:hAnsi="Arial Narrow"/>
          <w:sz w:val="24"/>
          <w:szCs w:val="24"/>
        </w:rPr>
        <w:softHyphen/>
        <w:t>телей на вопрос карманных денег. Взрослые часто пользуются этим "рычагом", стремясь принудить своего ребенка к повиновению. Подросток попадает в тупиковое положение: он жаждет свободы, но не может избавиться от столь обидной финансовой зависимости. Последствия такой ситуации печальны: побеги из дома, воровство, групповые ограбления, иногда - даже попытки са</w:t>
      </w:r>
      <w:r w:rsidRPr="003B6FBF">
        <w:rPr>
          <w:rFonts w:ascii="Arial Narrow" w:hAnsi="Arial Narrow"/>
          <w:sz w:val="24"/>
          <w:szCs w:val="24"/>
        </w:rPr>
        <w:softHyphen/>
        <w:t>моубийства. Сегодня подростки имеют возможность получить деньги, продавая газеты, работая на мойке машин, курьерами и т. д. Однако это может внести в семейные отношения определенный разлад. Родители, постоянно развивающие мысль о том, что "мы тебя кормим и поим, одеваем и обуваем", рискуют тем, что однажды, почувствовав себя "экономически самостоятельным", подросток громогласно, с циничной ухмылкой предложит возместить расходы или отде</w:t>
      </w:r>
      <w:r w:rsidRPr="003B6FBF">
        <w:rPr>
          <w:rFonts w:ascii="Arial Narrow" w:hAnsi="Arial Narrow"/>
          <w:sz w:val="24"/>
          <w:szCs w:val="24"/>
        </w:rPr>
        <w:softHyphen/>
        <w:t>литься и питаться, одеваться самостоятельно. Кроме того, с социальной и пси</w:t>
      </w:r>
      <w:r w:rsidRPr="003B6FBF">
        <w:rPr>
          <w:rFonts w:ascii="Arial Narrow" w:hAnsi="Arial Narrow"/>
          <w:sz w:val="24"/>
          <w:szCs w:val="24"/>
        </w:rPr>
        <w:softHyphen/>
        <w:t>хологической точек зрения обретение финансовой самостоятельности в наше время весьма опасно для подростков. В России для них пока очень мало тра</w:t>
      </w:r>
      <w:r w:rsidRPr="003B6FBF">
        <w:rPr>
          <w:rFonts w:ascii="Arial Narrow" w:hAnsi="Arial Narrow"/>
          <w:sz w:val="24"/>
          <w:szCs w:val="24"/>
        </w:rPr>
        <w:softHyphen/>
        <w:t xml:space="preserve">диционных способов </w:t>
      </w:r>
      <w:proofErr w:type="gramStart"/>
      <w:r w:rsidRPr="003B6FBF">
        <w:rPr>
          <w:rFonts w:ascii="Arial Narrow" w:hAnsi="Arial Narrow"/>
          <w:sz w:val="24"/>
          <w:szCs w:val="24"/>
        </w:rPr>
        <w:t>заработать</w:t>
      </w:r>
      <w:proofErr w:type="gramEnd"/>
      <w:r w:rsidRPr="003B6FBF">
        <w:rPr>
          <w:rFonts w:ascii="Arial Narrow" w:hAnsi="Arial Narrow"/>
          <w:sz w:val="24"/>
          <w:szCs w:val="24"/>
        </w:rPr>
        <w:t xml:space="preserve"> деньги. Подросток может легко оказаться втянутым в теневые финансовые отношения взрослых.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433070" simplePos="0" relativeHeight="251665408" behindDoc="1" locked="0" layoutInCell="1" allowOverlap="1" wp14:anchorId="2DA3B1C8" wp14:editId="7BE80784">
                <wp:simplePos x="0" y="0"/>
                <wp:positionH relativeFrom="margin">
                  <wp:posOffset>-1432560</wp:posOffset>
                </wp:positionH>
                <wp:positionV relativeFrom="paragraph">
                  <wp:posOffset>-8890</wp:posOffset>
                </wp:positionV>
                <wp:extent cx="999490" cy="237490"/>
                <wp:effectExtent l="0" t="635" r="4445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30"/>
                              <w:shd w:val="clear" w:color="auto" w:fill="auto"/>
                              <w:spacing w:after="14"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12.8pt;margin-top:-.7pt;width:78.7pt;height:18.7pt;z-index:-251651072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Gpqw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30"/>
                        <w:shd w:val="clear" w:color="auto" w:fill="auto"/>
                        <w:spacing w:after="14" w:line="1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B6FBF">
        <w:rPr>
          <w:rFonts w:ascii="Arial Narrow" w:hAnsi="Arial Narrow"/>
          <w:sz w:val="24"/>
          <w:szCs w:val="24"/>
        </w:rPr>
        <w:t>В работе с коллективом родителей необходимо использовать диагностику. Любая информация, которую куратор получает с ее помощью, может в итоге помочь и семье, и ребенку.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Проведение диагностических исследований среди студентов и их родите</w:t>
      </w:r>
      <w:r w:rsidRPr="003B6FBF">
        <w:rPr>
          <w:rFonts w:ascii="Arial Narrow" w:hAnsi="Arial Narrow"/>
          <w:sz w:val="24"/>
          <w:szCs w:val="24"/>
        </w:rPr>
        <w:softHyphen/>
        <w:t>лей подразумевает выполнение определенных обязанностей.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Во-первых, соблюдение строгой конфиденциальности и нравственных обязательств, связанных с полученной  информацией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sz w:val="24"/>
          <w:szCs w:val="24"/>
        </w:rPr>
        <w:t>Во-вторых, материалы, полученные в ходе диагностики, не всегда носят объективный характер. Материал, вызывающий сомнение, нуждается в допол</w:t>
      </w:r>
      <w:r w:rsidRPr="003B6FBF">
        <w:rPr>
          <w:rFonts w:ascii="Arial Narrow" w:hAnsi="Arial Narrow"/>
          <w:sz w:val="24"/>
          <w:szCs w:val="24"/>
        </w:rPr>
        <w:softHyphen/>
        <w:t>нительной проверке.</w:t>
      </w: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  <w:sectPr w:rsidR="003B6FBF" w:rsidRPr="003B6FBF" w:rsidSect="003B6FBF">
          <w:headerReference w:type="default" r:id="rId7"/>
          <w:type w:val="continuous"/>
          <w:pgSz w:w="11900" w:h="16840"/>
          <w:pgMar w:top="2275" w:right="560" w:bottom="1695" w:left="540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pStyle w:val="20"/>
        <w:shd w:val="clear" w:color="auto" w:fill="auto"/>
        <w:tabs>
          <w:tab w:val="left" w:pos="-181"/>
          <w:tab w:val="left" w:pos="11765"/>
        </w:tabs>
        <w:spacing w:line="240" w:lineRule="auto"/>
        <w:ind w:left="543" w:right="135" w:firstLine="0"/>
        <w:jc w:val="center"/>
        <w:rPr>
          <w:rFonts w:ascii="Arial Narrow" w:hAnsi="Arial Narrow"/>
          <w:sz w:val="24"/>
          <w:szCs w:val="24"/>
        </w:rPr>
      </w:pPr>
      <w:r w:rsidRPr="003B6FBF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67456" behindDoc="1" locked="0" layoutInCell="1" allowOverlap="1" wp14:anchorId="0F754632" wp14:editId="2112ADBB">
                <wp:simplePos x="0" y="0"/>
                <wp:positionH relativeFrom="margin">
                  <wp:posOffset>984250</wp:posOffset>
                </wp:positionH>
                <wp:positionV relativeFrom="margin">
                  <wp:posOffset>1809115</wp:posOffset>
                </wp:positionV>
                <wp:extent cx="82550" cy="69850"/>
                <wp:effectExtent l="3175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50"/>
                              <w:shd w:val="clear" w:color="auto" w:fill="auto"/>
                              <w:spacing w:line="1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77.5pt;margin-top:142.45pt;width:6.5pt;height:5.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TdqwIAAK4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50"/>
                        <w:shd w:val="clear" w:color="auto" w:fill="auto"/>
                        <w:spacing w:line="11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649F8FEF" wp14:editId="5861BC15">
                <wp:simplePos x="0" y="0"/>
                <wp:positionH relativeFrom="margin">
                  <wp:posOffset>1057910</wp:posOffset>
                </wp:positionH>
                <wp:positionV relativeFrom="margin">
                  <wp:posOffset>1666240</wp:posOffset>
                </wp:positionV>
                <wp:extent cx="2907665" cy="265430"/>
                <wp:effectExtent l="635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18"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83.3pt;margin-top:131.2pt;width:228.95pt;height:20.9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wS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24"/>
                        <w:keepNext/>
                        <w:keepLines/>
                        <w:shd w:val="clear" w:color="auto" w:fill="auto"/>
                        <w:spacing w:after="18" w:line="200" w:lineRule="exact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B6FBF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2428875" distR="1347470" simplePos="0" relativeHeight="251669504" behindDoc="1" locked="0" layoutInCell="1" allowOverlap="1" wp14:anchorId="38795FED" wp14:editId="2361C8F6">
                <wp:simplePos x="0" y="0"/>
                <wp:positionH relativeFrom="margin">
                  <wp:posOffset>3956050</wp:posOffset>
                </wp:positionH>
                <wp:positionV relativeFrom="margin">
                  <wp:posOffset>1823720</wp:posOffset>
                </wp:positionV>
                <wp:extent cx="79375" cy="63500"/>
                <wp:effectExtent l="3175" t="4445" r="3175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Pr="00421810" w:rsidRDefault="003B6FBF" w:rsidP="003B6FBF">
                            <w:pPr>
                              <w:pStyle w:val="7"/>
                              <w:shd w:val="clear" w:color="auto" w:fill="auto"/>
                              <w:spacing w:line="10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311.5pt;margin-top:143.6pt;width:6.25pt;height:5pt;z-index:-251646976;visibility:visible;mso-wrap-style:square;mso-width-percent:0;mso-height-percent:0;mso-wrap-distance-left:191.25pt;mso-wrap-distance-top:0;mso-wrap-distance-right:106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alsAIAAK4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" filled="f" stroked="f">
                <v:textbox style="mso-fit-shape-to-text:t" inset="0,0,0,0">
                  <w:txbxContent>
                    <w:p w:rsidR="003B6FBF" w:rsidRPr="00421810" w:rsidRDefault="003B6FBF" w:rsidP="003B6FBF">
                      <w:pPr>
                        <w:pStyle w:val="7"/>
                        <w:shd w:val="clear" w:color="auto" w:fill="auto"/>
                        <w:spacing w:line="10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B6FBF">
        <w:rPr>
          <w:rFonts w:ascii="Arial Narrow" w:hAnsi="Arial Narrow"/>
          <w:sz w:val="24"/>
          <w:szCs w:val="24"/>
        </w:rPr>
        <w:t>В-третьих, любой диагностический материал, используемый в работе с родителями, должен быть составлен таким образом, чтобы в нем не было не</w:t>
      </w:r>
      <w:r w:rsidRPr="003B6FBF">
        <w:rPr>
          <w:rFonts w:ascii="Arial Narrow" w:hAnsi="Arial Narrow"/>
          <w:sz w:val="24"/>
          <w:szCs w:val="24"/>
        </w:rPr>
        <w:softHyphen/>
        <w:t>корректных фраз, которые могли бы прямо или косвенно задеть достоинство человека.</w:t>
      </w:r>
    </w:p>
    <w:p w:rsidR="003B6FBF" w:rsidRPr="003B6FBF" w:rsidRDefault="003B6FBF" w:rsidP="003B6FBF">
      <w:pPr>
        <w:tabs>
          <w:tab w:val="left" w:pos="10679"/>
        </w:tabs>
        <w:ind w:left="-543" w:right="-663" w:firstLine="724"/>
        <w:jc w:val="center"/>
        <w:rPr>
          <w:rFonts w:ascii="Arial Narrow" w:hAnsi="Arial Narrow"/>
        </w:rPr>
        <w:sectPr w:rsidR="003B6FBF" w:rsidRPr="003B6FBF">
          <w:type w:val="continuous"/>
          <w:pgSz w:w="11900" w:h="16840"/>
          <w:pgMar w:top="1914" w:right="0" w:bottom="1681" w:left="0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pStyle w:val="20"/>
        <w:shd w:val="clear" w:color="auto" w:fill="auto"/>
        <w:tabs>
          <w:tab w:val="left" w:pos="10679"/>
        </w:tabs>
        <w:spacing w:line="240" w:lineRule="auto"/>
        <w:ind w:left="-543" w:right="-663" w:firstLine="724"/>
        <w:jc w:val="center"/>
        <w:rPr>
          <w:rFonts w:ascii="Arial Narrow" w:hAnsi="Arial Narrow"/>
          <w:sz w:val="24"/>
          <w:szCs w:val="24"/>
        </w:rPr>
      </w:pP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  <w:sectPr w:rsidR="003B6FBF" w:rsidRPr="003B6FBF" w:rsidSect="007F48C2">
          <w:headerReference w:type="default" r:id="rId8"/>
          <w:type w:val="continuous"/>
          <w:pgSz w:w="11900" w:h="16840"/>
          <w:pgMar w:top="1754" w:right="21" w:bottom="160" w:left="1146" w:header="0" w:footer="3" w:gutter="0"/>
          <w:cols w:space="720"/>
          <w:noEndnote/>
          <w:docGrid w:linePitch="360"/>
        </w:sectPr>
      </w:pPr>
      <w:r w:rsidRPr="003B6FBF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967523E" wp14:editId="0BCAFC4D">
                <wp:simplePos x="0" y="0"/>
                <wp:positionH relativeFrom="margin">
                  <wp:posOffset>5292090</wp:posOffset>
                </wp:positionH>
                <wp:positionV relativeFrom="paragraph">
                  <wp:posOffset>73025</wp:posOffset>
                </wp:positionV>
                <wp:extent cx="1395730" cy="1143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BF" w:rsidRDefault="003B6FBF" w:rsidP="003B6FBF">
                            <w:pPr>
                              <w:pStyle w:val="40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6.7pt;margin-top:5.75pt;width:109.9pt;height: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" filled="f" stroked="f">
                <v:textbox style="mso-fit-shape-to-text:t" inset="0,0,0,0">
                  <w:txbxContent>
                    <w:p w:rsidR="003B6FBF" w:rsidRDefault="003B6FBF" w:rsidP="003B6FBF">
                      <w:pPr>
                        <w:pStyle w:val="40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tabs>
          <w:tab w:val="left" w:pos="4425"/>
        </w:tabs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</w:pPr>
    </w:p>
    <w:p w:rsidR="003B6FBF" w:rsidRPr="003B6FBF" w:rsidRDefault="003B6FBF" w:rsidP="003B6FBF">
      <w:pPr>
        <w:jc w:val="center"/>
        <w:rPr>
          <w:rFonts w:ascii="Arial Narrow" w:hAnsi="Arial Narrow"/>
        </w:rPr>
        <w:sectPr w:rsidR="003B6FBF" w:rsidRPr="003B6FBF">
          <w:headerReference w:type="default" r:id="rId9"/>
          <w:type w:val="continuous"/>
          <w:pgSz w:w="11900" w:h="16840"/>
          <w:pgMar w:top="2463" w:right="0" w:bottom="2756" w:left="0" w:header="0" w:footer="3" w:gutter="0"/>
          <w:cols w:space="720"/>
          <w:noEndnote/>
          <w:docGrid w:linePitch="360"/>
        </w:sectPr>
      </w:pPr>
    </w:p>
    <w:p w:rsidR="003B6FBF" w:rsidRPr="003B6FBF" w:rsidRDefault="003B6FBF" w:rsidP="003B6FBF">
      <w:pPr>
        <w:ind w:left="-543" w:right="-663" w:firstLine="724"/>
        <w:jc w:val="center"/>
        <w:rPr>
          <w:rFonts w:ascii="Arial Narrow" w:hAnsi="Arial Narrow"/>
        </w:rPr>
      </w:pPr>
    </w:p>
    <w:p w:rsidR="00BD461E" w:rsidRPr="003B6FBF" w:rsidRDefault="00BD461E" w:rsidP="003B6FBF">
      <w:pPr>
        <w:jc w:val="center"/>
        <w:rPr>
          <w:rFonts w:ascii="Arial Narrow" w:hAnsi="Arial Narrow"/>
        </w:rPr>
      </w:pPr>
    </w:p>
    <w:sectPr w:rsidR="00BD461E" w:rsidRPr="003B6FBF">
      <w:headerReference w:type="default" r:id="rId10"/>
      <w:pgSz w:w="11900" w:h="16840"/>
      <w:pgMar w:top="1723" w:right="663" w:bottom="1723" w:left="34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C2" w:rsidRDefault="003B6FBF">
    <w:pPr>
      <w:pStyle w:val="a5"/>
    </w:pPr>
  </w:p>
  <w:p w:rsidR="007F48C2" w:rsidRDefault="003B6FB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C2" w:rsidRDefault="003B6FBF">
    <w:pPr>
      <w:pStyle w:val="a3"/>
    </w:pPr>
  </w:p>
  <w:p w:rsidR="007F48C2" w:rsidRDefault="003B6F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C2" w:rsidRPr="00530918" w:rsidRDefault="003B6FBF" w:rsidP="005309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C2" w:rsidRPr="00530918" w:rsidRDefault="003B6FBF" w:rsidP="005309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18" w:rsidRPr="00530918" w:rsidRDefault="003B6FBF" w:rsidP="005309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18" w:rsidRPr="00530918" w:rsidRDefault="003B6FBF" w:rsidP="005309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BF"/>
    <w:rsid w:val="003B6FBF"/>
    <w:rsid w:val="00B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F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3B6FBF"/>
    <w:rPr>
      <w:rFonts w:ascii="Book Antiqua" w:eastAsia="Book Antiqua" w:hAnsi="Book Antiqua" w:cs="Book Antiqua"/>
      <w:b/>
      <w:bCs/>
      <w:sz w:val="32"/>
      <w:szCs w:val="32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B6FBF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6FBF"/>
    <w:rPr>
      <w:rFonts w:ascii="Trebuchet MS" w:eastAsia="Trebuchet MS" w:hAnsi="Trebuchet MS" w:cs="Trebuchet MS"/>
      <w:b/>
      <w:bCs/>
      <w:spacing w:val="-10"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6FBF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B6FBF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6FBF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B6FBF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color w:val="auto"/>
      <w:sz w:val="32"/>
      <w:szCs w:val="32"/>
      <w:lang w:eastAsia="en-US" w:bidi="ar-SA"/>
    </w:rPr>
  </w:style>
  <w:style w:type="paragraph" w:customStyle="1" w:styleId="8">
    <w:name w:val="Основной текст (8)"/>
    <w:basedOn w:val="a"/>
    <w:link w:val="8Exact"/>
    <w:rsid w:val="003B6FBF"/>
    <w:pPr>
      <w:shd w:val="clear" w:color="auto" w:fill="FFFFFF"/>
      <w:spacing w:line="264" w:lineRule="exact"/>
    </w:pPr>
    <w:rPr>
      <w:rFonts w:ascii="Trebuchet MS" w:eastAsia="Trebuchet MS" w:hAnsi="Trebuchet MS" w:cs="Trebuchet MS"/>
      <w:i/>
      <w:i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3B6FBF"/>
    <w:pPr>
      <w:shd w:val="clear" w:color="auto" w:fill="FFFFFF"/>
      <w:spacing w:after="600" w:line="0" w:lineRule="atLeast"/>
    </w:pPr>
    <w:rPr>
      <w:rFonts w:ascii="Trebuchet MS" w:eastAsia="Trebuchet MS" w:hAnsi="Trebuchet MS" w:cs="Trebuchet MS"/>
      <w:b/>
      <w:bCs/>
      <w:color w:val="auto"/>
      <w:spacing w:val="-10"/>
      <w:sz w:val="56"/>
      <w:szCs w:val="56"/>
      <w:lang w:eastAsia="en-US" w:bidi="ar-SA"/>
    </w:rPr>
  </w:style>
  <w:style w:type="paragraph" w:customStyle="1" w:styleId="40">
    <w:name w:val="Основной текст (4)"/>
    <w:basedOn w:val="a"/>
    <w:link w:val="4"/>
    <w:rsid w:val="003B6FBF"/>
    <w:pPr>
      <w:shd w:val="clear" w:color="auto" w:fill="FFFFFF"/>
      <w:spacing w:before="600" w:after="480" w:line="264" w:lineRule="exact"/>
      <w:jc w:val="both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3B6FBF"/>
    <w:pPr>
      <w:shd w:val="clear" w:color="auto" w:fill="FFFFFF"/>
      <w:spacing w:before="480" w:line="0" w:lineRule="atLeast"/>
    </w:pPr>
    <w:rPr>
      <w:rFonts w:ascii="Trebuchet MS" w:eastAsia="Trebuchet MS" w:hAnsi="Trebuchet MS" w:cs="Trebuchet MS"/>
      <w:b/>
      <w:bCs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B6FBF"/>
    <w:pPr>
      <w:shd w:val="clear" w:color="auto" w:fill="FFFFFF"/>
      <w:spacing w:after="180" w:line="264" w:lineRule="exact"/>
      <w:ind w:firstLine="440"/>
      <w:jc w:val="both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character" w:customStyle="1" w:styleId="21">
    <w:name w:val="Основной текст (2) + Полужирный"/>
    <w:basedOn w:val="2"/>
    <w:rsid w:val="003B6F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B6FBF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B6F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B6FBF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B6FBF"/>
    <w:pPr>
      <w:shd w:val="clear" w:color="auto" w:fill="FFFFFF"/>
      <w:spacing w:after="60" w:line="0" w:lineRule="atLeast"/>
      <w:jc w:val="center"/>
      <w:outlineLvl w:val="1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3B6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F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F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F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3B6FBF"/>
    <w:rPr>
      <w:rFonts w:ascii="Book Antiqua" w:eastAsia="Book Antiqua" w:hAnsi="Book Antiqua" w:cs="Book Antiqua"/>
      <w:b/>
      <w:bCs/>
      <w:sz w:val="32"/>
      <w:szCs w:val="32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B6FBF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6FBF"/>
    <w:rPr>
      <w:rFonts w:ascii="Trebuchet MS" w:eastAsia="Trebuchet MS" w:hAnsi="Trebuchet MS" w:cs="Trebuchet MS"/>
      <w:b/>
      <w:bCs/>
      <w:spacing w:val="-10"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6FBF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B6FBF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6FBF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B6FBF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color w:val="auto"/>
      <w:sz w:val="32"/>
      <w:szCs w:val="32"/>
      <w:lang w:eastAsia="en-US" w:bidi="ar-SA"/>
    </w:rPr>
  </w:style>
  <w:style w:type="paragraph" w:customStyle="1" w:styleId="8">
    <w:name w:val="Основной текст (8)"/>
    <w:basedOn w:val="a"/>
    <w:link w:val="8Exact"/>
    <w:rsid w:val="003B6FBF"/>
    <w:pPr>
      <w:shd w:val="clear" w:color="auto" w:fill="FFFFFF"/>
      <w:spacing w:line="264" w:lineRule="exact"/>
    </w:pPr>
    <w:rPr>
      <w:rFonts w:ascii="Trebuchet MS" w:eastAsia="Trebuchet MS" w:hAnsi="Trebuchet MS" w:cs="Trebuchet MS"/>
      <w:i/>
      <w:i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3B6FBF"/>
    <w:pPr>
      <w:shd w:val="clear" w:color="auto" w:fill="FFFFFF"/>
      <w:spacing w:after="600" w:line="0" w:lineRule="atLeast"/>
    </w:pPr>
    <w:rPr>
      <w:rFonts w:ascii="Trebuchet MS" w:eastAsia="Trebuchet MS" w:hAnsi="Trebuchet MS" w:cs="Trebuchet MS"/>
      <w:b/>
      <w:bCs/>
      <w:color w:val="auto"/>
      <w:spacing w:val="-10"/>
      <w:sz w:val="56"/>
      <w:szCs w:val="56"/>
      <w:lang w:eastAsia="en-US" w:bidi="ar-SA"/>
    </w:rPr>
  </w:style>
  <w:style w:type="paragraph" w:customStyle="1" w:styleId="40">
    <w:name w:val="Основной текст (4)"/>
    <w:basedOn w:val="a"/>
    <w:link w:val="4"/>
    <w:rsid w:val="003B6FBF"/>
    <w:pPr>
      <w:shd w:val="clear" w:color="auto" w:fill="FFFFFF"/>
      <w:spacing w:before="600" w:after="480" w:line="264" w:lineRule="exact"/>
      <w:jc w:val="both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3B6FBF"/>
    <w:pPr>
      <w:shd w:val="clear" w:color="auto" w:fill="FFFFFF"/>
      <w:spacing w:before="480" w:line="0" w:lineRule="atLeast"/>
    </w:pPr>
    <w:rPr>
      <w:rFonts w:ascii="Trebuchet MS" w:eastAsia="Trebuchet MS" w:hAnsi="Trebuchet MS" w:cs="Trebuchet MS"/>
      <w:b/>
      <w:bCs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B6FBF"/>
    <w:pPr>
      <w:shd w:val="clear" w:color="auto" w:fill="FFFFFF"/>
      <w:spacing w:after="180" w:line="264" w:lineRule="exact"/>
      <w:ind w:firstLine="440"/>
      <w:jc w:val="both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character" w:customStyle="1" w:styleId="21">
    <w:name w:val="Основной текст (2) + Полужирный"/>
    <w:basedOn w:val="2"/>
    <w:rsid w:val="003B6F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B6FBF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B6F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B6FBF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B6FBF"/>
    <w:pPr>
      <w:shd w:val="clear" w:color="auto" w:fill="FFFFFF"/>
      <w:spacing w:after="60" w:line="0" w:lineRule="atLeast"/>
      <w:jc w:val="center"/>
      <w:outlineLvl w:val="1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3B6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F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F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2019-01-25T13:31:00Z</dcterms:created>
  <dcterms:modified xsi:type="dcterms:W3CDTF">2019-01-25T13:33:00Z</dcterms:modified>
</cp:coreProperties>
</file>