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54" w:rsidRDefault="00FD4AF9" w:rsidP="004445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AF9">
        <w:rPr>
          <w:rFonts w:ascii="Times New Roman" w:hAnsi="Times New Roman" w:cs="Times New Roman"/>
          <w:b/>
          <w:sz w:val="28"/>
          <w:szCs w:val="28"/>
        </w:rPr>
        <w:t>Активность детей на занятиях в хореографическом коллективе</w:t>
      </w:r>
      <w:r>
        <w:rPr>
          <w:rFonts w:ascii="Times New Roman" w:hAnsi="Times New Roman" w:cs="Times New Roman"/>
          <w:b/>
          <w:sz w:val="28"/>
          <w:szCs w:val="28"/>
        </w:rPr>
        <w:t>. Достижение</w:t>
      </w:r>
      <w:r w:rsidR="004445D8">
        <w:rPr>
          <w:rFonts w:ascii="Times New Roman" w:hAnsi="Times New Roman" w:cs="Times New Roman"/>
          <w:b/>
          <w:sz w:val="28"/>
          <w:szCs w:val="28"/>
        </w:rPr>
        <w:t xml:space="preserve"> высокой результативности учащихся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Система дополнительного о</w:t>
      </w:r>
      <w:bookmarkStart w:id="0" w:name="_GoBack"/>
      <w:bookmarkEnd w:id="0"/>
      <w:r w:rsidRPr="001B2E8C">
        <w:rPr>
          <w:rFonts w:ascii="Times New Roman" w:hAnsi="Times New Roman" w:cs="Times New Roman"/>
          <w:sz w:val="28"/>
          <w:szCs w:val="28"/>
        </w:rPr>
        <w:t>бразования детей в России - это действующая подсистема образования, единый, целенаправленный процесс, который объединяет воспитание, обучение, развитие личности. Современная система дополнительного образования детей предоставляет возможность миллионам обучающихся заниматься художественным и техническим творчеством, туристско-краеведческой и эколого-биологической деятельностью, спортом и исследовательской работой - в соответствии со своими желаниями, интересами и потенциальными возможностями. Дополнительное образование в настоящее время стало частью системы общего образования, сегодня оно реализуется в общеобразовательной школе, дошкольном учреждении, в учреждениях культуры, спорта, молодежной работы, других организациях. Задачи современного дополнительного образования детей представляют собой различные возможности учреждениям дополнительного образования обучать, воспитывать, поддерживать, адаптировать, реабилитировать детей.</w:t>
      </w:r>
    </w:p>
    <w:p w:rsidR="00676923" w:rsidRPr="00676923" w:rsidRDefault="00676923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23">
        <w:rPr>
          <w:rFonts w:ascii="Times New Roman" w:hAnsi="Times New Roman" w:cs="Times New Roman"/>
          <w:sz w:val="28"/>
          <w:szCs w:val="28"/>
        </w:rPr>
        <w:t xml:space="preserve">В творческой деятельности заложены огромные возможности воспитательного характера. Воспитывает все, что связано с участием детей в коллективе: художественный педагогический уровень репертуара, планомерные и систематические учебные занятия, взаимоотношения с педагогом, окружающим миром. Посещения спектаклей, концертов, художественных выставок, специальные беседы, лекции на этические темы формируют маленького человека, развивают в нем чувство прекрасного. Проводится эта работа постоянно и опирается на систему различных форм, методов и средств. </w:t>
      </w:r>
    </w:p>
    <w:p w:rsidR="004445D8" w:rsidRDefault="00676923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923">
        <w:rPr>
          <w:rFonts w:ascii="Times New Roman" w:hAnsi="Times New Roman" w:cs="Times New Roman"/>
          <w:sz w:val="28"/>
          <w:szCs w:val="28"/>
        </w:rPr>
        <w:t xml:space="preserve">Формы можно условно разделить на основные, дополнительные и формы художественно-эстетического самообразования. К основным формам относятся: просмотр балетных спектаклей, прослушивание музыки, знакомство с творчеством мастеров хореографии. Такой работой можно охватить весь коллектив во время занятий, репетиций. Дополнительные формы включают: коллективные или индивидуальные посещения спектаклей, фильмов, дискотек, но их проведение организуется в свободное и удобное для детей время. К формам художественно-эстетического самообразования относятся: самостоятельное изучение вопросов теории музыки, балета, чтение книг по хореографии и другим видам искусства с </w:t>
      </w:r>
      <w:r w:rsidRPr="00676923">
        <w:rPr>
          <w:rFonts w:ascii="Times New Roman" w:hAnsi="Times New Roman" w:cs="Times New Roman"/>
          <w:sz w:val="28"/>
          <w:szCs w:val="28"/>
        </w:rPr>
        <w:lastRenderedPageBreak/>
        <w:t>определенной целевой установкой на расширение своих знаний в области хореографии.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</w:t>
      </w:r>
      <w:r w:rsidRPr="001B2E8C">
        <w:rPr>
          <w:rFonts w:ascii="Times New Roman" w:hAnsi="Times New Roman" w:cs="Times New Roman"/>
          <w:sz w:val="28"/>
          <w:szCs w:val="28"/>
        </w:rPr>
        <w:t xml:space="preserve"> высокой результативности учащихся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различные методы работы. </w:t>
      </w:r>
      <w:r w:rsidRPr="001B2E8C">
        <w:rPr>
          <w:rFonts w:ascii="Times New Roman" w:hAnsi="Times New Roman" w:cs="Times New Roman"/>
          <w:sz w:val="28"/>
          <w:szCs w:val="28"/>
        </w:rPr>
        <w:t>Словесные методы основываются на объяснении, беседе, рассказе. Практические - на обучении навыкам хореографии. Важным методом воздействия на детей является наглядный метод. Исполнительское мастерство педагога-руководителя, его профессиональный показ порой восхищает детей, вызывает стремление ему подражать. Поэтому преподаватель должен обладать достаточно грамотным и выразительным показом. Этот метод имеет решающее значение в воспитании детей, особенно в младших классах. Они воспроизводят методику исполнения движений своего педагога, впитывают не только грамотный и выразительный показ, но и его возможные ошибки. Дети подражают своему педагогу в манере и характере исполнения движений, порой копируют и постановку рук, корпуса, головы. По исполнению детей можно определить качество знаний педагога, его стиль работы. Поэтому, пользуясь методом наглядного показа, необходимо быть предельно внимательным, чтобы исключить те недочеты, которые</w:t>
      </w:r>
      <w:r>
        <w:rPr>
          <w:rFonts w:ascii="Times New Roman" w:hAnsi="Times New Roman" w:cs="Times New Roman"/>
          <w:sz w:val="28"/>
          <w:szCs w:val="28"/>
        </w:rPr>
        <w:t xml:space="preserve"> проявляются в исполнительстве.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применяю</w:t>
      </w:r>
      <w:r w:rsidRPr="001B2E8C">
        <w:rPr>
          <w:rFonts w:ascii="Times New Roman" w:hAnsi="Times New Roman" w:cs="Times New Roman"/>
          <w:sz w:val="28"/>
          <w:szCs w:val="28"/>
        </w:rPr>
        <w:t xml:space="preserve"> в своей работе наиболее целесообразные методы с учетом возраста детей, их специальной подготовки, уровня эмоциональной отзывчивости, наличия интереса к хореографическому искусству. Увлечение и вдохновение - источник интеллектуального роста личности. Интеллектуальное чувство, которое испытывает ребенок в процессе овладения знаниями - это та ниточка, на которой держится желание учиться. Если обучение сопровождается яркими и волнующими впечатлениями, познание становится очень крепким и необходимым. Занятия становятся интересными, и тогда ребенок видит результаты своих усилий в творчестве. Задача педагога - не дать угаснуть творческому интересу ребенка, всяч</w:t>
      </w:r>
      <w:r>
        <w:rPr>
          <w:rFonts w:ascii="Times New Roman" w:hAnsi="Times New Roman" w:cs="Times New Roman"/>
          <w:sz w:val="28"/>
          <w:szCs w:val="28"/>
        </w:rPr>
        <w:t>ески его развивать и укреплять.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В целях повышен</w:t>
      </w:r>
      <w:r>
        <w:rPr>
          <w:rFonts w:ascii="Times New Roman" w:hAnsi="Times New Roman" w:cs="Times New Roman"/>
          <w:sz w:val="28"/>
          <w:szCs w:val="28"/>
        </w:rPr>
        <w:t xml:space="preserve">ия эффективности </w:t>
      </w:r>
      <w:r w:rsidRPr="001B2E8C">
        <w:rPr>
          <w:rFonts w:ascii="Times New Roman" w:hAnsi="Times New Roman" w:cs="Times New Roman"/>
          <w:sz w:val="28"/>
          <w:szCs w:val="28"/>
        </w:rPr>
        <w:t xml:space="preserve">работы важно использовать проблемную методику. В отличие от </w:t>
      </w:r>
      <w:proofErr w:type="gramStart"/>
      <w:r w:rsidRPr="001B2E8C">
        <w:rPr>
          <w:rFonts w:ascii="Times New Roman" w:hAnsi="Times New Roman" w:cs="Times New Roman"/>
          <w:sz w:val="28"/>
          <w:szCs w:val="28"/>
        </w:rPr>
        <w:t>традиционной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, когда детям сообщается «готовая» информация обучения, проблемная методика предлагает более активную умственную и эмоциональную деятельность. В процессе занятий </w:t>
      </w:r>
      <w:r>
        <w:rPr>
          <w:rFonts w:ascii="Times New Roman" w:hAnsi="Times New Roman" w:cs="Times New Roman"/>
          <w:sz w:val="28"/>
          <w:szCs w:val="28"/>
        </w:rPr>
        <w:t>мы можем</w:t>
      </w:r>
      <w:r w:rsidRPr="001B2E8C">
        <w:rPr>
          <w:rFonts w:ascii="Times New Roman" w:hAnsi="Times New Roman" w:cs="Times New Roman"/>
          <w:sz w:val="28"/>
          <w:szCs w:val="28"/>
        </w:rPr>
        <w:t xml:space="preserve"> предложить детям дополнить танцевальную комбинацию или сочинить ее полностью,</w:t>
      </w:r>
      <w:r>
        <w:rPr>
          <w:rFonts w:ascii="Times New Roman" w:hAnsi="Times New Roman" w:cs="Times New Roman"/>
          <w:sz w:val="28"/>
          <w:szCs w:val="28"/>
        </w:rPr>
        <w:t xml:space="preserve"> исполнить то или иное движение</w:t>
      </w:r>
      <w:r w:rsidRPr="001B2E8C">
        <w:rPr>
          <w:rFonts w:ascii="Times New Roman" w:hAnsi="Times New Roman" w:cs="Times New Roman"/>
          <w:sz w:val="28"/>
          <w:szCs w:val="28"/>
        </w:rPr>
        <w:t xml:space="preserve">. Дети сначала робко, а потом и смело, при поддержке преподавателя, активно включаются в творческую работу. Важно, чтобы ребенок смог применить свои знания, </w:t>
      </w:r>
      <w:r w:rsidRPr="001B2E8C">
        <w:rPr>
          <w:rFonts w:ascii="Times New Roman" w:hAnsi="Times New Roman" w:cs="Times New Roman"/>
          <w:sz w:val="28"/>
          <w:szCs w:val="28"/>
        </w:rPr>
        <w:lastRenderedPageBreak/>
        <w:t xml:space="preserve">желания в осуществлении задуманного. Необходимо поощрять творческую инициативу детей, так как многие из них впоследствии, становясь старше, помогают своим педагогам в работе с младшими детьми. Разумный педагог доверяет своему ученику, направляет его в учебной и постановочной работе. Таким образом, дети, столь активно включившись в творческую хореографическую атмосферу, выбирают профессию хореографа. Увлекаясь хореографией, они начинают приобретать книги, собирать вырезки и фотографии из газет и журналов с артистами балета, ансамблями, прослушивать </w:t>
      </w:r>
      <w:r>
        <w:rPr>
          <w:rFonts w:ascii="Times New Roman" w:hAnsi="Times New Roman" w:cs="Times New Roman"/>
          <w:sz w:val="28"/>
          <w:szCs w:val="28"/>
        </w:rPr>
        <w:t>диски</w:t>
      </w:r>
      <w:r w:rsidRPr="001B2E8C">
        <w:rPr>
          <w:rFonts w:ascii="Times New Roman" w:hAnsi="Times New Roman" w:cs="Times New Roman"/>
          <w:sz w:val="28"/>
          <w:szCs w:val="28"/>
        </w:rPr>
        <w:t xml:space="preserve"> с музыкой различных направлений, просматривать специальные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Pr="001B2E8C">
        <w:rPr>
          <w:rFonts w:ascii="Times New Roman" w:hAnsi="Times New Roman" w:cs="Times New Roman"/>
          <w:sz w:val="28"/>
          <w:szCs w:val="28"/>
        </w:rPr>
        <w:t xml:space="preserve"> и т.д. Здесь уместно привлечь детей к аналитической работе, организуя различные беседы, диспуты, чтобы дети правильно понимали содержательную сторо</w:t>
      </w:r>
      <w:r>
        <w:rPr>
          <w:rFonts w:ascii="Times New Roman" w:hAnsi="Times New Roman" w:cs="Times New Roman"/>
          <w:sz w:val="28"/>
          <w:szCs w:val="28"/>
        </w:rPr>
        <w:t>ну хореографического искусства.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 xml:space="preserve">Каждый педагог, в зависимости от степени владения теми или иными методами, предпочитает использовать определенный путь воздействия на детей. Чаще всего это метод убеждения. Этот метод используется не от случая к случаю. Он должен быть целенаправленным, систематическим, и тогда он станет действенным. Метод убеждения требует от педагога огромного терпения, образованности и тактичного поведения. Дети порой не сразу понимают педагога. Это бывает от неумения ребенка слушать и слышать, что от него требуется. Это качество характера воспитывается постепенно в культуре общения ребенка. Поэтому педагогу надо проявить максимум педагогического мастерства и любви к детям </w:t>
      </w:r>
      <w:r>
        <w:rPr>
          <w:rFonts w:ascii="Times New Roman" w:hAnsi="Times New Roman" w:cs="Times New Roman"/>
          <w:sz w:val="28"/>
          <w:szCs w:val="28"/>
        </w:rPr>
        <w:t>при использовании этого метода.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Для повышения нравственного потенциала личности ребенка, развития его активности, важно постоянно обновлять и обогащать используемые формы и методы. Воспитательную функцию берут на себя и органы самоуправления - лидеры в группе, старосты. Наличие у детей в коллективе единой, нравственно-привлекательной цели сплачивает коллектив, настраивает на единый творческий ритм, ставит во главу общ</w:t>
      </w:r>
      <w:r>
        <w:rPr>
          <w:rFonts w:ascii="Times New Roman" w:hAnsi="Times New Roman" w:cs="Times New Roman"/>
          <w:sz w:val="28"/>
          <w:szCs w:val="28"/>
        </w:rPr>
        <w:t>ий, реально выполнимый интерес.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У начинающих детей не всегда хватает терпения заниматься длительное время, если они не видят результ</w:t>
      </w:r>
      <w:r w:rsidR="00A966F1">
        <w:rPr>
          <w:rFonts w:ascii="Times New Roman" w:hAnsi="Times New Roman" w:cs="Times New Roman"/>
          <w:sz w:val="28"/>
          <w:szCs w:val="28"/>
        </w:rPr>
        <w:t>ата своего труда. Целесообразно</w:t>
      </w:r>
      <w:r w:rsidRPr="001B2E8C">
        <w:rPr>
          <w:rFonts w:ascii="Times New Roman" w:hAnsi="Times New Roman" w:cs="Times New Roman"/>
          <w:sz w:val="28"/>
          <w:szCs w:val="28"/>
        </w:rPr>
        <w:t xml:space="preserve"> на н</w:t>
      </w:r>
      <w:r w:rsidR="00A966F1">
        <w:rPr>
          <w:rFonts w:ascii="Times New Roman" w:hAnsi="Times New Roman" w:cs="Times New Roman"/>
          <w:sz w:val="28"/>
          <w:szCs w:val="28"/>
        </w:rPr>
        <w:t xml:space="preserve">ачальном этапе работы применять </w:t>
      </w:r>
      <w:r w:rsidRPr="001B2E8C">
        <w:rPr>
          <w:rFonts w:ascii="Times New Roman" w:hAnsi="Times New Roman" w:cs="Times New Roman"/>
          <w:sz w:val="28"/>
          <w:szCs w:val="28"/>
        </w:rPr>
        <w:t xml:space="preserve">элементарные знания детей, делая для них небольшую постановочную работу на несложных танцевальных элементах. Это придает стимул детям в учебно-тренировочной работе, приучает их к сценическому поведению, к ответственности за свое исполнение. Конкретные успехи доставляют радость детям. И, наоборот, </w:t>
      </w:r>
      <w:r w:rsidRPr="001B2E8C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радостной творческой работы делает ее бессистемной, бесперспективной. Не надо ставить перед детьми таких целей, достижение которых требует больших возможностей, </w:t>
      </w:r>
      <w:r>
        <w:rPr>
          <w:rFonts w:ascii="Times New Roman" w:hAnsi="Times New Roman" w:cs="Times New Roman"/>
          <w:sz w:val="28"/>
          <w:szCs w:val="28"/>
        </w:rPr>
        <w:t xml:space="preserve">чем те, которыми они обладают. 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E8C">
        <w:rPr>
          <w:rFonts w:ascii="Times New Roman" w:hAnsi="Times New Roman" w:cs="Times New Roman"/>
          <w:sz w:val="28"/>
          <w:szCs w:val="28"/>
        </w:rPr>
        <w:t>Это делается, как правило, для того, чтобы отличиться на смотре, фестивале, конкурсе, получить поощрение, выделиться.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 В связи с этим появляется повышенная притязательность детей, необоснованные планы, что наносит ущерб их нравственному развитию. В таких случаях дети либо покидают коллектив, либо молчаливо </w:t>
      </w:r>
      <w:proofErr w:type="gramStart"/>
      <w:r w:rsidRPr="001B2E8C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 соглашаются, либо выступают против руководителя. Чаще всего это бывает в скрытной форме: невыполнении его требований, формировании противоборствующих групп. Все это способствует нездоровой атмосфере в коллективе. То есть отсутствие или неверное определение творческих задач в коллективе могут стать весьма серьезным тормозом совершенствования учебно-творческой и воспит</w:t>
      </w:r>
      <w:r>
        <w:rPr>
          <w:rFonts w:ascii="Times New Roman" w:hAnsi="Times New Roman" w:cs="Times New Roman"/>
          <w:sz w:val="28"/>
          <w:szCs w:val="28"/>
        </w:rPr>
        <w:t>ательной деятельности педагога.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 xml:space="preserve">К одному из основных факторов, обеспечивающих активность детей на занятиях, относятся строгие морально-этические нормы, которые имеют большое воспитательное воздействие. Открытые отношения между детьми, педагогом и учениками, наличие здорового мнения в коллективе и активного творческого процесса побуждает детей соотносить интересы личные </w:t>
      </w:r>
      <w:proofErr w:type="gramStart"/>
      <w:r w:rsidRPr="001B2E8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 групповыми, коллективными. У них воспитывается чувство ответственности за других, дисциплинированность, если у каждого есть определенная </w:t>
      </w:r>
      <w:proofErr w:type="gramStart"/>
      <w:r w:rsidRPr="001B2E8C">
        <w:rPr>
          <w:rFonts w:ascii="Times New Roman" w:hAnsi="Times New Roman" w:cs="Times New Roman"/>
          <w:sz w:val="28"/>
          <w:szCs w:val="28"/>
        </w:rPr>
        <w:t>обязанность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 и они знают, что ее никто не выполнит. Это приносит детям большое удовлетворение и, естественно, их активная позиция в колле</w:t>
      </w:r>
      <w:r>
        <w:rPr>
          <w:rFonts w:ascii="Times New Roman" w:hAnsi="Times New Roman" w:cs="Times New Roman"/>
          <w:sz w:val="28"/>
          <w:szCs w:val="28"/>
        </w:rPr>
        <w:t>ктиве становится выразительнее.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В коллективе возникают неформальные объединения детей. В силу определенных обстоятельств о</w:t>
      </w:r>
      <w:r>
        <w:rPr>
          <w:rFonts w:ascii="Times New Roman" w:hAnsi="Times New Roman" w:cs="Times New Roman"/>
          <w:sz w:val="28"/>
          <w:szCs w:val="28"/>
        </w:rPr>
        <w:t>ни могут разделиться на группы.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Если это произошло, не надо пытаться разобщать эти группы, противопоставлять их друг другу. Нужно умело использовать эти неформальные объединения для улучшения художественного, нравственно-эстетического воспитания. Через группу можно воздействовать на каждого ребенка, формируя его интерес, вкус, поведение. Каждая группа - это часть коллектива, и от того, насколько правильно складываются отношения, зависи</w:t>
      </w:r>
      <w:r>
        <w:rPr>
          <w:rFonts w:ascii="Times New Roman" w:hAnsi="Times New Roman" w:cs="Times New Roman"/>
          <w:sz w:val="28"/>
          <w:szCs w:val="28"/>
        </w:rPr>
        <w:t>т общая нравственная атмосфера.</w:t>
      </w:r>
    </w:p>
    <w:p w:rsidR="001B2E8C" w:rsidRPr="001B2E8C" w:rsidRDefault="00A966F1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Активность детей обогащае</w:t>
      </w:r>
      <w:r w:rsidR="001B2E8C" w:rsidRPr="001B2E8C">
        <w:rPr>
          <w:rFonts w:ascii="Times New Roman" w:hAnsi="Times New Roman" w:cs="Times New Roman"/>
          <w:sz w:val="28"/>
          <w:szCs w:val="28"/>
        </w:rPr>
        <w:t xml:space="preserve">тся присутствием традиций в коллективе - посвящения в хореографы, празднования дня рождения, проведения выходных дней, оформления стенгазет, проведения вечеров 8 марта и 23 </w:t>
      </w:r>
      <w:r w:rsidR="001B2E8C" w:rsidRPr="001B2E8C">
        <w:rPr>
          <w:rFonts w:ascii="Times New Roman" w:hAnsi="Times New Roman" w:cs="Times New Roman"/>
          <w:sz w:val="28"/>
          <w:szCs w:val="28"/>
        </w:rPr>
        <w:lastRenderedPageBreak/>
        <w:t>февраля, новогодних утренников и вечеров, выпускного вечера старших учеников в форме капустника или выпуска балетного спектакля, проведения торжественных концертов в честь коллектива, торжественного перехода из младшей группы в старшую, передачи лучших номеров программы следующему поколению.</w:t>
      </w:r>
      <w:proofErr w:type="gramEnd"/>
      <w:r w:rsidR="001B2E8C" w:rsidRPr="001B2E8C">
        <w:rPr>
          <w:rFonts w:ascii="Times New Roman" w:hAnsi="Times New Roman" w:cs="Times New Roman"/>
          <w:sz w:val="28"/>
          <w:szCs w:val="28"/>
        </w:rPr>
        <w:t xml:space="preserve"> Эти традиции делают перспективной жизнь коллектива, помогают сплотить детей. У каждого ребенка появляется чувство причастности к важной деятельности, которая поощряется окружающими. Организация, развитие и осуществление традиций - дело педагога-руководителя, всех детей и актива в коллективе. Если они поддерживаются и передаются из поколения в поколение, проводятся систематически - это позволяет оценить социальную значимость деятельности коллектива, важность той роли, которую он играет в городе, районе и</w:t>
      </w:r>
      <w:r w:rsidR="001B2E8C">
        <w:rPr>
          <w:rFonts w:ascii="Times New Roman" w:hAnsi="Times New Roman" w:cs="Times New Roman"/>
          <w:sz w:val="28"/>
          <w:szCs w:val="28"/>
        </w:rPr>
        <w:t xml:space="preserve">ли области. 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 xml:space="preserve">У каждого преподавателя свой стиль работы, своя методика и система требований. От их характера, последовательности и содержания зависит развитие коллектива, его нравственных основ. Практика показывает, что чем выше и </w:t>
      </w:r>
      <w:proofErr w:type="spellStart"/>
      <w:r w:rsidRPr="001B2E8C">
        <w:rPr>
          <w:rFonts w:ascii="Times New Roman" w:hAnsi="Times New Roman" w:cs="Times New Roman"/>
          <w:sz w:val="28"/>
          <w:szCs w:val="28"/>
        </w:rPr>
        <w:t>обоснованнее</w:t>
      </w:r>
      <w:proofErr w:type="spellEnd"/>
      <w:r w:rsidRPr="001B2E8C">
        <w:rPr>
          <w:rFonts w:ascii="Times New Roman" w:hAnsi="Times New Roman" w:cs="Times New Roman"/>
          <w:sz w:val="28"/>
          <w:szCs w:val="28"/>
        </w:rPr>
        <w:t xml:space="preserve"> требования преподавателя, тем выше организация его работы, нравственный настрой детей. И, наоборот, чем ниже уровень требований, тем ниже показатели в коллективе. Но в любом случае, если педагог правильно формирует свои требования и они отвечают определенным условиям, он должен помнить, что они должны быть: последовательны, понятны, опра</w:t>
      </w:r>
      <w:r>
        <w:rPr>
          <w:rFonts w:ascii="Times New Roman" w:hAnsi="Times New Roman" w:cs="Times New Roman"/>
          <w:sz w:val="28"/>
          <w:szCs w:val="28"/>
        </w:rPr>
        <w:t>вданы, посильны для выполнения.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Одним из первых требований преподавателя является соблюдение дисциплины. Дисциплина - это фактор качества организации художественного и учебно-воспитательного процесса. Насколько умело руководитель использует весь комплекс своих профессиональных и педагогических знаний, настолько зависит организация всей воспитательной работы с детьми, их активность на занятиях и других мероприятиях. В коллективе должен быть порядок, которому подчиняются все дети. Отсутствие дисциплины, нарушающее развитие коллектива, - всегда препятствие для творчества. «...Существует одно средство - железная дисциплина. Она необходима при всяком коллективном творчестве» - писал К.С. Станиславский. Там, где обучение поставлено на профессиональную основу, дисциплина приносит большую пользу в нравственном и моральном воспитании. Педагогу необходимо проявить предельную строгость к самому себе, к своей дисциплинированности, к своей внешности, к своему душевному состоянию пе</w:t>
      </w:r>
      <w:r>
        <w:rPr>
          <w:rFonts w:ascii="Times New Roman" w:hAnsi="Times New Roman" w:cs="Times New Roman"/>
          <w:sz w:val="28"/>
          <w:szCs w:val="28"/>
        </w:rPr>
        <w:t>ред встречей с детьми в классе.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lastRenderedPageBreak/>
        <w:t xml:space="preserve">Для хорошей организации занятий педагог ведет журнал посещаемости. Это другая сторона воспитания, которая дисциплинирует и очень хорошо влияет на детей психологически. При возможных недоразумениях с родителями, кстати, ответом будет журнал посещаемости и успеваемости детей. Журнал поможет педагогу ничего не забыть и разрешить конфликтные ситуации, возникающие из-за пропусков занятий учеников. Существуют </w:t>
      </w:r>
      <w:r w:rsidR="00A966F1">
        <w:rPr>
          <w:rFonts w:ascii="Times New Roman" w:hAnsi="Times New Roman" w:cs="Times New Roman"/>
          <w:sz w:val="28"/>
          <w:szCs w:val="28"/>
        </w:rPr>
        <w:t>контрольно-измерительные материалы</w:t>
      </w:r>
      <w:r w:rsidRPr="001B2E8C">
        <w:rPr>
          <w:rFonts w:ascii="Times New Roman" w:hAnsi="Times New Roman" w:cs="Times New Roman"/>
          <w:sz w:val="28"/>
          <w:szCs w:val="28"/>
        </w:rPr>
        <w:t xml:space="preserve">, в которых оценивается успеваемость, дается характеристика профессиональных успехов ребенка, развитие его психофизических возможностей. Это трудоемкая работа преподавателя, но ее результаты </w:t>
      </w:r>
      <w:proofErr w:type="gramStart"/>
      <w:r w:rsidRPr="001B2E8C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Pr="001B2E8C">
        <w:rPr>
          <w:rFonts w:ascii="Times New Roman" w:hAnsi="Times New Roman" w:cs="Times New Roman"/>
          <w:sz w:val="28"/>
          <w:szCs w:val="28"/>
        </w:rPr>
        <w:t xml:space="preserve"> представляют интерес. При анализе записей можно проследить успехи и недочеты детей на занятиях. Может оказаться, что леность и инертность ученика при начальном этапе обучения перерастает в профессиональный интерес, что происходит активное развитие профессиональных данных, изменение в характере ребенка в процессе занятий. Тщательный анализ этих записей поможет преподавателю совершенствовать методы своей работы, придать целенаправленность и определенную перспективу педагогическому воспита</w:t>
      </w:r>
      <w:r>
        <w:rPr>
          <w:rFonts w:ascii="Times New Roman" w:hAnsi="Times New Roman" w:cs="Times New Roman"/>
          <w:sz w:val="28"/>
          <w:szCs w:val="28"/>
        </w:rPr>
        <w:t>тельному процессу в коллективе.</w:t>
      </w:r>
    </w:p>
    <w:p w:rsidR="001B2E8C" w:rsidRP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Нельзя не сказать о том, что важной чертой педагога в воспитании активности детей является умение анализировать и учитывать педагогическую ситуацию, пути и возможности исправления допущенных ошибок. Важно иметь психологическую интуицию, умение чувствовать обстановку. Эта способность педагога-руководителя имеет огромное значение для использования благоприятных ситуаций в воспитательных целях, для создания устойчивой по</w:t>
      </w:r>
      <w:r>
        <w:rPr>
          <w:rFonts w:ascii="Times New Roman" w:hAnsi="Times New Roman" w:cs="Times New Roman"/>
          <w:sz w:val="28"/>
          <w:szCs w:val="28"/>
        </w:rPr>
        <w:t>ложительной атмосферы в классе.</w:t>
      </w:r>
    </w:p>
    <w:p w:rsidR="001B2E8C" w:rsidRDefault="001B2E8C" w:rsidP="001B2E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8C">
        <w:rPr>
          <w:rFonts w:ascii="Times New Roman" w:hAnsi="Times New Roman" w:cs="Times New Roman"/>
          <w:sz w:val="28"/>
          <w:szCs w:val="28"/>
        </w:rPr>
        <w:t>Каждый прожитый день, каждое занятие, репетиция или концерт изменяют интересы и возможности детей. Нельзя сбрасывать со счетов даже самые незначительные характерные черты, проявляющиеся в процессе обучения. Активность детей на занятиях в хореографическом коллективе зависит от творческой инициативы педагога, стремления вести своих учеников к совершенствованию исполнительского мастерства и здоровому духовному развитию.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>Всем известно, что концерты и конкурсы – это всегда яркие позитивные эмоции, ощущение праздника, яркие красочные костюмы и образы, и музыка – всё это создаёт благоприятные условия для развития креативности, поэтому наши коллективы всегда участвуют в районных концертах и мероприятиях ЦЭВ.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Коллективы «Северная Пальмира» и «Ритм» являются победителями и Лауреатами Международных, Всероссийских и городских конкурсов таких как: 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 xml:space="preserve">- </w:t>
      </w:r>
      <w:r w:rsidRPr="009737C0">
        <w:rPr>
          <w:rFonts w:ascii="Times New Roman" w:hAnsi="Times New Roman" w:cs="Times New Roman"/>
          <w:b/>
          <w:sz w:val="28"/>
          <w:szCs w:val="28"/>
        </w:rPr>
        <w:t>Конкурс «Гран-При «Восходящая звезда» (Лауреат 3 степени) в 2015-16 гг.;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C0">
        <w:rPr>
          <w:rFonts w:ascii="Times New Roman" w:hAnsi="Times New Roman" w:cs="Times New Roman"/>
          <w:b/>
          <w:sz w:val="28"/>
          <w:szCs w:val="28"/>
        </w:rPr>
        <w:t>- Международный танцевальный конкурс «Северная Пальмира» (1 место) в 2015-16 гг.;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C0">
        <w:rPr>
          <w:rFonts w:ascii="Times New Roman" w:hAnsi="Times New Roman" w:cs="Times New Roman"/>
          <w:b/>
          <w:sz w:val="28"/>
          <w:szCs w:val="28"/>
        </w:rPr>
        <w:t>- Международный конкурс Хореографического искусства «Волна успеха. Северная Венеция» (Лауреат 2 степени, Лауреат 3 степени) (2016-17 гг.);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7C0">
        <w:rPr>
          <w:rFonts w:ascii="Times New Roman" w:hAnsi="Times New Roman" w:cs="Times New Roman"/>
          <w:b/>
          <w:sz w:val="28"/>
          <w:szCs w:val="28"/>
        </w:rPr>
        <w:t>- Городской фестиваль-конкурс хореографических коллективов «В вихре танца» (ЛАУРЕАТ – 1 место) (2015-16 гг.)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 xml:space="preserve">Участие в конкурсах даёт неоценимый опыт, получение награды – повышает уверенность в себе и свои силы, удовольствие от своего творчества, что также способствует развитию креативности. 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>Школьный возраст является периодом, когда дети наиболее сильно впитывают, накапливают и усваивают полученные знания. Успешному осуществлению этой важной жизненной функции способствуют характерные способности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 В связи с этим проводятся выездные мероприятия регулярно каждые каникулы. Мы с детьми выезжаем в театры города для просмотра балета или танцевальных представлений: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>- 2 ноября 2016 Государственного театра Мюзик-Холл на балет Сергея Прокофьева «Золушка»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>- 01.11.17 балет «Щелкунчик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 w:rsidRPr="009737C0">
        <w:rPr>
          <w:rFonts w:ascii="Times New Roman" w:hAnsi="Times New Roman" w:cs="Times New Roman"/>
          <w:sz w:val="28"/>
          <w:szCs w:val="28"/>
        </w:rPr>
        <w:t>- 31.03.2018 Государственный театр Мюзик-Холл. Танцевальное представление «Маленький принц»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737C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своих</w:t>
      </w:r>
      <w:r w:rsidRPr="009737C0">
        <w:rPr>
          <w:rFonts w:ascii="Times New Roman" w:hAnsi="Times New Roman" w:cs="Times New Roman"/>
          <w:sz w:val="28"/>
          <w:szCs w:val="28"/>
        </w:rPr>
        <w:t xml:space="preserve"> занятиях мы используем метод самостоятельной работы и импровизации, в Студии современного танца используем различные игры на </w:t>
      </w:r>
      <w:proofErr w:type="spellStart"/>
      <w:r w:rsidRPr="009737C0">
        <w:rPr>
          <w:rFonts w:ascii="Times New Roman" w:hAnsi="Times New Roman" w:cs="Times New Roman"/>
          <w:sz w:val="28"/>
          <w:szCs w:val="28"/>
        </w:rPr>
        <w:t>командность</w:t>
      </w:r>
      <w:proofErr w:type="spellEnd"/>
      <w:r w:rsidRPr="009737C0">
        <w:rPr>
          <w:rFonts w:ascii="Times New Roman" w:hAnsi="Times New Roman" w:cs="Times New Roman"/>
          <w:sz w:val="28"/>
          <w:szCs w:val="28"/>
        </w:rPr>
        <w:t xml:space="preserve"> и р</w:t>
      </w:r>
      <w:r>
        <w:rPr>
          <w:rFonts w:ascii="Times New Roman" w:hAnsi="Times New Roman" w:cs="Times New Roman"/>
          <w:sz w:val="28"/>
          <w:szCs w:val="28"/>
        </w:rPr>
        <w:t>азвитие творческих способностей</w:t>
      </w:r>
      <w:r w:rsidRPr="009737C0">
        <w:rPr>
          <w:rFonts w:ascii="Times New Roman" w:hAnsi="Times New Roman" w:cs="Times New Roman"/>
          <w:sz w:val="28"/>
          <w:szCs w:val="28"/>
        </w:rPr>
        <w:t>. В группе дошкольного возраста по программе «Хореография 3-6 лет» мы используем на занятиях упражнения и игры на воображение, иллюстрируем движениями стихи, песню, также вводим элементы импровизации.</w:t>
      </w:r>
    </w:p>
    <w:p w:rsidR="009737C0" w:rsidRPr="009737C0" w:rsidRDefault="009737C0" w:rsidP="00973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737C0">
        <w:rPr>
          <w:rFonts w:ascii="Times New Roman" w:hAnsi="Times New Roman" w:cs="Times New Roman"/>
          <w:sz w:val="28"/>
          <w:szCs w:val="28"/>
        </w:rPr>
        <w:t xml:space="preserve"> старших группах коллектива Северной Пальмиры дети участвуют в постановке танцевального номера: делятся своими идеями, замыслами, образами, </w:t>
      </w:r>
      <w:r w:rsidR="00944222">
        <w:rPr>
          <w:rFonts w:ascii="Times New Roman" w:hAnsi="Times New Roman" w:cs="Times New Roman"/>
          <w:sz w:val="28"/>
          <w:szCs w:val="28"/>
        </w:rPr>
        <w:t xml:space="preserve">предлагают движения, комбинации, </w:t>
      </w:r>
      <w:r w:rsidRPr="009737C0">
        <w:rPr>
          <w:rFonts w:ascii="Times New Roman" w:hAnsi="Times New Roman" w:cs="Times New Roman"/>
          <w:sz w:val="28"/>
          <w:szCs w:val="28"/>
        </w:rPr>
        <w:t>таким образом</w:t>
      </w:r>
      <w:r w:rsidR="00944222">
        <w:rPr>
          <w:rFonts w:ascii="Times New Roman" w:hAnsi="Times New Roman" w:cs="Times New Roman"/>
          <w:sz w:val="28"/>
          <w:szCs w:val="28"/>
        </w:rPr>
        <w:t>,</w:t>
      </w:r>
      <w:r w:rsidRPr="009737C0">
        <w:rPr>
          <w:rFonts w:ascii="Times New Roman" w:hAnsi="Times New Roman" w:cs="Times New Roman"/>
          <w:sz w:val="28"/>
          <w:szCs w:val="28"/>
        </w:rPr>
        <w:t xml:space="preserve"> участвуют в создании нового танцевального номера. Чем больше танцевального и визуального опыта у ребёнка, тем больше идей он может предложить.</w:t>
      </w:r>
    </w:p>
    <w:p w:rsidR="00944222" w:rsidRDefault="00944222" w:rsidP="009442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222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944222" w:rsidRDefault="00944222" w:rsidP="00944222">
      <w:pPr>
        <w:rPr>
          <w:rFonts w:ascii="Times New Roman" w:hAnsi="Times New Roman" w:cs="Times New Roman"/>
          <w:sz w:val="28"/>
          <w:szCs w:val="28"/>
        </w:rPr>
      </w:pPr>
      <w:r w:rsidRPr="00944222">
        <w:rPr>
          <w:rFonts w:ascii="Times New Roman" w:hAnsi="Times New Roman" w:cs="Times New Roman"/>
          <w:sz w:val="28"/>
          <w:szCs w:val="28"/>
        </w:rPr>
        <w:br/>
        <w:t xml:space="preserve">1. Возрастная и педагогическая психология: Детство, отрочество, юность </w:t>
      </w:r>
      <w:r>
        <w:rPr>
          <w:rFonts w:ascii="Times New Roman" w:hAnsi="Times New Roman" w:cs="Times New Roman"/>
          <w:sz w:val="28"/>
          <w:szCs w:val="28"/>
        </w:rPr>
        <w:t>- М.: Академия, - 2000г. - 624с.</w:t>
      </w:r>
      <w:r w:rsidRPr="00944222">
        <w:rPr>
          <w:rFonts w:ascii="Times New Roman" w:hAnsi="Times New Roman" w:cs="Times New Roman"/>
          <w:sz w:val="28"/>
          <w:szCs w:val="28"/>
        </w:rPr>
        <w:br/>
        <w:t>2. Кудрявцев В.Т. Развитие детства и развивающее образование - Ч. 1. / В.Т. Кудрявцев - Дубна, 1997г. - 206с. 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Немов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Р.С. Психология. Учебник для студентов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. заведений. Т.1. Общие основы психологии. - М.: Просвещение: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>, 1994. - 576 с.</w:t>
      </w:r>
      <w:r w:rsidRPr="00944222">
        <w:rPr>
          <w:rFonts w:ascii="Times New Roman" w:hAnsi="Times New Roman" w:cs="Times New Roman"/>
          <w:sz w:val="28"/>
          <w:szCs w:val="28"/>
        </w:rPr>
        <w:br/>
        <w:t>4. Михайлова М.А., Горбина Е.В. Поем, играем, танцуем дома и в саду. Ярославль: Академия развития, 1997.</w:t>
      </w:r>
    </w:p>
    <w:p w:rsidR="00676923" w:rsidRDefault="00944222" w:rsidP="00944222">
      <w:pPr>
        <w:rPr>
          <w:rFonts w:ascii="Times New Roman" w:hAnsi="Times New Roman" w:cs="Times New Roman"/>
          <w:sz w:val="28"/>
          <w:szCs w:val="28"/>
        </w:rPr>
      </w:pPr>
      <w:r w:rsidRPr="00944222">
        <w:rPr>
          <w:rFonts w:ascii="Times New Roman" w:hAnsi="Times New Roman" w:cs="Times New Roman"/>
          <w:sz w:val="28"/>
          <w:szCs w:val="28"/>
        </w:rPr>
        <w:t>5. Пинт А. О. Высокое призвание. М, 1973.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944222">
        <w:rPr>
          <w:rFonts w:ascii="Times New Roman" w:hAnsi="Times New Roman" w:cs="Times New Roman"/>
          <w:sz w:val="28"/>
          <w:szCs w:val="28"/>
        </w:rPr>
        <w:t>Прибылое</w:t>
      </w:r>
      <w:proofErr w:type="gramEnd"/>
      <w:r w:rsidRPr="00944222">
        <w:rPr>
          <w:rFonts w:ascii="Times New Roman" w:hAnsi="Times New Roman" w:cs="Times New Roman"/>
          <w:sz w:val="28"/>
          <w:szCs w:val="28"/>
        </w:rPr>
        <w:t xml:space="preserve"> Г.Н. Методические рекомендации и программа по классическому танцу для самодеятельных хореографических коллективов. М., 1984.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Л.Е. Некоторые аспекты методики работы с детьми в хореографическом коллективе: Учебное пособие. Тамбов: Изд-во ТГУ им. Г.Р. Державина, 2001. - 80 с.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Пуртурова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Т.В., Беликова А.Н.,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О.В. Учите детей танцевать: Учебное пособие для студентов учреждений среднего профессионального образования. - М.: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>. - 2003. - 256 с.: ил. 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9. Психология детства: Практикум. / Под ред. А.А.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Реана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- М.: ОЛМА - ПРЕСС, 20047. - 224с.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10. Рубинштейн С.Л. Основы общей психологии / С.Л. Рубинштейн - М.: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>, 1946г. - 704с.</w:t>
      </w:r>
      <w:r w:rsidRPr="00944222">
        <w:rPr>
          <w:rFonts w:ascii="Times New Roman" w:hAnsi="Times New Roman" w:cs="Times New Roman"/>
          <w:sz w:val="28"/>
          <w:szCs w:val="28"/>
        </w:rPr>
        <w:br/>
        <w:t>11. Развитие творческой активности школьников</w:t>
      </w:r>
      <w:proofErr w:type="gramStart"/>
      <w:r w:rsidRPr="0094422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944222">
        <w:rPr>
          <w:rFonts w:ascii="Times New Roman" w:hAnsi="Times New Roman" w:cs="Times New Roman"/>
          <w:sz w:val="28"/>
          <w:szCs w:val="28"/>
        </w:rPr>
        <w:t>од ред. А.М. Матюшкина. - М.: Педагогика. - 1991. - 160 с.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12.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Рутберг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И. Пантомима. Движение и образ. М., 1981.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13.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Спарджер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С. Телосложение и балет. Лондон, 1958.</w:t>
      </w:r>
      <w:r w:rsidRPr="00944222">
        <w:rPr>
          <w:rFonts w:ascii="Times New Roman" w:hAnsi="Times New Roman" w:cs="Times New Roman"/>
          <w:sz w:val="28"/>
          <w:szCs w:val="28"/>
        </w:rPr>
        <w:br/>
      </w:r>
      <w:r w:rsidRPr="00944222">
        <w:rPr>
          <w:rFonts w:ascii="Times New Roman" w:hAnsi="Times New Roman" w:cs="Times New Roman"/>
          <w:sz w:val="28"/>
          <w:szCs w:val="28"/>
        </w:rPr>
        <w:br/>
        <w:t>14. Селиванов В.С. Основы общей педагогики: Теория и методика воспитания: Учебное пособие / В.С. Селиванов - М.: Академия, 2004г. - 336с.</w:t>
      </w:r>
      <w:r w:rsidRPr="00944222">
        <w:rPr>
          <w:rFonts w:ascii="Times New Roman" w:hAnsi="Times New Roman" w:cs="Times New Roman"/>
          <w:sz w:val="28"/>
          <w:szCs w:val="28"/>
        </w:rPr>
        <w:br/>
        <w:t>15. Станиславский КС Полное собрание сочинений: В 8 т. М., 1958. Т. 5.</w:t>
      </w:r>
      <w:r w:rsidRPr="00944222">
        <w:rPr>
          <w:rFonts w:ascii="Times New Roman" w:hAnsi="Times New Roman" w:cs="Times New Roman"/>
          <w:sz w:val="28"/>
          <w:szCs w:val="28"/>
        </w:rPr>
        <w:br/>
      </w:r>
      <w:r w:rsidRPr="00944222">
        <w:rPr>
          <w:rFonts w:ascii="Times New Roman" w:hAnsi="Times New Roman" w:cs="Times New Roman"/>
          <w:sz w:val="28"/>
          <w:szCs w:val="28"/>
        </w:rPr>
        <w:lastRenderedPageBreak/>
        <w:t>16. Станиславский КС. Этика. М., 1981.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17. Сухомлинский В.А. Избранные педагогические сочинения: В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Зт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>. М, 1981.Т. 3.</w:t>
      </w:r>
      <w:r w:rsidRPr="00944222">
        <w:rPr>
          <w:rFonts w:ascii="Times New Roman" w:hAnsi="Times New Roman" w:cs="Times New Roman"/>
          <w:sz w:val="28"/>
          <w:szCs w:val="28"/>
        </w:rPr>
        <w:br/>
        <w:t>18. Тарасов Н.И. Классический танец. М., 1975. </w:t>
      </w:r>
      <w:r w:rsidRPr="00944222">
        <w:rPr>
          <w:rFonts w:ascii="Times New Roman" w:hAnsi="Times New Roman" w:cs="Times New Roman"/>
          <w:sz w:val="28"/>
          <w:szCs w:val="28"/>
        </w:rPr>
        <w:br/>
        <w:t>19. Тарасов Н.И. Классический танец. 3-е изд. - СПб</w:t>
      </w:r>
      <w:proofErr w:type="gramStart"/>
      <w:r w:rsidRPr="0094422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944222">
        <w:rPr>
          <w:rFonts w:ascii="Times New Roman" w:hAnsi="Times New Roman" w:cs="Times New Roman"/>
          <w:sz w:val="28"/>
          <w:szCs w:val="28"/>
        </w:rPr>
        <w:t>Издательство «Лань». - 2005. - 496 с.: ил.</w:t>
      </w:r>
      <w:r w:rsidRPr="00944222">
        <w:rPr>
          <w:rFonts w:ascii="Times New Roman" w:hAnsi="Times New Roman" w:cs="Times New Roman"/>
          <w:sz w:val="28"/>
          <w:szCs w:val="28"/>
        </w:rPr>
        <w:br/>
        <w:t>20. Уфимцева Т.И. Воспитание ребенка. - М.: Наука. 2000. - 230 с.</w:t>
      </w:r>
      <w:r w:rsidRPr="00944222">
        <w:rPr>
          <w:rFonts w:ascii="Times New Roman" w:hAnsi="Times New Roman" w:cs="Times New Roman"/>
          <w:sz w:val="28"/>
          <w:szCs w:val="28"/>
        </w:rPr>
        <w:br/>
        <w:t>21. Ухтомский А. Общая психология: Учебник. - М.: Просвещение. 1970. - С. 117.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22.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Халфина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С. Воспоминания мастеров московского балета. - М.: Искусство. - 1990. С. 39.</w:t>
      </w:r>
      <w:r w:rsidRPr="00944222">
        <w:rPr>
          <w:rFonts w:ascii="Times New Roman" w:hAnsi="Times New Roman" w:cs="Times New Roman"/>
          <w:sz w:val="28"/>
          <w:szCs w:val="28"/>
        </w:rPr>
        <w:br/>
        <w:t>23. Хореографическое искусство. Справочник. - М.: Искусство. - 2005. с ил.</w:t>
      </w:r>
      <w:r w:rsidRPr="00944222">
        <w:rPr>
          <w:rFonts w:ascii="Times New Roman" w:hAnsi="Times New Roman" w:cs="Times New Roman"/>
          <w:sz w:val="28"/>
          <w:szCs w:val="28"/>
        </w:rPr>
        <w:br/>
        <w:t>24. Янковская О.Н. Учить ребенка танцам необходимо // Начальная школа. - 2000. №2. С. 34-37. </w:t>
      </w:r>
      <w:r w:rsidRPr="00944222">
        <w:rPr>
          <w:rFonts w:ascii="Times New Roman" w:hAnsi="Times New Roman" w:cs="Times New Roman"/>
          <w:sz w:val="28"/>
          <w:szCs w:val="28"/>
        </w:rPr>
        <w:br/>
        <w:t xml:space="preserve">25. </w:t>
      </w:r>
      <w:proofErr w:type="spellStart"/>
      <w:r w:rsidRPr="00944222">
        <w:rPr>
          <w:rFonts w:ascii="Times New Roman" w:hAnsi="Times New Roman" w:cs="Times New Roman"/>
          <w:sz w:val="28"/>
          <w:szCs w:val="28"/>
        </w:rPr>
        <w:t>Янаева</w:t>
      </w:r>
      <w:proofErr w:type="spellEnd"/>
      <w:r w:rsidRPr="00944222">
        <w:rPr>
          <w:rFonts w:ascii="Times New Roman" w:hAnsi="Times New Roman" w:cs="Times New Roman"/>
          <w:sz w:val="28"/>
          <w:szCs w:val="28"/>
        </w:rPr>
        <w:t xml:space="preserve"> Н.Н. Хореография. Учебник для начальной хореографической школы. - М.: Релиз. - 2004. - 340 с.</w:t>
      </w:r>
    </w:p>
    <w:p w:rsidR="00FD4AF9" w:rsidRDefault="00FD4AF9" w:rsidP="00944222">
      <w:pPr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944222">
      <w:pPr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944222">
      <w:pPr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944222">
      <w:pPr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944222">
      <w:pPr>
        <w:rPr>
          <w:rFonts w:ascii="Times New Roman" w:hAnsi="Times New Roman" w:cs="Times New Roman"/>
          <w:sz w:val="28"/>
          <w:szCs w:val="28"/>
        </w:rPr>
      </w:pPr>
    </w:p>
    <w:p w:rsidR="00FD4AF9" w:rsidRDefault="00FD4AF9" w:rsidP="00FD4A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FD4AF9" w:rsidRDefault="00FD4AF9" w:rsidP="00FD4A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D4AF9">
        <w:rPr>
          <w:rFonts w:ascii="Times New Roman" w:hAnsi="Times New Roman" w:cs="Times New Roman"/>
          <w:sz w:val="28"/>
          <w:szCs w:val="28"/>
        </w:rPr>
        <w:t xml:space="preserve">едагог первой квалификационной категории </w:t>
      </w:r>
    </w:p>
    <w:p w:rsidR="00FD4AF9" w:rsidRDefault="00FD4AF9" w:rsidP="00FD4AF9">
      <w:pPr>
        <w:jc w:val="right"/>
        <w:rPr>
          <w:rFonts w:ascii="Times New Roman" w:hAnsi="Times New Roman" w:cs="Times New Roman"/>
          <w:sz w:val="28"/>
          <w:szCs w:val="28"/>
        </w:rPr>
      </w:pPr>
      <w:r w:rsidRPr="00FD4AF9">
        <w:rPr>
          <w:rFonts w:ascii="Times New Roman" w:hAnsi="Times New Roman" w:cs="Times New Roman"/>
          <w:sz w:val="28"/>
          <w:szCs w:val="28"/>
        </w:rPr>
        <w:t>Кобякова Л.В.</w:t>
      </w:r>
    </w:p>
    <w:p w:rsidR="00FD4AF9" w:rsidRPr="004445D8" w:rsidRDefault="00FD4AF9" w:rsidP="00FD4A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D4AF9" w:rsidRPr="0044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B"/>
    <w:rsid w:val="00051807"/>
    <w:rsid w:val="001B2E8C"/>
    <w:rsid w:val="004445D8"/>
    <w:rsid w:val="00676923"/>
    <w:rsid w:val="006A7C9B"/>
    <w:rsid w:val="00745CF1"/>
    <w:rsid w:val="00944222"/>
    <w:rsid w:val="00947652"/>
    <w:rsid w:val="009737C0"/>
    <w:rsid w:val="00A966F1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2018-12-20T21:03:00Z</dcterms:created>
  <dcterms:modified xsi:type="dcterms:W3CDTF">2019-01-11T23:05:00Z</dcterms:modified>
</cp:coreProperties>
</file>