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63" w:rsidRPr="00670863" w:rsidRDefault="00670863" w:rsidP="00670863">
      <w:pPr>
        <w:jc w:val="center"/>
      </w:pPr>
      <w:r w:rsidRPr="00670863">
        <w:t>Муниципальное бюджетное общеобразовательное учреждение</w:t>
      </w:r>
    </w:p>
    <w:p w:rsidR="00016C6D" w:rsidRPr="00670863" w:rsidRDefault="00670863" w:rsidP="00670863">
      <w:pPr>
        <w:jc w:val="center"/>
      </w:pPr>
      <w:r w:rsidRPr="00670863">
        <w:t xml:space="preserve">средняя общеобразовательная школа № </w:t>
      </w:r>
      <w:proofErr w:type="gramStart"/>
      <w:r w:rsidRPr="00670863">
        <w:t>4</w:t>
      </w:r>
      <w:r>
        <w:t>,г.Тверь</w:t>
      </w:r>
      <w:proofErr w:type="gramEnd"/>
    </w:p>
    <w:p w:rsidR="00016C6D" w:rsidRDefault="00016C6D" w:rsidP="005B334E">
      <w:pPr>
        <w:pStyle w:val="a3"/>
        <w:rPr>
          <w:b/>
          <w:bCs/>
          <w:color w:val="000000"/>
          <w:sz w:val="32"/>
          <w:szCs w:val="32"/>
        </w:rPr>
      </w:pPr>
    </w:p>
    <w:p w:rsidR="00670863" w:rsidRDefault="00670863" w:rsidP="005B334E">
      <w:pPr>
        <w:pStyle w:val="a3"/>
        <w:rPr>
          <w:b/>
          <w:bCs/>
          <w:color w:val="000000"/>
          <w:sz w:val="32"/>
          <w:szCs w:val="32"/>
        </w:rPr>
      </w:pPr>
    </w:p>
    <w:p w:rsidR="00670863" w:rsidRDefault="00670863" w:rsidP="005B334E">
      <w:pPr>
        <w:pStyle w:val="a3"/>
        <w:rPr>
          <w:b/>
          <w:bCs/>
          <w:color w:val="000000"/>
          <w:sz w:val="32"/>
          <w:szCs w:val="32"/>
        </w:rPr>
      </w:pPr>
    </w:p>
    <w:p w:rsidR="00670863" w:rsidRDefault="0061535F" w:rsidP="00670863">
      <w:pPr>
        <w:pStyle w:val="a3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Всероссийская конференция</w:t>
      </w:r>
    </w:p>
    <w:p w:rsidR="00670863" w:rsidRDefault="00670863" w:rsidP="00670863">
      <w:pPr>
        <w:pStyle w:val="a3"/>
        <w:jc w:val="center"/>
        <w:rPr>
          <w:bCs/>
          <w:color w:val="000000"/>
          <w:sz w:val="32"/>
          <w:szCs w:val="32"/>
        </w:rPr>
      </w:pPr>
    </w:p>
    <w:p w:rsidR="00670863" w:rsidRDefault="00670863" w:rsidP="00670863">
      <w:pPr>
        <w:pStyle w:val="a3"/>
        <w:jc w:val="center"/>
        <w:rPr>
          <w:bCs/>
          <w:color w:val="000000"/>
          <w:sz w:val="32"/>
          <w:szCs w:val="32"/>
        </w:rPr>
      </w:pPr>
    </w:p>
    <w:p w:rsidR="00016C6D" w:rsidRPr="00670863" w:rsidRDefault="00670863" w:rsidP="00670863">
      <w:pPr>
        <w:pStyle w:val="a3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Тема:</w:t>
      </w:r>
    </w:p>
    <w:p w:rsidR="00C156CB" w:rsidRDefault="00386ACA" w:rsidP="00670863">
      <w:pPr>
        <w:pStyle w:val="a3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Проблемные вопросы в изучении истории.</w:t>
      </w:r>
    </w:p>
    <w:p w:rsidR="00670863" w:rsidRDefault="00670863" w:rsidP="005B334E">
      <w:pPr>
        <w:pStyle w:val="a3"/>
        <w:rPr>
          <w:b/>
          <w:bCs/>
          <w:color w:val="000000"/>
          <w:sz w:val="32"/>
          <w:szCs w:val="32"/>
        </w:rPr>
      </w:pPr>
    </w:p>
    <w:p w:rsidR="00670863" w:rsidRDefault="00670863" w:rsidP="005B334E">
      <w:pPr>
        <w:pStyle w:val="a3"/>
        <w:rPr>
          <w:b/>
          <w:bCs/>
          <w:color w:val="000000"/>
          <w:sz w:val="32"/>
          <w:szCs w:val="32"/>
        </w:rPr>
      </w:pPr>
    </w:p>
    <w:p w:rsidR="00670863" w:rsidRDefault="00670863" w:rsidP="005B334E">
      <w:pPr>
        <w:pStyle w:val="a3"/>
        <w:rPr>
          <w:b/>
          <w:bCs/>
          <w:color w:val="000000"/>
          <w:sz w:val="32"/>
          <w:szCs w:val="32"/>
        </w:rPr>
      </w:pPr>
    </w:p>
    <w:p w:rsidR="00986086" w:rsidRDefault="000C5FA4" w:rsidP="0061535F">
      <w:pPr>
        <w:pStyle w:val="a3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Автор</w:t>
      </w:r>
      <w:r w:rsidR="00670863" w:rsidRPr="00670863">
        <w:rPr>
          <w:bCs/>
          <w:color w:val="000000"/>
          <w:sz w:val="32"/>
          <w:szCs w:val="32"/>
        </w:rPr>
        <w:t xml:space="preserve"> – учитель истории МБОУ СОШ №4</w:t>
      </w:r>
    </w:p>
    <w:p w:rsidR="00670863" w:rsidRDefault="00670863" w:rsidP="0061535F">
      <w:pPr>
        <w:pStyle w:val="a3"/>
        <w:jc w:val="right"/>
        <w:rPr>
          <w:bCs/>
          <w:color w:val="000000"/>
          <w:sz w:val="32"/>
          <w:szCs w:val="32"/>
        </w:rPr>
      </w:pPr>
      <w:r w:rsidRPr="00670863">
        <w:rPr>
          <w:bCs/>
          <w:color w:val="000000"/>
          <w:sz w:val="32"/>
          <w:szCs w:val="32"/>
        </w:rPr>
        <w:t xml:space="preserve"> </w:t>
      </w:r>
      <w:proofErr w:type="spellStart"/>
      <w:r w:rsidRPr="00670863">
        <w:rPr>
          <w:bCs/>
          <w:color w:val="000000"/>
          <w:sz w:val="32"/>
          <w:szCs w:val="32"/>
        </w:rPr>
        <w:t>Подгузова</w:t>
      </w:r>
      <w:proofErr w:type="spellEnd"/>
      <w:r w:rsidRPr="00670863">
        <w:rPr>
          <w:bCs/>
          <w:color w:val="000000"/>
          <w:sz w:val="32"/>
          <w:szCs w:val="32"/>
        </w:rPr>
        <w:t xml:space="preserve"> Кристина Валерьевна</w:t>
      </w:r>
    </w:p>
    <w:p w:rsidR="00670863" w:rsidRDefault="00670863" w:rsidP="0061535F">
      <w:pPr>
        <w:pStyle w:val="a3"/>
        <w:jc w:val="right"/>
        <w:rPr>
          <w:bCs/>
          <w:color w:val="000000"/>
          <w:sz w:val="32"/>
          <w:szCs w:val="32"/>
        </w:rPr>
      </w:pPr>
    </w:p>
    <w:p w:rsidR="00670863" w:rsidRPr="00670863" w:rsidRDefault="00670863" w:rsidP="0061535F">
      <w:pPr>
        <w:pStyle w:val="a3"/>
        <w:jc w:val="right"/>
        <w:rPr>
          <w:bCs/>
          <w:color w:val="000000"/>
          <w:sz w:val="32"/>
          <w:szCs w:val="32"/>
        </w:rPr>
      </w:pPr>
    </w:p>
    <w:p w:rsidR="0061535F" w:rsidRDefault="0061535F" w:rsidP="005B334E">
      <w:pPr>
        <w:pStyle w:val="a3"/>
        <w:rPr>
          <w:bCs/>
          <w:color w:val="000000"/>
          <w:sz w:val="32"/>
          <w:szCs w:val="32"/>
        </w:rPr>
      </w:pPr>
    </w:p>
    <w:p w:rsidR="00670863" w:rsidRDefault="00670863" w:rsidP="005B334E">
      <w:pPr>
        <w:pStyle w:val="a3"/>
        <w:rPr>
          <w:bCs/>
          <w:color w:val="000000"/>
          <w:sz w:val="32"/>
          <w:szCs w:val="32"/>
        </w:rPr>
      </w:pPr>
    </w:p>
    <w:p w:rsidR="0061535F" w:rsidRDefault="0061535F" w:rsidP="005B334E">
      <w:pPr>
        <w:pStyle w:val="a3"/>
        <w:rPr>
          <w:bCs/>
          <w:color w:val="000000"/>
          <w:sz w:val="32"/>
          <w:szCs w:val="32"/>
        </w:rPr>
      </w:pPr>
    </w:p>
    <w:p w:rsidR="0061535F" w:rsidRDefault="0061535F" w:rsidP="005B334E">
      <w:pPr>
        <w:pStyle w:val="a3"/>
        <w:rPr>
          <w:bCs/>
          <w:color w:val="000000"/>
          <w:sz w:val="32"/>
          <w:szCs w:val="32"/>
        </w:rPr>
      </w:pPr>
    </w:p>
    <w:p w:rsidR="00670863" w:rsidRDefault="00670863" w:rsidP="005B334E">
      <w:pPr>
        <w:pStyle w:val="a3"/>
        <w:rPr>
          <w:bCs/>
          <w:color w:val="000000"/>
          <w:sz w:val="32"/>
          <w:szCs w:val="32"/>
        </w:rPr>
      </w:pPr>
    </w:p>
    <w:p w:rsidR="00670863" w:rsidRDefault="0061535F" w:rsidP="00670863">
      <w:pPr>
        <w:pStyle w:val="a3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2018-2019гг., </w:t>
      </w:r>
      <w:proofErr w:type="spellStart"/>
      <w:r w:rsidR="00670863">
        <w:rPr>
          <w:bCs/>
          <w:color w:val="000000"/>
          <w:sz w:val="32"/>
          <w:szCs w:val="32"/>
        </w:rPr>
        <w:t>г.Тверь</w:t>
      </w:r>
      <w:proofErr w:type="spellEnd"/>
      <w:r w:rsidR="00670863">
        <w:rPr>
          <w:bCs/>
          <w:color w:val="000000"/>
          <w:sz w:val="32"/>
          <w:szCs w:val="32"/>
        </w:rPr>
        <w:t>.</w:t>
      </w:r>
    </w:p>
    <w:p w:rsidR="00090F98" w:rsidRPr="00090F98" w:rsidRDefault="00090F98" w:rsidP="00090F98">
      <w:pPr>
        <w:jc w:val="right"/>
      </w:pPr>
      <w:r w:rsidRPr="00090F98">
        <w:lastRenderedPageBreak/>
        <w:t xml:space="preserve">«Посредственный учитель излагает. </w:t>
      </w:r>
    </w:p>
    <w:p w:rsidR="00090F98" w:rsidRPr="00090F98" w:rsidRDefault="00090F98" w:rsidP="00090F98">
      <w:pPr>
        <w:jc w:val="right"/>
      </w:pPr>
      <w:r w:rsidRPr="00090F98">
        <w:t>Хороший учитель объясняет.</w:t>
      </w:r>
    </w:p>
    <w:p w:rsidR="00090F98" w:rsidRPr="00090F98" w:rsidRDefault="00090F98" w:rsidP="00090F98">
      <w:pPr>
        <w:jc w:val="right"/>
      </w:pPr>
      <w:r w:rsidRPr="00090F98">
        <w:t xml:space="preserve">Выдающийся учитель показывает. </w:t>
      </w:r>
    </w:p>
    <w:p w:rsidR="00090F98" w:rsidRDefault="00090F98" w:rsidP="00090F98">
      <w:pPr>
        <w:jc w:val="right"/>
      </w:pPr>
      <w:r w:rsidRPr="00090F98">
        <w:t>Великий учитель вдохновляет».</w:t>
      </w:r>
    </w:p>
    <w:p w:rsidR="00090F98" w:rsidRDefault="002972E3" w:rsidP="00031454">
      <w:pPr>
        <w:jc w:val="right"/>
      </w:pPr>
      <w:r>
        <w:t>Уильям Артур</w:t>
      </w:r>
      <w:r w:rsidRPr="002972E3">
        <w:t xml:space="preserve"> </w:t>
      </w:r>
      <w:r w:rsidR="00090F98" w:rsidRPr="00031454">
        <w:t>Уорд</w:t>
      </w:r>
    </w:p>
    <w:p w:rsidR="00031454" w:rsidRPr="00031454" w:rsidRDefault="00031454" w:rsidP="00031454">
      <w:pPr>
        <w:jc w:val="right"/>
      </w:pPr>
    </w:p>
    <w:p w:rsidR="001E5600" w:rsidRDefault="0021107A" w:rsidP="001E5600">
      <w:pPr>
        <w:rPr>
          <w:bCs/>
        </w:rPr>
      </w:pPr>
      <w:r>
        <w:rPr>
          <w:bCs/>
        </w:rPr>
        <w:t xml:space="preserve">     </w:t>
      </w:r>
    </w:p>
    <w:p w:rsidR="0021107A" w:rsidRPr="001E5600" w:rsidRDefault="001E5600" w:rsidP="001E5600">
      <w:pPr>
        <w:jc w:val="both"/>
      </w:pPr>
      <w:r>
        <w:rPr>
          <w:bCs/>
        </w:rPr>
        <w:t xml:space="preserve">      </w:t>
      </w:r>
      <w:r w:rsidR="0021107A">
        <w:rPr>
          <w:bCs/>
        </w:rPr>
        <w:t xml:space="preserve">  </w:t>
      </w:r>
      <w:r w:rsidR="00601DB4" w:rsidRPr="001E5600">
        <w:t>В современном обществе знания по-прежнему остаются востребованными, но</w:t>
      </w:r>
      <w:r w:rsidR="002972E3">
        <w:t xml:space="preserve"> теперь</w:t>
      </w:r>
      <w:r w:rsidR="00601DB4" w:rsidRPr="001E5600">
        <w:t xml:space="preserve"> более </w:t>
      </w:r>
      <w:r w:rsidR="002972E3">
        <w:t xml:space="preserve">актуальным, </w:t>
      </w:r>
      <w:r w:rsidR="002972E3" w:rsidRPr="001E5600">
        <w:t xml:space="preserve">как </w:t>
      </w:r>
      <w:r w:rsidR="002972E3">
        <w:t>основная</w:t>
      </w:r>
      <w:r w:rsidR="002972E3" w:rsidRPr="001E5600">
        <w:t xml:space="preserve"> особенность ФГОС</w:t>
      </w:r>
      <w:r w:rsidR="002972E3">
        <w:t>,</w:t>
      </w:r>
      <w:r w:rsidR="00601DB4" w:rsidRPr="001E5600">
        <w:t xml:space="preserve"> становится именно переход от усвоения знаний, умений и навыков к определению цели</w:t>
      </w:r>
      <w:r w:rsidR="002972E3">
        <w:t>,</w:t>
      </w:r>
      <w:r w:rsidR="00601DB4" w:rsidRPr="001E5600">
        <w:t xml:space="preserve"> как </w:t>
      </w:r>
      <w:r w:rsidR="002972E3">
        <w:rPr>
          <w:lang w:val="en-US"/>
        </w:rPr>
        <w:t>c</w:t>
      </w:r>
      <w:r w:rsidR="002972E3">
        <w:t>формировать умения учиться,</w:t>
      </w:r>
      <w:r w:rsidR="00601DB4" w:rsidRPr="001E5600">
        <w:t xml:space="preserve"> через развитие универсальных учебных действий — личностных, регулятивных, познавательных, коммуникативных.</w:t>
      </w:r>
      <w:r w:rsidR="002972E3">
        <w:t xml:space="preserve"> </w:t>
      </w:r>
      <w:r w:rsidR="00601DB4" w:rsidRPr="001E5600">
        <w:t>Но наука</w:t>
      </w:r>
      <w:r w:rsidR="002972E3">
        <w:t xml:space="preserve"> -</w:t>
      </w:r>
      <w:r w:rsidR="00601DB4" w:rsidRPr="001E5600">
        <w:t xml:space="preserve"> история предполагает прежде всего знания, а не деятельность. Необходимо формирование </w:t>
      </w:r>
      <w:r w:rsidR="00287F8F">
        <w:t xml:space="preserve">таких универсальных действий, как </w:t>
      </w:r>
      <w:r w:rsidR="00601DB4" w:rsidRPr="001E5600">
        <w:t xml:space="preserve">установление учащимися связи между результатом учения и </w:t>
      </w:r>
      <w:r w:rsidR="0080531A" w:rsidRPr="001E5600">
        <w:t>тем, что побуждает деятельность с учетом того что в истории есть целый перечень тем с двояким разночтением исторических итогов, следствий и даже самих событий. И без кропотливой совместной работы педагогических кадров на местах и методистов не справиться</w:t>
      </w:r>
      <w:r w:rsidR="0021107A" w:rsidRPr="001E5600">
        <w:t>.</w:t>
      </w:r>
    </w:p>
    <w:p w:rsidR="00B87A96" w:rsidRPr="001E5600" w:rsidRDefault="0021107A" w:rsidP="001E5600">
      <w:pPr>
        <w:jc w:val="both"/>
      </w:pPr>
      <w:r w:rsidRPr="001E5600">
        <w:t xml:space="preserve">        </w:t>
      </w:r>
      <w:r w:rsidR="0080531A" w:rsidRPr="001E5600">
        <w:t>В рамках историко-культурного стандарта для изучения был предложен скомпонованный перечень трудных тем</w:t>
      </w:r>
      <w:r w:rsidR="00F91203" w:rsidRPr="001E5600">
        <w:t xml:space="preserve"> - </w:t>
      </w:r>
      <w:r w:rsidR="00B87A96" w:rsidRPr="001E5600">
        <w:t>«трудных вопросов истории России» составлен</w:t>
      </w:r>
      <w:r w:rsidR="00F91203" w:rsidRPr="001E5600">
        <w:t>ный</w:t>
      </w:r>
      <w:r w:rsidR="00B87A96" w:rsidRPr="001E5600">
        <w:t xml:space="preserve"> на основе </w:t>
      </w:r>
      <w:r w:rsidR="00F91203" w:rsidRPr="001E5600">
        <w:t xml:space="preserve">пожелании </w:t>
      </w:r>
      <w:r w:rsidR="00B87A96" w:rsidRPr="001E5600">
        <w:t>учителей истории, на практике сталк</w:t>
      </w:r>
      <w:r w:rsidR="00F91203" w:rsidRPr="001E5600">
        <w:t xml:space="preserve">ивающихся с </w:t>
      </w:r>
      <w:r w:rsidR="00B87A96" w:rsidRPr="001E5600">
        <w:t xml:space="preserve">недостатком </w:t>
      </w:r>
      <w:r w:rsidR="00F91203" w:rsidRPr="001E5600">
        <w:t>материала,</w:t>
      </w:r>
      <w:r w:rsidR="00B87A96" w:rsidRPr="001E5600">
        <w:t xml:space="preserve"> достоверной информации о </w:t>
      </w:r>
      <w:r w:rsidR="00F91203" w:rsidRPr="001E5600">
        <w:t xml:space="preserve">сложных, </w:t>
      </w:r>
      <w:r w:rsidR="00B87A96" w:rsidRPr="001E5600">
        <w:t xml:space="preserve">с точки зрения </w:t>
      </w:r>
      <w:r w:rsidR="00F91203" w:rsidRPr="001E5600">
        <w:t xml:space="preserve">преподавания истории в школе, </w:t>
      </w:r>
      <w:r w:rsidR="00B87A96" w:rsidRPr="001E5600">
        <w:t xml:space="preserve">исторических вопросах. 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1.  </w:t>
      </w:r>
      <w:r w:rsidR="00F91203" w:rsidRPr="001E5600">
        <w:t xml:space="preserve">Образование </w:t>
      </w:r>
      <w:r w:rsidRPr="001E5600">
        <w:t>Древнерусского государства и роль варягов в этом процессе;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2.  </w:t>
      </w:r>
      <w:r w:rsidR="00F91203" w:rsidRPr="001E5600">
        <w:t xml:space="preserve">Существование </w:t>
      </w:r>
      <w:r w:rsidRPr="001E5600">
        <w:t xml:space="preserve">древнерусской народности и восприятие наследия Древней 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Руси как общего фундамента истории России, Украины и Беларуси; 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3.  </w:t>
      </w:r>
      <w:r w:rsidR="00F91203" w:rsidRPr="001E5600">
        <w:t xml:space="preserve">Исторический </w:t>
      </w:r>
      <w:r w:rsidRPr="001E5600">
        <w:t xml:space="preserve">выбор Александра Невского в пользу подчинения русских </w:t>
      </w:r>
    </w:p>
    <w:p w:rsidR="00B87A96" w:rsidRPr="001E5600" w:rsidRDefault="00B87A96" w:rsidP="001E5600">
      <w:pPr>
        <w:pStyle w:val="a5"/>
        <w:jc w:val="both"/>
      </w:pPr>
      <w:r w:rsidRPr="001E5600">
        <w:t>земель Золотой Орде;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4.  </w:t>
      </w:r>
      <w:r w:rsidR="00F91203" w:rsidRPr="001E5600">
        <w:t xml:space="preserve">Роль </w:t>
      </w:r>
      <w:r w:rsidRPr="001E5600">
        <w:t xml:space="preserve">Ивана IV Грозного в российской истории; 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5.  </w:t>
      </w:r>
      <w:r w:rsidR="00F91203" w:rsidRPr="001E5600">
        <w:t xml:space="preserve">Попытки </w:t>
      </w:r>
      <w:r w:rsidRPr="001E5600">
        <w:t xml:space="preserve">ограничения власти главы государства в период Смуты и в эпоху </w:t>
      </w:r>
    </w:p>
    <w:p w:rsidR="00B87A96" w:rsidRPr="001E5600" w:rsidRDefault="00B87A96" w:rsidP="001E5600">
      <w:pPr>
        <w:pStyle w:val="a5"/>
        <w:jc w:val="both"/>
      </w:pPr>
      <w:r w:rsidRPr="001E5600">
        <w:t>дворцовых переворотов, возможные причины неудач этих попыток;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6.  </w:t>
      </w:r>
      <w:r w:rsidR="00F91203" w:rsidRPr="001E5600">
        <w:t xml:space="preserve">Присоединение </w:t>
      </w:r>
      <w:r w:rsidRPr="001E5600">
        <w:t>Украины к России (причины и последствия);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7.  </w:t>
      </w:r>
      <w:r w:rsidR="00F91203" w:rsidRPr="001E5600">
        <w:t xml:space="preserve">Фундаментальные </w:t>
      </w:r>
      <w:r w:rsidRPr="001E5600">
        <w:t>особенности социальног</w:t>
      </w:r>
      <w:r w:rsidR="00F91203" w:rsidRPr="001E5600">
        <w:t xml:space="preserve">о и политического строя России </w:t>
      </w:r>
      <w:r w:rsidRPr="001E5600">
        <w:t>(крепостное право, самодержавие) в срав</w:t>
      </w:r>
      <w:r w:rsidR="00F91203" w:rsidRPr="001E5600">
        <w:t xml:space="preserve">нении с государствами Западной </w:t>
      </w:r>
      <w:r w:rsidRPr="001E5600">
        <w:t>Европы;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8.  </w:t>
      </w:r>
      <w:r w:rsidR="00F91203" w:rsidRPr="001E5600">
        <w:t>Причины</w:t>
      </w:r>
      <w:r w:rsidRPr="001E5600">
        <w:t xml:space="preserve">, особенности, последствия и цена петровских преобразований; 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9.  </w:t>
      </w:r>
      <w:r w:rsidR="00F91203" w:rsidRPr="001E5600">
        <w:t>Причины</w:t>
      </w:r>
      <w:r w:rsidRPr="001E5600">
        <w:t>, последствия и оценка падения монар</w:t>
      </w:r>
      <w:r w:rsidR="00F91203" w:rsidRPr="001E5600">
        <w:t xml:space="preserve">хии в России, прихода к власти </w:t>
      </w:r>
      <w:r w:rsidRPr="001E5600">
        <w:t>большевиков и их победы в Гражданской войне;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10.  </w:t>
      </w:r>
      <w:r w:rsidR="00F91203" w:rsidRPr="001E5600">
        <w:t xml:space="preserve">Причины </w:t>
      </w:r>
      <w:r w:rsidRPr="001E5600">
        <w:t xml:space="preserve">свертывания нэпа, оценка результатов индустриализации, </w:t>
      </w:r>
    </w:p>
    <w:p w:rsidR="00B87A96" w:rsidRPr="001E5600" w:rsidRDefault="00B87A96" w:rsidP="001E5600">
      <w:pPr>
        <w:pStyle w:val="a5"/>
        <w:jc w:val="both"/>
      </w:pPr>
      <w:r w:rsidRPr="001E5600">
        <w:t>коллективизации и преобразований в сфере культуры;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11.  </w:t>
      </w:r>
      <w:r w:rsidR="00F91203" w:rsidRPr="001E5600">
        <w:t xml:space="preserve">Характер </w:t>
      </w:r>
      <w:r w:rsidRPr="001E5600">
        <w:t>национальной политики большевиков и ее оценка;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12.  </w:t>
      </w:r>
      <w:r w:rsidR="00F91203" w:rsidRPr="001E5600">
        <w:t xml:space="preserve">Причины, последствия </w:t>
      </w:r>
      <w:r w:rsidRPr="001E5600">
        <w:t>и оценка установления однопартийной диктатуры и единовластия И.В. Сталина; причины репрессий.</w:t>
      </w:r>
    </w:p>
    <w:p w:rsidR="00B87A96" w:rsidRPr="001E5600" w:rsidRDefault="00B87A96" w:rsidP="001E5600">
      <w:pPr>
        <w:pStyle w:val="a5"/>
        <w:jc w:val="both"/>
      </w:pPr>
      <w:r w:rsidRPr="001E5600">
        <w:lastRenderedPageBreak/>
        <w:t xml:space="preserve">13.  </w:t>
      </w:r>
      <w:r w:rsidR="00F91203" w:rsidRPr="001E5600">
        <w:t xml:space="preserve">Оценка </w:t>
      </w:r>
      <w:r w:rsidRPr="001E5600">
        <w:t>внешней политики СССР накануне и в начале Второй мировой войны;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14.  </w:t>
      </w:r>
      <w:r w:rsidR="00F91203" w:rsidRPr="001E5600">
        <w:t xml:space="preserve">Цена </w:t>
      </w:r>
      <w:r w:rsidRPr="001E5600">
        <w:t xml:space="preserve">победы СССР в Великой Отечественной войне; 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15.  </w:t>
      </w:r>
      <w:r w:rsidR="00F91203" w:rsidRPr="001E5600">
        <w:t xml:space="preserve">Оценка </w:t>
      </w:r>
      <w:r w:rsidRPr="001E5600">
        <w:t>роли СССР в развязывании «холодной войны»;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16.  </w:t>
      </w:r>
      <w:r w:rsidR="00F91203" w:rsidRPr="001E5600">
        <w:t>Причины</w:t>
      </w:r>
      <w:r w:rsidRPr="001E5600">
        <w:t>, последствия и оценка реформ Н.С. Хрущева;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17.  </w:t>
      </w:r>
      <w:r w:rsidR="00F91203" w:rsidRPr="001E5600">
        <w:t xml:space="preserve">Оценка </w:t>
      </w:r>
      <w:r w:rsidRPr="001E5600">
        <w:t>периода правления Л.И. Брежнева и роли диссидентского движения;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18.  </w:t>
      </w:r>
      <w:r w:rsidR="00F91203" w:rsidRPr="001E5600">
        <w:t>Причины</w:t>
      </w:r>
      <w:r w:rsidRPr="001E5600">
        <w:t>, последствия и оценка «перестройки» и распада СССР;</w:t>
      </w:r>
    </w:p>
    <w:p w:rsidR="00B87A96" w:rsidRPr="001E5600" w:rsidRDefault="00B87A96" w:rsidP="001E5600">
      <w:pPr>
        <w:pStyle w:val="a5"/>
        <w:jc w:val="both"/>
      </w:pPr>
      <w:r w:rsidRPr="001E5600">
        <w:t xml:space="preserve">19.  </w:t>
      </w:r>
      <w:r w:rsidR="00F91203" w:rsidRPr="001E5600">
        <w:t xml:space="preserve">Оценка </w:t>
      </w:r>
      <w:r w:rsidRPr="001E5600">
        <w:t xml:space="preserve">причин, характера и последствий экономических реформ начала 1990-х гг. («шоковая терапия»); причины и последствия побед Б.Н. Ельцина в </w:t>
      </w:r>
    </w:p>
    <w:p w:rsidR="00B87A96" w:rsidRPr="001E5600" w:rsidRDefault="00B87A96" w:rsidP="001E5600">
      <w:pPr>
        <w:pStyle w:val="a5"/>
        <w:jc w:val="both"/>
      </w:pPr>
      <w:r w:rsidRPr="001E5600">
        <w:t>политических схватках 1990-х гг.;</w:t>
      </w:r>
    </w:p>
    <w:p w:rsidR="0021107A" w:rsidRPr="001E5600" w:rsidRDefault="00B87A96" w:rsidP="001E5600">
      <w:pPr>
        <w:pStyle w:val="a5"/>
        <w:jc w:val="both"/>
      </w:pPr>
      <w:r w:rsidRPr="001E5600">
        <w:t xml:space="preserve">20.  </w:t>
      </w:r>
      <w:r w:rsidR="0021107A" w:rsidRPr="001E5600">
        <w:t>Причины</w:t>
      </w:r>
      <w:r w:rsidRPr="001E5600">
        <w:t>, последствия и оценка стабилизации экономики и политичес</w:t>
      </w:r>
      <w:r w:rsidR="0021107A" w:rsidRPr="001E5600">
        <w:t>кой системы России в 2000-е гг.</w:t>
      </w:r>
    </w:p>
    <w:p w:rsidR="00031454" w:rsidRPr="001E5600" w:rsidRDefault="0021107A" w:rsidP="001E5600">
      <w:pPr>
        <w:pStyle w:val="a5"/>
        <w:jc w:val="both"/>
        <w:rPr>
          <w:bCs/>
          <w:color w:val="000000"/>
        </w:rPr>
      </w:pPr>
      <w:r w:rsidRPr="001E5600">
        <w:t xml:space="preserve">      </w:t>
      </w:r>
      <w:r w:rsidR="00B87A96" w:rsidRPr="001E5600">
        <w:rPr>
          <w:bCs/>
          <w:color w:val="000000"/>
        </w:rPr>
        <w:t xml:space="preserve">Почему из многочисленных вопросов были </w:t>
      </w:r>
      <w:r w:rsidR="00F91203" w:rsidRPr="001E5600">
        <w:rPr>
          <w:bCs/>
          <w:color w:val="000000"/>
        </w:rPr>
        <w:t>выбраны именно эти, ведь Академия наук предлагала к рассмотрению, например, 31 тему. Из 20 вопросов</w:t>
      </w:r>
      <w:r w:rsidR="00B87A96" w:rsidRPr="001E5600">
        <w:rPr>
          <w:bCs/>
          <w:color w:val="000000"/>
        </w:rPr>
        <w:t xml:space="preserve"> </w:t>
      </w:r>
      <w:r w:rsidR="00F91203" w:rsidRPr="001E5600">
        <w:rPr>
          <w:bCs/>
          <w:color w:val="000000"/>
        </w:rPr>
        <w:t xml:space="preserve">- 12 </w:t>
      </w:r>
      <w:r w:rsidR="00B87A96" w:rsidRPr="001E5600">
        <w:rPr>
          <w:bCs/>
          <w:color w:val="000000"/>
        </w:rPr>
        <w:t xml:space="preserve">по истории XX </w:t>
      </w:r>
      <w:r w:rsidR="00F91203" w:rsidRPr="001E5600">
        <w:rPr>
          <w:bCs/>
          <w:color w:val="000000"/>
        </w:rPr>
        <w:t xml:space="preserve">века. </w:t>
      </w:r>
      <w:r w:rsidR="00B87A96" w:rsidRPr="001E5600">
        <w:rPr>
          <w:bCs/>
          <w:color w:val="000000"/>
        </w:rPr>
        <w:t>С точки зрения авторов Концепции, не являются «трудными», например, такие вопро</w:t>
      </w:r>
      <w:r w:rsidR="00F91203" w:rsidRPr="001E5600">
        <w:rPr>
          <w:bCs/>
          <w:color w:val="000000"/>
        </w:rPr>
        <w:t xml:space="preserve">сы, как </w:t>
      </w:r>
      <w:r w:rsidR="00B87A96" w:rsidRPr="001E5600">
        <w:rPr>
          <w:bCs/>
          <w:color w:val="000000"/>
        </w:rPr>
        <w:t xml:space="preserve">дискуссия о характере отношений Руси и </w:t>
      </w:r>
      <w:r w:rsidR="00F91203" w:rsidRPr="001E5600">
        <w:rPr>
          <w:bCs/>
          <w:color w:val="000000"/>
        </w:rPr>
        <w:t xml:space="preserve">Орды; оценка деятельности Николая I; выделенные </w:t>
      </w:r>
      <w:proofErr w:type="spellStart"/>
      <w:r w:rsidR="00F91203" w:rsidRPr="001E5600">
        <w:rPr>
          <w:bCs/>
          <w:color w:val="000000"/>
        </w:rPr>
        <w:t>Артасовым</w:t>
      </w:r>
      <w:proofErr w:type="spellEnd"/>
      <w:r w:rsidR="00F91203" w:rsidRPr="001E5600">
        <w:rPr>
          <w:bCs/>
          <w:color w:val="000000"/>
        </w:rPr>
        <w:t xml:space="preserve"> при анализе результатов ЕГЭ, проблем со зн</w:t>
      </w:r>
      <w:r w:rsidR="00F737B1" w:rsidRPr="001E5600">
        <w:rPr>
          <w:bCs/>
          <w:color w:val="000000"/>
        </w:rPr>
        <w:t xml:space="preserve">аниями </w:t>
      </w:r>
      <w:r w:rsidR="00F91203" w:rsidRPr="001E5600">
        <w:rPr>
          <w:bCs/>
          <w:color w:val="000000"/>
        </w:rPr>
        <w:t xml:space="preserve">духовно – культурного развития России; а так же, </w:t>
      </w:r>
      <w:r w:rsidR="00B87A96" w:rsidRPr="001E5600">
        <w:rPr>
          <w:bCs/>
          <w:color w:val="000000"/>
        </w:rPr>
        <w:t>проблемы отме</w:t>
      </w:r>
      <w:r w:rsidR="00F00959" w:rsidRPr="001E5600">
        <w:rPr>
          <w:bCs/>
          <w:color w:val="000000"/>
        </w:rPr>
        <w:t xml:space="preserve">ны крепостного права и так </w:t>
      </w:r>
      <w:r w:rsidR="00B87A96" w:rsidRPr="001E5600">
        <w:rPr>
          <w:bCs/>
          <w:color w:val="000000"/>
        </w:rPr>
        <w:t>далее</w:t>
      </w:r>
      <w:r w:rsidR="00F91203" w:rsidRPr="001E5600">
        <w:rPr>
          <w:bCs/>
          <w:color w:val="000000"/>
        </w:rPr>
        <w:t xml:space="preserve">.  </w:t>
      </w:r>
    </w:p>
    <w:p w:rsidR="00031454" w:rsidRPr="001E5600" w:rsidRDefault="00031454" w:rsidP="001E5600">
      <w:pPr>
        <w:pStyle w:val="a5"/>
        <w:jc w:val="both"/>
        <w:rPr>
          <w:bCs/>
          <w:color w:val="000000"/>
        </w:rPr>
      </w:pPr>
      <w:proofErr w:type="spellStart"/>
      <w:r w:rsidRPr="001E5600">
        <w:rPr>
          <w:bCs/>
          <w:color w:val="000000"/>
        </w:rPr>
        <w:t>Росархив</w:t>
      </w:r>
      <w:proofErr w:type="spellEnd"/>
      <w:r w:rsidRPr="001E5600">
        <w:rPr>
          <w:bCs/>
          <w:color w:val="000000"/>
        </w:rPr>
        <w:t xml:space="preserve"> уже в помощь нам с вами выложил в Интернет фонд Иосифа Сталина. На сайте «Документы советской эпохи» опубликованы его письма, наброски к речам, статьи и другие материалы. Всего в открытом доступе теперь представлено 400 тысяч страниц из фонда Сталина и политбюро ЦК КПСС. В дальнейшем опубликуются фонды и других деятелей советского государства — Никиты Хрущёва, Леонида Брежнева, Вячеслава Молотова и т.д. </w:t>
      </w:r>
    </w:p>
    <w:p w:rsidR="00031454" w:rsidRPr="001E5600" w:rsidRDefault="00031454" w:rsidP="001E5600">
      <w:pPr>
        <w:pStyle w:val="a5"/>
        <w:jc w:val="both"/>
        <w:rPr>
          <w:bCs/>
          <w:color w:val="000000"/>
        </w:rPr>
      </w:pPr>
      <w:r w:rsidRPr="001E5600">
        <w:rPr>
          <w:bCs/>
          <w:color w:val="000000"/>
        </w:rPr>
        <w:t xml:space="preserve">     А вот президента СССР Михаила Горбачёва, мы упоминаем лишь </w:t>
      </w:r>
      <w:proofErr w:type="gramStart"/>
      <w:r w:rsidRPr="001E5600">
        <w:rPr>
          <w:bCs/>
          <w:color w:val="000000"/>
        </w:rPr>
        <w:t>в оценке</w:t>
      </w:r>
      <w:proofErr w:type="gramEnd"/>
      <w:r w:rsidRPr="001E5600">
        <w:rPr>
          <w:bCs/>
          <w:color w:val="000000"/>
        </w:rPr>
        <w:t xml:space="preserve"> проведённой им перестройки. Единственный политический деятель, чью роль в истории </w:t>
      </w:r>
      <w:proofErr w:type="spellStart"/>
      <w:r w:rsidRPr="001E5600">
        <w:rPr>
          <w:bCs/>
          <w:color w:val="000000"/>
        </w:rPr>
        <w:t>ХХв</w:t>
      </w:r>
      <w:proofErr w:type="spellEnd"/>
      <w:r w:rsidRPr="001E5600">
        <w:rPr>
          <w:bCs/>
          <w:color w:val="000000"/>
        </w:rPr>
        <w:t>. школьникам придётся оценивать персонально, вне связи с какими-либо событиями, — первый президент России Борис Ельцин. В периоде Ельцина авторы вспомогательных исторических документов выделяют «шоковую терапию». Эпоха Путина и Дмитрия Медведева мы рассматриваем, как период «стабилизации экономики и политической системы» - самый последний вопрос.</w:t>
      </w:r>
    </w:p>
    <w:p w:rsidR="005C073B" w:rsidRPr="001E5600" w:rsidRDefault="00031454" w:rsidP="001E5600">
      <w:pPr>
        <w:pStyle w:val="a5"/>
        <w:jc w:val="both"/>
        <w:rPr>
          <w:color w:val="000000"/>
        </w:rPr>
      </w:pPr>
      <w:r w:rsidRPr="001E5600">
        <w:rPr>
          <w:bCs/>
          <w:color w:val="000000"/>
        </w:rPr>
        <w:t>По словам Декан</w:t>
      </w:r>
      <w:r w:rsidR="005C073B" w:rsidRPr="001E5600">
        <w:rPr>
          <w:bCs/>
          <w:color w:val="000000"/>
        </w:rPr>
        <w:t>а</w:t>
      </w:r>
      <w:r w:rsidRPr="001E5600">
        <w:rPr>
          <w:bCs/>
          <w:color w:val="000000"/>
        </w:rPr>
        <w:t xml:space="preserve"> историческо</w:t>
      </w:r>
      <w:r w:rsidR="005C073B" w:rsidRPr="001E5600">
        <w:rPr>
          <w:bCs/>
          <w:color w:val="000000"/>
        </w:rPr>
        <w:t>го факультета МГУ Сергея Карпова необходимо</w:t>
      </w:r>
      <w:r w:rsidRPr="001E5600">
        <w:rPr>
          <w:bCs/>
          <w:color w:val="000000"/>
        </w:rPr>
        <w:t xml:space="preserve"> преподавать ту точку зрения, которая соответствует геополитическим интересам России. В свою очередь решение о геополитических предпочтениях должно быть выработано как</w:t>
      </w:r>
      <w:r w:rsidR="005C073B" w:rsidRPr="001E5600">
        <w:rPr>
          <w:bCs/>
          <w:color w:val="000000"/>
        </w:rPr>
        <w:t xml:space="preserve"> обществом, так и государством. </w:t>
      </w:r>
      <w:r w:rsidR="00F91203" w:rsidRPr="001E5600">
        <w:t xml:space="preserve">Тогда представляется целесообразным иметь для удобства серию тематических модулей, методических пособий и книг для учителя, а также дополнительных справочных материалов, соотносящих наиболее распространенные точки зрения на эти события, и умный скомпонованный учебник, играющий роль навигатора в истории. Содержаний материал для будущих заданий по </w:t>
      </w:r>
      <w:r w:rsidR="00F91203" w:rsidRPr="001E5600">
        <w:rPr>
          <w:color w:val="000000"/>
        </w:rPr>
        <w:t>планированию и прогнозированию</w:t>
      </w:r>
      <w:r w:rsidR="005B334E" w:rsidRPr="001E5600">
        <w:rPr>
          <w:color w:val="000000"/>
        </w:rPr>
        <w:t>,</w:t>
      </w:r>
      <w:r w:rsidR="00F737B1" w:rsidRPr="001E5600">
        <w:rPr>
          <w:color w:val="000000"/>
        </w:rPr>
        <w:t xml:space="preserve"> по  контролю и </w:t>
      </w:r>
      <w:r w:rsidR="00F737B1" w:rsidRPr="001E5600">
        <w:rPr>
          <w:color w:val="000000"/>
        </w:rPr>
        <w:lastRenderedPageBreak/>
        <w:t>оценки</w:t>
      </w:r>
      <w:r w:rsidR="005B334E" w:rsidRPr="001E5600">
        <w:rPr>
          <w:color w:val="000000"/>
        </w:rPr>
        <w:t xml:space="preserve">; </w:t>
      </w:r>
      <w:r w:rsidR="00F737B1" w:rsidRPr="001E5600">
        <w:rPr>
          <w:color w:val="000000"/>
        </w:rPr>
        <w:t xml:space="preserve">задачки на </w:t>
      </w:r>
      <w:r w:rsidR="005B334E" w:rsidRPr="001E5600">
        <w:rPr>
          <w:color w:val="000000"/>
        </w:rPr>
        <w:t>логические учебные действия; поиск и выделение необходимой информации; рефл</w:t>
      </w:r>
      <w:r w:rsidR="005B334E" w:rsidRPr="001E5600">
        <w:rPr>
          <w:b/>
          <w:bCs/>
          <w:color w:val="000000"/>
        </w:rPr>
        <w:t>е</w:t>
      </w:r>
      <w:r w:rsidR="005B334E" w:rsidRPr="001E5600">
        <w:rPr>
          <w:color w:val="000000"/>
        </w:rPr>
        <w:t xml:space="preserve">ксия способов и условий действий; </w:t>
      </w:r>
      <w:r w:rsidR="00F737B1" w:rsidRPr="001E5600">
        <w:rPr>
          <w:color w:val="000000"/>
        </w:rPr>
        <w:t xml:space="preserve">для </w:t>
      </w:r>
      <w:r w:rsidR="005B334E" w:rsidRPr="001E5600">
        <w:rPr>
          <w:color w:val="000000"/>
        </w:rPr>
        <w:t>анализ</w:t>
      </w:r>
      <w:r w:rsidR="00F737B1" w:rsidRPr="001E5600">
        <w:rPr>
          <w:color w:val="000000"/>
        </w:rPr>
        <w:t>а</w:t>
      </w:r>
      <w:r w:rsidR="005B334E" w:rsidRPr="001E5600">
        <w:rPr>
          <w:color w:val="000000"/>
        </w:rPr>
        <w:t xml:space="preserve"> объектов с целью выделения признаков; установлени</w:t>
      </w:r>
      <w:r w:rsidR="00F737B1" w:rsidRPr="001E5600">
        <w:rPr>
          <w:color w:val="000000"/>
        </w:rPr>
        <w:t xml:space="preserve">е </w:t>
      </w:r>
      <w:proofErr w:type="spellStart"/>
      <w:r w:rsidR="00F737B1" w:rsidRPr="001E5600">
        <w:rPr>
          <w:color w:val="000000"/>
        </w:rPr>
        <w:t>причи</w:t>
      </w:r>
      <w:r w:rsidR="00ED2DB2" w:rsidRPr="001E5600">
        <w:rPr>
          <w:color w:val="000000"/>
        </w:rPr>
        <w:t>н</w:t>
      </w:r>
      <w:r w:rsidR="005B334E" w:rsidRPr="001E5600">
        <w:rPr>
          <w:color w:val="000000"/>
        </w:rPr>
        <w:t>но</w:t>
      </w:r>
      <w:proofErr w:type="spellEnd"/>
      <w:r w:rsidR="005B334E" w:rsidRPr="001E5600">
        <w:rPr>
          <w:color w:val="000000"/>
        </w:rPr>
        <w:t xml:space="preserve"> – следственных связей; построение логической цепочки рассуждений; выдвижение гипотез и их обоснование; формулирование проблемы; самостоятельное создание способов решения проблем творческого и поискового характера. </w:t>
      </w:r>
      <w:r w:rsidR="00F737B1" w:rsidRPr="001E5600">
        <w:rPr>
          <w:color w:val="000000"/>
        </w:rPr>
        <w:t xml:space="preserve"> Но при изучении «трудных» тем истории каждый учитель оказался вынужден сам отбирать не столько метод и приём преподавания, которые бы позволяли учащимся самостоятельно усваивать знания и умения, а источник информации. Задания нуждаются в нашей доработке и на проверку оказываются схожими со старыми типами заданий с отличием в формулировке. </w:t>
      </w:r>
      <w:r w:rsidR="005C073B" w:rsidRPr="001E5600">
        <w:rPr>
          <w:color w:val="000000"/>
        </w:rPr>
        <w:t>Для работы с первым вопросом уместно использовать – познавательные, поисковые, проблемные задачи — это такие условия в учебных ситуациях, которые не только побуждают ученика к оперированию известными знаниями в новых ситуациях, но и ведут к открытию новых способов действий с историческим материалом:</w:t>
      </w:r>
    </w:p>
    <w:p w:rsidR="005C073B" w:rsidRPr="001E5600" w:rsidRDefault="005C073B" w:rsidP="001E5600">
      <w:pPr>
        <w:pStyle w:val="a5"/>
        <w:jc w:val="both"/>
        <w:rPr>
          <w:color w:val="000000"/>
        </w:rPr>
      </w:pPr>
      <w:r w:rsidRPr="001E5600">
        <w:rPr>
          <w:color w:val="000000"/>
        </w:rPr>
        <w:t>- на определение содержания этого понятия в условии задачи «(Какие формы управления государством вы знаете?»);</w:t>
      </w:r>
    </w:p>
    <w:p w:rsidR="005C073B" w:rsidRPr="001E5600" w:rsidRDefault="005C073B" w:rsidP="001E5600">
      <w:pPr>
        <w:pStyle w:val="a5"/>
        <w:jc w:val="both"/>
        <w:rPr>
          <w:color w:val="000000"/>
        </w:rPr>
      </w:pPr>
      <w:r w:rsidRPr="001E5600">
        <w:rPr>
          <w:color w:val="000000"/>
        </w:rPr>
        <w:t>- на выявление или объяснение причин, вызвавших изменение содержания этого события, понятия («Почему в Новгороде сложилась особая система управления?»);</w:t>
      </w:r>
    </w:p>
    <w:p w:rsidR="005C073B" w:rsidRPr="001E5600" w:rsidRDefault="005C073B" w:rsidP="001E5600">
      <w:pPr>
        <w:pStyle w:val="a5"/>
        <w:jc w:val="both"/>
        <w:rPr>
          <w:color w:val="000000"/>
        </w:rPr>
      </w:pPr>
      <w:r w:rsidRPr="001E5600">
        <w:rPr>
          <w:color w:val="000000"/>
        </w:rPr>
        <w:t>- на раскрытие особенностей влияния каких – либо обстоятельств на это событие («Какую роль в становлении республики в Новгороде имели особенности развития экономики?»);</w:t>
      </w:r>
    </w:p>
    <w:p w:rsidR="005C073B" w:rsidRPr="001E5600" w:rsidRDefault="005C073B" w:rsidP="001E5600">
      <w:pPr>
        <w:pStyle w:val="a5"/>
        <w:jc w:val="both"/>
        <w:rPr>
          <w:color w:val="000000"/>
        </w:rPr>
      </w:pPr>
      <w:r w:rsidRPr="001E5600">
        <w:rPr>
          <w:color w:val="000000"/>
        </w:rPr>
        <w:t xml:space="preserve">- на раскрытие особенностей влияния этого события на различные стороны общественной практики («Чем отличается Новгородская республика от </w:t>
      </w:r>
      <w:proofErr w:type="spellStart"/>
      <w:r w:rsidRPr="001E5600">
        <w:rPr>
          <w:color w:val="000000"/>
        </w:rPr>
        <w:t>Владимиро</w:t>
      </w:r>
      <w:proofErr w:type="spellEnd"/>
      <w:r w:rsidRPr="001E5600">
        <w:rPr>
          <w:color w:val="000000"/>
        </w:rPr>
        <w:t>– Суздальского княжества в области системы управления?»);</w:t>
      </w:r>
    </w:p>
    <w:p w:rsidR="005C073B" w:rsidRPr="001E5600" w:rsidRDefault="005C073B" w:rsidP="001E5600">
      <w:pPr>
        <w:pStyle w:val="a5"/>
        <w:jc w:val="both"/>
        <w:rPr>
          <w:color w:val="000000"/>
        </w:rPr>
      </w:pPr>
      <w:r w:rsidRPr="001E5600">
        <w:rPr>
          <w:color w:val="000000"/>
        </w:rPr>
        <w:t>- на вынесение оценки изучаемого события на основе критерия нравственности («За какие качества людей в Новгороде делили на «лучших» и «меньших»?);</w:t>
      </w:r>
    </w:p>
    <w:p w:rsidR="005C073B" w:rsidRPr="001E5600" w:rsidRDefault="005C073B" w:rsidP="001E5600">
      <w:pPr>
        <w:pStyle w:val="a5"/>
        <w:jc w:val="both"/>
        <w:rPr>
          <w:color w:val="000000"/>
        </w:rPr>
      </w:pPr>
      <w:r w:rsidRPr="001E5600">
        <w:rPr>
          <w:color w:val="000000"/>
        </w:rPr>
        <w:t>- на конкретизацию понятия фактами, примерами из различных источников исторических знаний («Республика в Новгороде, Пскове на территории Древней Руси, Республика в Древнем Риме, Древней Греции»);</w:t>
      </w:r>
    </w:p>
    <w:p w:rsidR="005C073B" w:rsidRPr="001E5600" w:rsidRDefault="005C073B" w:rsidP="001E5600">
      <w:pPr>
        <w:pStyle w:val="a5"/>
        <w:jc w:val="both"/>
        <w:rPr>
          <w:color w:val="000000"/>
        </w:rPr>
      </w:pPr>
      <w:r w:rsidRPr="001E5600">
        <w:rPr>
          <w:color w:val="000000"/>
        </w:rPr>
        <w:t>- на самостоятельное применение знаний («При демократической форме правления в Новгороде кто был подлинными хозяевами в Новгороде?»).</w:t>
      </w:r>
    </w:p>
    <w:p w:rsidR="005C073B" w:rsidRPr="001E5600" w:rsidRDefault="005C073B" w:rsidP="001E5600">
      <w:pPr>
        <w:pStyle w:val="a5"/>
        <w:jc w:val="both"/>
        <w:rPr>
          <w:color w:val="000000"/>
        </w:rPr>
      </w:pPr>
      <w:r w:rsidRPr="001E5600">
        <w:rPr>
          <w:color w:val="000000"/>
        </w:rPr>
        <w:t>Побуждаем к поиску нового знания ведь проблемные задачи не содержат вопросов типа «сколько?», «где?», «когда?». Они требуют от учащихся глубокого объяснения «почему?», «как же так?», «но ведь должно быть по-другому?», «не могли же они не понимать этого?», «получается, что знали, а делали наоборот?».</w:t>
      </w:r>
    </w:p>
    <w:p w:rsidR="005C073B" w:rsidRPr="001E5600" w:rsidRDefault="001E5600" w:rsidP="001E5600">
      <w:pPr>
        <w:pStyle w:val="a5"/>
        <w:jc w:val="both"/>
        <w:rPr>
          <w:color w:val="000000"/>
        </w:rPr>
      </w:pPr>
      <w:r w:rsidRPr="001E5600">
        <w:rPr>
          <w:color w:val="000000"/>
        </w:rPr>
        <w:t xml:space="preserve">     </w:t>
      </w:r>
      <w:r w:rsidR="005C073B" w:rsidRPr="001E5600">
        <w:rPr>
          <w:color w:val="000000"/>
        </w:rPr>
        <w:t xml:space="preserve">Обратимся к примеру. Учебники истории требуют от учащихся запомнить такой факт: монгольское </w:t>
      </w:r>
      <w:proofErr w:type="spellStart"/>
      <w:r w:rsidR="005C073B" w:rsidRPr="001E5600">
        <w:rPr>
          <w:color w:val="000000"/>
        </w:rPr>
        <w:t>войскео</w:t>
      </w:r>
      <w:proofErr w:type="spellEnd"/>
      <w:r w:rsidR="005C073B" w:rsidRPr="001E5600">
        <w:rPr>
          <w:color w:val="000000"/>
        </w:rPr>
        <w:t xml:space="preserve">, не дойдя 100 вёрст до Новгорода, повернули на юг.  Дети запомнили, а нужно объяснить: «Почему богатый Новгород, об этом прекрасно были осведомлены завоеватели, не был подвергнут захвату и разграблению, ведь до города-то рукой подать, каких-нибудь 200 км? Что для </w:t>
      </w:r>
      <w:r w:rsidR="005C073B" w:rsidRPr="001E5600">
        <w:rPr>
          <w:color w:val="000000"/>
        </w:rPr>
        <w:lastRenderedPageBreak/>
        <w:t>них эти 200 км, если могучее войско преодолело с победами не одну тысячу? И потом, город монголо-татары не взяли, а дань Новгород Орде платил?! Как же так, ведь везде, где проходили ордынцы, они захватывали города и земли, облагали их данью, и тогда же в установленные сроки отправляли её в Сарай или Каракорум.</w:t>
      </w:r>
    </w:p>
    <w:p w:rsidR="005C073B" w:rsidRPr="001E5600" w:rsidRDefault="005C073B" w:rsidP="001E5600">
      <w:pPr>
        <w:pStyle w:val="a5"/>
        <w:jc w:val="both"/>
        <w:rPr>
          <w:color w:val="000000"/>
        </w:rPr>
      </w:pPr>
      <w:r w:rsidRPr="001E5600">
        <w:rPr>
          <w:color w:val="000000"/>
        </w:rPr>
        <w:t>Здесь же покорения не было, а дань платили. Да не при каком-нибудь худосочном князьке, а при самом Александре Невском!». Это и есть историческая задача первого вида.</w:t>
      </w:r>
    </w:p>
    <w:p w:rsidR="005B334E" w:rsidRPr="001E5600" w:rsidRDefault="005C073B" w:rsidP="001E5600">
      <w:pPr>
        <w:pStyle w:val="a5"/>
        <w:jc w:val="both"/>
        <w:rPr>
          <w:bCs/>
          <w:color w:val="000000"/>
        </w:rPr>
      </w:pPr>
      <w:r w:rsidRPr="001E5600">
        <w:rPr>
          <w:color w:val="000000"/>
        </w:rPr>
        <w:t xml:space="preserve">           </w:t>
      </w:r>
      <w:r w:rsidR="00F737B1" w:rsidRPr="001E5600">
        <w:rPr>
          <w:color w:val="000000"/>
        </w:rPr>
        <w:t xml:space="preserve">Главной проблемой исторического образования в условиях перехода на ФГОС остается сохранение достаточно большого объема обязательного для усвоения содержания при многообразии </w:t>
      </w:r>
      <w:r w:rsidRPr="001E5600">
        <w:rPr>
          <w:color w:val="000000"/>
        </w:rPr>
        <w:t>педагогического инструментария и д</w:t>
      </w:r>
      <w:r w:rsidR="005B334E" w:rsidRPr="001E5600">
        <w:rPr>
          <w:color w:val="000000"/>
        </w:rPr>
        <w:t>ля формирования УУД использую</w:t>
      </w:r>
      <w:r w:rsidR="00ED2DB2" w:rsidRPr="001E5600">
        <w:rPr>
          <w:color w:val="000000"/>
        </w:rPr>
        <w:t xml:space="preserve">тся </w:t>
      </w:r>
      <w:r w:rsidR="00B02C63" w:rsidRPr="001E5600">
        <w:rPr>
          <w:color w:val="000000"/>
        </w:rPr>
        <w:t>следующие</w:t>
      </w:r>
      <w:r w:rsidR="005B334E" w:rsidRPr="001E5600">
        <w:rPr>
          <w:color w:val="000000"/>
        </w:rPr>
        <w:t xml:space="preserve"> виды деятельности: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составить рассказ на основе информации учебника, отрывка из летописей, литературного источника, карты и схемы;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извлекать информацию из источника;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описание объекта по схеме;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составление характеристики исторического деятеля;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работа с картой («чтение карты»), схемой;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анализ исторического источника;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чтение и обобщение фактов из литературного источника;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составление вопросов к тексту, ответы на них;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комментированное чтение текста;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составление простого и сложного плана;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составление сравнительных, хронологических таблиц;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составление кластера;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подбор фактов, подтверждающих или опровергающих гипотезу; </w:t>
      </w:r>
    </w:p>
    <w:p w:rsidR="005B334E" w:rsidRPr="001E5600" w:rsidRDefault="005B334E" w:rsidP="001E560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>составление логической схемы, цепочки; и другие. </w:t>
      </w:r>
    </w:p>
    <w:p w:rsidR="005B334E" w:rsidRPr="001E5600" w:rsidRDefault="0021107A" w:rsidP="001E560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 xml:space="preserve">        </w:t>
      </w:r>
      <w:r w:rsidR="00ED2DB2" w:rsidRPr="001E5600">
        <w:rPr>
          <w:color w:val="000000"/>
          <w:sz w:val="28"/>
          <w:szCs w:val="28"/>
        </w:rPr>
        <w:t xml:space="preserve">Любой прием или метод преподавания будет иметь успех и давать ожидаемые результаты только в том случае, если эта работа носит системный характер, и учащиеся могут самостоятельно пользоваться этим приёмом без учителя. </w:t>
      </w:r>
      <w:r w:rsidR="005B334E" w:rsidRPr="001E5600">
        <w:rPr>
          <w:color w:val="000000"/>
          <w:sz w:val="28"/>
          <w:szCs w:val="28"/>
        </w:rPr>
        <w:t>Необходимо использовать принципиальные основы</w:t>
      </w:r>
      <w:r w:rsidR="00ED2DB2" w:rsidRPr="001E5600">
        <w:rPr>
          <w:color w:val="000000"/>
          <w:sz w:val="28"/>
          <w:szCs w:val="28"/>
        </w:rPr>
        <w:t xml:space="preserve"> изучения истории и для</w:t>
      </w:r>
      <w:r w:rsidR="005B334E" w:rsidRPr="001E5600">
        <w:rPr>
          <w:color w:val="000000"/>
          <w:sz w:val="28"/>
          <w:szCs w:val="28"/>
        </w:rPr>
        <w:t xml:space="preserve"> «трудных» вопросов истории. </w:t>
      </w:r>
      <w:r w:rsidR="00ED2DB2" w:rsidRPr="001E5600">
        <w:rPr>
          <w:color w:val="000000"/>
          <w:sz w:val="28"/>
          <w:szCs w:val="28"/>
        </w:rPr>
        <w:t xml:space="preserve">Это составление простого или сложного плана по теме или для </w:t>
      </w:r>
      <w:r w:rsidR="00ED2DB2" w:rsidRPr="001E5600">
        <w:rPr>
          <w:bCs/>
          <w:color w:val="000000"/>
          <w:sz w:val="28"/>
          <w:szCs w:val="28"/>
        </w:rPr>
        <w:t>достижения</w:t>
      </w:r>
      <w:r w:rsidR="005B334E" w:rsidRPr="001E5600">
        <w:rPr>
          <w:bCs/>
          <w:color w:val="000000"/>
          <w:sz w:val="28"/>
          <w:szCs w:val="28"/>
        </w:rPr>
        <w:t xml:space="preserve"> предметных результатов по истории</w:t>
      </w:r>
      <w:r w:rsidR="00ED2DB2" w:rsidRPr="001E5600">
        <w:rPr>
          <w:bCs/>
          <w:color w:val="000000"/>
          <w:sz w:val="28"/>
          <w:szCs w:val="28"/>
        </w:rPr>
        <w:t xml:space="preserve"> использовать готовую проверенную временем Схему </w:t>
      </w:r>
      <w:r w:rsidR="005B334E" w:rsidRPr="001E5600">
        <w:rPr>
          <w:color w:val="000000"/>
          <w:sz w:val="28"/>
          <w:szCs w:val="28"/>
        </w:rPr>
        <w:t>изучения революций, войн и т.д. </w:t>
      </w:r>
    </w:p>
    <w:p w:rsidR="00CC145B" w:rsidRPr="001E5600" w:rsidRDefault="005B334E" w:rsidP="001E5600">
      <w:pPr>
        <w:pStyle w:val="a3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 xml:space="preserve">         Работа по </w:t>
      </w:r>
      <w:r w:rsidR="00ED2DB2" w:rsidRPr="001E5600">
        <w:rPr>
          <w:color w:val="000000"/>
          <w:sz w:val="28"/>
          <w:szCs w:val="28"/>
        </w:rPr>
        <w:t>определенному</w:t>
      </w:r>
      <w:r w:rsidR="0021107A" w:rsidRPr="001E5600">
        <w:rPr>
          <w:color w:val="000000"/>
          <w:sz w:val="28"/>
          <w:szCs w:val="28"/>
        </w:rPr>
        <w:t xml:space="preserve"> плану (схеме,</w:t>
      </w:r>
      <w:r w:rsidR="00ED2DB2" w:rsidRPr="001E5600">
        <w:rPr>
          <w:color w:val="000000"/>
          <w:sz w:val="28"/>
          <w:szCs w:val="28"/>
        </w:rPr>
        <w:t xml:space="preserve"> алгоритму</w:t>
      </w:r>
      <w:r w:rsidR="0021107A" w:rsidRPr="001E5600">
        <w:rPr>
          <w:color w:val="000000"/>
          <w:sz w:val="28"/>
          <w:szCs w:val="28"/>
        </w:rPr>
        <w:t>)</w:t>
      </w:r>
      <w:r w:rsidR="00ED2DB2" w:rsidRPr="001E5600">
        <w:rPr>
          <w:color w:val="000000"/>
          <w:sz w:val="28"/>
          <w:szCs w:val="28"/>
        </w:rPr>
        <w:t xml:space="preserve"> в педагогическом сообществе очень популярна, являясь</w:t>
      </w:r>
      <w:r w:rsidRPr="001E5600">
        <w:rPr>
          <w:color w:val="000000"/>
          <w:sz w:val="28"/>
          <w:szCs w:val="28"/>
        </w:rPr>
        <w:t xml:space="preserve"> одним из ключевых навыков который, необходимо развивать.</w:t>
      </w:r>
      <w:r w:rsidR="00ED2DB2" w:rsidRPr="001E5600">
        <w:rPr>
          <w:color w:val="000000"/>
          <w:sz w:val="28"/>
          <w:szCs w:val="28"/>
        </w:rPr>
        <w:t xml:space="preserve"> А некоторые коллеги на </w:t>
      </w:r>
      <w:proofErr w:type="spellStart"/>
      <w:r w:rsidR="00ED2DB2" w:rsidRPr="001E5600">
        <w:rPr>
          <w:color w:val="000000"/>
          <w:sz w:val="28"/>
          <w:szCs w:val="28"/>
        </w:rPr>
        <w:t>медийном</w:t>
      </w:r>
      <w:proofErr w:type="spellEnd"/>
      <w:r w:rsidR="00ED2DB2" w:rsidRPr="001E5600">
        <w:rPr>
          <w:color w:val="000000"/>
          <w:sz w:val="28"/>
          <w:szCs w:val="28"/>
        </w:rPr>
        <w:t xml:space="preserve"> пространстве предлагают использовать его и учителю для обучения учащихся, и учащимся, например, </w:t>
      </w:r>
      <w:r w:rsidR="00CC145B" w:rsidRPr="001E5600">
        <w:rPr>
          <w:color w:val="000000"/>
          <w:sz w:val="28"/>
          <w:szCs w:val="28"/>
        </w:rPr>
        <w:t>при изучении новой темы </w:t>
      </w:r>
      <w:r w:rsidRPr="001E5600">
        <w:rPr>
          <w:color w:val="000000"/>
          <w:sz w:val="28"/>
          <w:szCs w:val="28"/>
        </w:rPr>
        <w:t xml:space="preserve">(например, </w:t>
      </w:r>
      <w:r w:rsidR="00ED2DB2" w:rsidRPr="001E5600">
        <w:rPr>
          <w:color w:val="000000"/>
          <w:sz w:val="28"/>
          <w:szCs w:val="28"/>
        </w:rPr>
        <w:t>изучение крестьянского восстания</w:t>
      </w:r>
      <w:r w:rsidRPr="001E5600">
        <w:rPr>
          <w:color w:val="000000"/>
          <w:sz w:val="28"/>
          <w:szCs w:val="28"/>
        </w:rPr>
        <w:t xml:space="preserve"> учитель может использовать как план урока, а уче</w:t>
      </w:r>
      <w:r w:rsidR="00ED2DB2" w:rsidRPr="001E5600">
        <w:rPr>
          <w:color w:val="000000"/>
          <w:sz w:val="28"/>
          <w:szCs w:val="28"/>
        </w:rPr>
        <w:t>ник как план рассказа о лич</w:t>
      </w:r>
      <w:r w:rsidR="006E2E8C" w:rsidRPr="001E5600">
        <w:rPr>
          <w:color w:val="000000"/>
          <w:sz w:val="28"/>
          <w:szCs w:val="28"/>
        </w:rPr>
        <w:t>ностях, событиях, предшествующих</w:t>
      </w:r>
      <w:r w:rsidR="00ED2DB2" w:rsidRPr="001E5600">
        <w:rPr>
          <w:color w:val="000000"/>
          <w:sz w:val="28"/>
          <w:szCs w:val="28"/>
        </w:rPr>
        <w:t xml:space="preserve"> или сопровождающи</w:t>
      </w:r>
      <w:r w:rsidR="006E2E8C" w:rsidRPr="001E5600">
        <w:rPr>
          <w:color w:val="000000"/>
          <w:sz w:val="28"/>
          <w:szCs w:val="28"/>
        </w:rPr>
        <w:t xml:space="preserve">х </w:t>
      </w:r>
      <w:r w:rsidR="006E2E8C" w:rsidRPr="001E5600">
        <w:rPr>
          <w:color w:val="000000"/>
          <w:sz w:val="28"/>
          <w:szCs w:val="28"/>
        </w:rPr>
        <w:lastRenderedPageBreak/>
        <w:t>данный исторический факт</w:t>
      </w:r>
      <w:r w:rsidRPr="001E5600">
        <w:rPr>
          <w:color w:val="000000"/>
          <w:sz w:val="28"/>
          <w:szCs w:val="28"/>
        </w:rPr>
        <w:t>).</w:t>
      </w:r>
      <w:r w:rsidR="0021107A" w:rsidRPr="001E5600">
        <w:rPr>
          <w:color w:val="000000"/>
          <w:sz w:val="28"/>
          <w:szCs w:val="28"/>
        </w:rPr>
        <w:t xml:space="preserve"> </w:t>
      </w:r>
      <w:r w:rsidRPr="001E5600">
        <w:rPr>
          <w:color w:val="000000"/>
          <w:sz w:val="28"/>
          <w:szCs w:val="28"/>
        </w:rPr>
        <w:t xml:space="preserve">Для этого </w:t>
      </w:r>
      <w:r w:rsidR="00CC145B" w:rsidRPr="001E5600">
        <w:rPr>
          <w:color w:val="000000"/>
          <w:sz w:val="28"/>
          <w:szCs w:val="28"/>
        </w:rPr>
        <w:t>в тематическом</w:t>
      </w:r>
      <w:r w:rsidRPr="001E5600">
        <w:rPr>
          <w:color w:val="000000"/>
          <w:sz w:val="28"/>
          <w:szCs w:val="28"/>
        </w:rPr>
        <w:t xml:space="preserve"> </w:t>
      </w:r>
      <w:r w:rsidR="00CC145B" w:rsidRPr="001E5600">
        <w:rPr>
          <w:color w:val="000000"/>
          <w:sz w:val="28"/>
          <w:szCs w:val="28"/>
        </w:rPr>
        <w:t>планировании выделяются уроки</w:t>
      </w:r>
      <w:r w:rsidRPr="001E5600">
        <w:rPr>
          <w:color w:val="000000"/>
          <w:sz w:val="28"/>
          <w:szCs w:val="28"/>
        </w:rPr>
        <w:t xml:space="preserve"> для изучения трудных тем, </w:t>
      </w:r>
      <w:r w:rsidR="00CC145B" w:rsidRPr="001E5600">
        <w:rPr>
          <w:color w:val="000000"/>
          <w:sz w:val="28"/>
          <w:szCs w:val="28"/>
        </w:rPr>
        <w:t xml:space="preserve">с </w:t>
      </w:r>
      <w:r w:rsidRPr="001E5600">
        <w:rPr>
          <w:color w:val="000000"/>
          <w:sz w:val="28"/>
          <w:szCs w:val="28"/>
        </w:rPr>
        <w:t>использованием алгоритма</w:t>
      </w:r>
      <w:r w:rsidR="00CC145B" w:rsidRPr="001E5600">
        <w:rPr>
          <w:color w:val="000000"/>
          <w:sz w:val="28"/>
          <w:szCs w:val="28"/>
        </w:rPr>
        <w:t xml:space="preserve"> (схемы, плана)</w:t>
      </w:r>
      <w:r w:rsidRPr="001E5600">
        <w:rPr>
          <w:color w:val="000000"/>
          <w:sz w:val="28"/>
          <w:szCs w:val="28"/>
        </w:rPr>
        <w:t>. Не нужно перенасыщать, но и нельзя делать их использование редким. Если отталкиваться от принятых в работе алгоритмов на уроках истории, которы</w:t>
      </w:r>
      <w:r w:rsidR="00CC145B" w:rsidRPr="001E5600">
        <w:rPr>
          <w:color w:val="000000"/>
          <w:sz w:val="28"/>
          <w:szCs w:val="28"/>
        </w:rPr>
        <w:t>ми пользуются</w:t>
      </w:r>
      <w:r w:rsidRPr="001E5600">
        <w:rPr>
          <w:color w:val="000000"/>
          <w:sz w:val="28"/>
          <w:szCs w:val="28"/>
        </w:rPr>
        <w:t xml:space="preserve"> м</w:t>
      </w:r>
      <w:r w:rsidR="00CC145B" w:rsidRPr="001E5600">
        <w:rPr>
          <w:color w:val="000000"/>
          <w:sz w:val="28"/>
          <w:szCs w:val="28"/>
        </w:rPr>
        <w:t>ногие мои</w:t>
      </w:r>
      <w:r w:rsidRPr="001E5600">
        <w:rPr>
          <w:color w:val="000000"/>
          <w:sz w:val="28"/>
          <w:szCs w:val="28"/>
        </w:rPr>
        <w:t xml:space="preserve"> коллег</w:t>
      </w:r>
      <w:r w:rsidR="00CC145B" w:rsidRPr="001E5600">
        <w:rPr>
          <w:color w:val="000000"/>
          <w:sz w:val="28"/>
          <w:szCs w:val="28"/>
        </w:rPr>
        <w:t>и,</w:t>
      </w:r>
      <w:r w:rsidRPr="001E5600">
        <w:rPr>
          <w:color w:val="000000"/>
          <w:sz w:val="28"/>
          <w:szCs w:val="28"/>
        </w:rPr>
        <w:t xml:space="preserve"> то можно выйти на системно-</w:t>
      </w:r>
      <w:proofErr w:type="spellStart"/>
      <w:r w:rsidRPr="001E5600">
        <w:rPr>
          <w:color w:val="000000"/>
          <w:sz w:val="28"/>
          <w:szCs w:val="28"/>
        </w:rPr>
        <w:t>деятельностный</w:t>
      </w:r>
      <w:proofErr w:type="spellEnd"/>
      <w:r w:rsidRPr="001E5600">
        <w:rPr>
          <w:color w:val="000000"/>
          <w:sz w:val="28"/>
          <w:szCs w:val="28"/>
        </w:rPr>
        <w:t xml:space="preserve"> подход,</w:t>
      </w:r>
      <w:r w:rsidR="00CC145B" w:rsidRPr="001E5600">
        <w:rPr>
          <w:color w:val="000000"/>
          <w:sz w:val="28"/>
          <w:szCs w:val="28"/>
        </w:rPr>
        <w:t xml:space="preserve"> </w:t>
      </w:r>
      <w:r w:rsidRPr="001E5600">
        <w:rPr>
          <w:color w:val="000000"/>
          <w:sz w:val="28"/>
          <w:szCs w:val="28"/>
        </w:rPr>
        <w:t>лежащий в основе стандарта в преподавании истории. </w:t>
      </w:r>
    </w:p>
    <w:p w:rsidR="00384184" w:rsidRPr="001E5600" w:rsidRDefault="0021107A" w:rsidP="001E5600">
      <w:pPr>
        <w:pStyle w:val="a3"/>
        <w:jc w:val="both"/>
        <w:rPr>
          <w:color w:val="000000"/>
          <w:sz w:val="28"/>
          <w:szCs w:val="28"/>
        </w:rPr>
      </w:pPr>
      <w:r w:rsidRPr="001E5600">
        <w:rPr>
          <w:color w:val="000000"/>
          <w:sz w:val="28"/>
          <w:szCs w:val="28"/>
        </w:rPr>
        <w:t xml:space="preserve">     </w:t>
      </w:r>
      <w:r w:rsidR="00CC145B" w:rsidRPr="001E5600">
        <w:rPr>
          <w:color w:val="000000"/>
          <w:sz w:val="28"/>
          <w:szCs w:val="28"/>
        </w:rPr>
        <w:t>Виды общепринятых (часто встречаемых)</w:t>
      </w:r>
      <w:r w:rsidR="00384184" w:rsidRPr="001E5600">
        <w:rPr>
          <w:color w:val="000000"/>
          <w:sz w:val="28"/>
          <w:szCs w:val="28"/>
        </w:rPr>
        <w:t xml:space="preserve"> схем (планов, алгоритмов) изучения исторического события</w:t>
      </w:r>
      <w:r w:rsidR="00384184" w:rsidRPr="001E5600">
        <w:rPr>
          <w:sz w:val="28"/>
          <w:szCs w:val="28"/>
        </w:rPr>
        <w:t xml:space="preserve">, например – </w:t>
      </w:r>
      <w:r w:rsidR="00384184" w:rsidRPr="001E5600">
        <w:rPr>
          <w:color w:val="000000"/>
          <w:sz w:val="28"/>
          <w:szCs w:val="28"/>
        </w:rPr>
        <w:t>войны:</w:t>
      </w:r>
    </w:p>
    <w:p w:rsidR="00384184" w:rsidRPr="001E5600" w:rsidRDefault="00384184" w:rsidP="001E5600">
      <w:pPr>
        <w:jc w:val="both"/>
      </w:pPr>
      <w:r w:rsidRPr="001E5600">
        <w:t>1.Причины и характер войны: основные противоречия, приведшие к войне: подготовка к войне, соотношение сил, планы сторон.</w:t>
      </w:r>
    </w:p>
    <w:p w:rsidR="00384184" w:rsidRPr="001E5600" w:rsidRDefault="00384184" w:rsidP="001E5600">
      <w:pPr>
        <w:jc w:val="both"/>
      </w:pPr>
      <w:r w:rsidRPr="001E5600">
        <w:t>2.Ход войны (основные этапы): повод к войне и ее начало: основные этапы и главные сражения: окончание войны, условия мира, итоги.</w:t>
      </w:r>
    </w:p>
    <w:p w:rsidR="005B334E" w:rsidRPr="001E5600" w:rsidRDefault="00384184" w:rsidP="001E5600">
      <w:pPr>
        <w:jc w:val="both"/>
      </w:pPr>
      <w:r w:rsidRPr="001E5600">
        <w:t>З.</w:t>
      </w:r>
      <w:r w:rsidR="00EA71F6" w:rsidRPr="001E5600">
        <w:t xml:space="preserve"> </w:t>
      </w:r>
      <w:r w:rsidRPr="001E5600">
        <w:t>Значение войны. Экономические, социальные, политические и другие последствия войны.</w:t>
      </w:r>
    </w:p>
    <w:p w:rsidR="00E758C2" w:rsidRPr="001E5600" w:rsidRDefault="00E758C2" w:rsidP="001E5600">
      <w:pPr>
        <w:jc w:val="both"/>
      </w:pPr>
    </w:p>
    <w:p w:rsidR="005B334E" w:rsidRPr="001E5600" w:rsidRDefault="00384184" w:rsidP="001E5600">
      <w:pPr>
        <w:jc w:val="both"/>
      </w:pPr>
      <w:r w:rsidRPr="001E5600">
        <w:t xml:space="preserve">Описания </w:t>
      </w:r>
      <w:r w:rsidR="005B334E" w:rsidRPr="001E5600">
        <w:t>жизни и деятельности исторической личности (персоналии):</w:t>
      </w:r>
    </w:p>
    <w:p w:rsidR="005B334E" w:rsidRPr="001E5600" w:rsidRDefault="005B334E" w:rsidP="001E5600">
      <w:pPr>
        <w:jc w:val="both"/>
      </w:pPr>
      <w:r w:rsidRPr="001E5600">
        <w:t>1. Исторические условия, в которых происходит деятельность личности</w:t>
      </w:r>
    </w:p>
    <w:p w:rsidR="005B334E" w:rsidRPr="001E5600" w:rsidRDefault="005B334E" w:rsidP="001E5600">
      <w:pPr>
        <w:jc w:val="both"/>
      </w:pPr>
      <w:r w:rsidRPr="001E5600">
        <w:t>2.3адачи, которые стремится решить исторический деятель?</w:t>
      </w:r>
    </w:p>
    <w:p w:rsidR="005B334E" w:rsidRPr="001E5600" w:rsidRDefault="005B334E" w:rsidP="001E5600">
      <w:pPr>
        <w:jc w:val="both"/>
      </w:pPr>
      <w:r w:rsidRPr="001E5600">
        <w:t>З.</w:t>
      </w:r>
      <w:r w:rsidR="00EA71F6" w:rsidRPr="001E5600">
        <w:t xml:space="preserve"> </w:t>
      </w:r>
      <w:r w:rsidRPr="001E5600">
        <w:t>Интересы, какого класса выражает исторический деятель?</w:t>
      </w:r>
    </w:p>
    <w:p w:rsidR="005B334E" w:rsidRPr="001E5600" w:rsidRDefault="005B334E" w:rsidP="001E5600">
      <w:pPr>
        <w:jc w:val="both"/>
      </w:pPr>
      <w:r w:rsidRPr="001E5600">
        <w:t>4.3начение его личных качеств.</w:t>
      </w:r>
    </w:p>
    <w:p w:rsidR="005B334E" w:rsidRPr="001E5600" w:rsidRDefault="005B334E" w:rsidP="001E5600">
      <w:pPr>
        <w:jc w:val="both"/>
      </w:pPr>
      <w:r w:rsidRPr="001E5600">
        <w:t>5.Оценка результатов деятельности исторической личности.</w:t>
      </w:r>
    </w:p>
    <w:p w:rsidR="00E758C2" w:rsidRPr="001E5600" w:rsidRDefault="00E758C2" w:rsidP="001E5600">
      <w:pPr>
        <w:jc w:val="both"/>
      </w:pPr>
    </w:p>
    <w:p w:rsidR="005B334E" w:rsidRPr="001E5600" w:rsidRDefault="00384184" w:rsidP="001E5600">
      <w:pPr>
        <w:jc w:val="both"/>
      </w:pPr>
      <w:r w:rsidRPr="001E5600">
        <w:t>Революций:</w:t>
      </w:r>
    </w:p>
    <w:p w:rsidR="005B334E" w:rsidRPr="001E5600" w:rsidRDefault="005B334E" w:rsidP="001E5600">
      <w:pPr>
        <w:jc w:val="both"/>
      </w:pPr>
      <w:r w:rsidRPr="001E5600">
        <w:t>I. Причины и задачи революции.</w:t>
      </w:r>
    </w:p>
    <w:p w:rsidR="005B334E" w:rsidRPr="001E5600" w:rsidRDefault="005B334E" w:rsidP="001E5600">
      <w:pPr>
        <w:jc w:val="both"/>
      </w:pPr>
      <w:r w:rsidRPr="001E5600">
        <w:t>2.Поводреволюции (ест есть).</w:t>
      </w:r>
    </w:p>
    <w:p w:rsidR="005B334E" w:rsidRPr="001E5600" w:rsidRDefault="005B334E" w:rsidP="001E5600">
      <w:pPr>
        <w:jc w:val="both"/>
      </w:pPr>
      <w:r w:rsidRPr="001E5600">
        <w:t>З. Движущие силы революции.</w:t>
      </w:r>
    </w:p>
    <w:p w:rsidR="005B334E" w:rsidRPr="001E5600" w:rsidRDefault="005B334E" w:rsidP="001E5600">
      <w:pPr>
        <w:jc w:val="both"/>
      </w:pPr>
      <w:r w:rsidRPr="001E5600">
        <w:t>4.Ход революции, ее этапы.</w:t>
      </w:r>
    </w:p>
    <w:p w:rsidR="005B334E" w:rsidRPr="001E5600" w:rsidRDefault="005B334E" w:rsidP="001E5600">
      <w:pPr>
        <w:jc w:val="both"/>
      </w:pPr>
      <w:r w:rsidRPr="001E5600">
        <w:t>5.Характер революции.</w:t>
      </w:r>
    </w:p>
    <w:p w:rsidR="005B334E" w:rsidRPr="001E5600" w:rsidRDefault="005B334E" w:rsidP="001E5600">
      <w:pPr>
        <w:jc w:val="both"/>
      </w:pPr>
      <w:r w:rsidRPr="001E5600">
        <w:t>6.Итоги и значение революции.</w:t>
      </w:r>
    </w:p>
    <w:p w:rsidR="00E758C2" w:rsidRPr="001E5600" w:rsidRDefault="00E758C2" w:rsidP="001E5600">
      <w:pPr>
        <w:jc w:val="both"/>
      </w:pPr>
    </w:p>
    <w:p w:rsidR="005B334E" w:rsidRPr="001E5600" w:rsidRDefault="00EA71F6" w:rsidP="001E5600">
      <w:pPr>
        <w:jc w:val="both"/>
      </w:pPr>
      <w:r w:rsidRPr="001E5600">
        <w:t>Крестьянские восстания:</w:t>
      </w:r>
    </w:p>
    <w:p w:rsidR="005B334E" w:rsidRPr="001E5600" w:rsidRDefault="005B334E" w:rsidP="001E5600">
      <w:pPr>
        <w:jc w:val="both"/>
      </w:pPr>
      <w:r w:rsidRPr="001E5600">
        <w:t>1. Причины восстания.</w:t>
      </w:r>
    </w:p>
    <w:p w:rsidR="005B334E" w:rsidRPr="001E5600" w:rsidRDefault="005B334E" w:rsidP="001E5600">
      <w:pPr>
        <w:jc w:val="both"/>
      </w:pPr>
      <w:r w:rsidRPr="001E5600">
        <w:t>2.</w:t>
      </w:r>
      <w:r w:rsidR="00EA71F6" w:rsidRPr="001E5600">
        <w:t xml:space="preserve"> </w:t>
      </w:r>
      <w:r w:rsidRPr="001E5600">
        <w:t>Движущие силы восстания.</w:t>
      </w:r>
    </w:p>
    <w:p w:rsidR="005B334E" w:rsidRPr="001E5600" w:rsidRDefault="005B334E" w:rsidP="001E5600">
      <w:pPr>
        <w:jc w:val="both"/>
      </w:pPr>
      <w:r w:rsidRPr="001E5600">
        <w:t>З.</w:t>
      </w:r>
      <w:r w:rsidR="00EA71F6" w:rsidRPr="001E5600">
        <w:t xml:space="preserve"> </w:t>
      </w:r>
      <w:r w:rsidRPr="001E5600">
        <w:t>Цели и требования восставших,</w:t>
      </w:r>
    </w:p>
    <w:p w:rsidR="005B334E" w:rsidRPr="001E5600" w:rsidRDefault="005B334E" w:rsidP="001E5600">
      <w:pPr>
        <w:jc w:val="both"/>
      </w:pPr>
      <w:r w:rsidRPr="001E5600">
        <w:t>4.</w:t>
      </w:r>
      <w:r w:rsidR="00EA71F6" w:rsidRPr="001E5600">
        <w:t xml:space="preserve"> </w:t>
      </w:r>
      <w:r w:rsidRPr="001E5600">
        <w:t>Районы восстания.</w:t>
      </w:r>
    </w:p>
    <w:p w:rsidR="005B334E" w:rsidRPr="001E5600" w:rsidRDefault="005B334E" w:rsidP="001E5600">
      <w:pPr>
        <w:jc w:val="both"/>
      </w:pPr>
      <w:r w:rsidRPr="001E5600">
        <w:t>5.</w:t>
      </w:r>
      <w:r w:rsidR="00EA71F6" w:rsidRPr="001E5600">
        <w:t xml:space="preserve"> </w:t>
      </w:r>
      <w:r w:rsidRPr="001E5600">
        <w:t>Ход восстания, его основные этапы.</w:t>
      </w:r>
    </w:p>
    <w:p w:rsidR="005B334E" w:rsidRPr="001E5600" w:rsidRDefault="005B334E" w:rsidP="001E5600">
      <w:pPr>
        <w:jc w:val="both"/>
      </w:pPr>
      <w:r w:rsidRPr="001E5600">
        <w:t>6.</w:t>
      </w:r>
      <w:r w:rsidR="00EA71F6" w:rsidRPr="001E5600">
        <w:t xml:space="preserve"> </w:t>
      </w:r>
      <w:r w:rsidRPr="001E5600">
        <w:t>Причины поражения.</w:t>
      </w:r>
    </w:p>
    <w:p w:rsidR="005B334E" w:rsidRPr="001E5600" w:rsidRDefault="005B334E" w:rsidP="001E5600">
      <w:pPr>
        <w:jc w:val="both"/>
      </w:pPr>
      <w:r w:rsidRPr="001E5600">
        <w:t>7. Итоги восстания и его значение.</w:t>
      </w:r>
    </w:p>
    <w:p w:rsidR="00E758C2" w:rsidRPr="001E5600" w:rsidRDefault="00E758C2" w:rsidP="001E5600">
      <w:pPr>
        <w:jc w:val="both"/>
      </w:pPr>
    </w:p>
    <w:p w:rsidR="005B334E" w:rsidRPr="001E5600" w:rsidRDefault="00384184" w:rsidP="001E5600">
      <w:pPr>
        <w:jc w:val="both"/>
      </w:pPr>
      <w:r w:rsidRPr="001E5600">
        <w:t>Правителя:</w:t>
      </w:r>
    </w:p>
    <w:p w:rsidR="005B334E" w:rsidRPr="001E5600" w:rsidRDefault="005B334E" w:rsidP="001E5600">
      <w:pPr>
        <w:jc w:val="both"/>
      </w:pPr>
      <w:r w:rsidRPr="001E5600">
        <w:t>1. Время жизни</w:t>
      </w:r>
    </w:p>
    <w:p w:rsidR="005B334E" w:rsidRPr="001E5600" w:rsidRDefault="005B334E" w:rsidP="001E5600">
      <w:pPr>
        <w:jc w:val="both"/>
      </w:pPr>
      <w:r w:rsidRPr="001E5600">
        <w:t>2. Титул, положение</w:t>
      </w:r>
    </w:p>
    <w:p w:rsidR="005B334E" w:rsidRPr="001E5600" w:rsidRDefault="005B334E" w:rsidP="001E5600">
      <w:pPr>
        <w:jc w:val="both"/>
      </w:pPr>
      <w:r w:rsidRPr="001E5600">
        <w:lastRenderedPageBreak/>
        <w:t>3. Основные направления деятельности</w:t>
      </w:r>
    </w:p>
    <w:p w:rsidR="005B334E" w:rsidRPr="001E5600" w:rsidRDefault="005B334E" w:rsidP="001E5600">
      <w:pPr>
        <w:jc w:val="both"/>
      </w:pPr>
      <w:r w:rsidRPr="001E5600">
        <w:t>а) внутренняя политика</w:t>
      </w:r>
    </w:p>
    <w:p w:rsidR="005B334E" w:rsidRPr="001E5600" w:rsidRDefault="005B334E" w:rsidP="001E5600">
      <w:pPr>
        <w:jc w:val="both"/>
      </w:pPr>
      <w:r w:rsidRPr="001E5600">
        <w:t>б) внешняя политика или</w:t>
      </w:r>
      <w:r w:rsidR="00EA71F6" w:rsidRPr="001E5600">
        <w:t xml:space="preserve"> </w:t>
      </w:r>
      <w:r w:rsidRPr="001E5600">
        <w:t>в экономической сфере (цель, мероприятие, результат)</w:t>
      </w:r>
      <w:r w:rsidR="00EA71F6" w:rsidRPr="001E5600">
        <w:t xml:space="preserve">; </w:t>
      </w:r>
      <w:r w:rsidRPr="001E5600">
        <w:t>в социальной сфере</w:t>
      </w:r>
      <w:r w:rsidR="00EA71F6" w:rsidRPr="001E5600">
        <w:t xml:space="preserve">; </w:t>
      </w:r>
      <w:r w:rsidRPr="001E5600">
        <w:t>в политической сфере</w:t>
      </w:r>
      <w:r w:rsidR="00EA71F6" w:rsidRPr="001E5600">
        <w:t xml:space="preserve">; </w:t>
      </w:r>
      <w:r w:rsidRPr="001E5600">
        <w:t>в культуре</w:t>
      </w:r>
    </w:p>
    <w:p w:rsidR="00EA71F6" w:rsidRPr="001E5600" w:rsidRDefault="005B334E" w:rsidP="001E5600">
      <w:pPr>
        <w:jc w:val="both"/>
      </w:pPr>
      <w:r w:rsidRPr="001E5600">
        <w:t>4. Результаты деятельности</w:t>
      </w:r>
      <w:r w:rsidR="00E758C2" w:rsidRPr="001E5600">
        <w:t xml:space="preserve"> - </w:t>
      </w:r>
      <w:r w:rsidRPr="001E5600">
        <w:t>чего добился</w:t>
      </w:r>
      <w:r w:rsidR="00EA71F6" w:rsidRPr="001E5600">
        <w:t>;</w:t>
      </w:r>
      <w:r w:rsidRPr="001E5600">
        <w:t xml:space="preserve"> как оценивают (наличие однозначных оценок, противоречивые оценки, остается неоцененным по достоинству); позиции современников, потомков, ученых</w:t>
      </w:r>
    </w:p>
    <w:p w:rsidR="005B334E" w:rsidRPr="001E5600" w:rsidRDefault="00384184" w:rsidP="001E5600">
      <w:pPr>
        <w:jc w:val="both"/>
      </w:pPr>
      <w:r w:rsidRPr="001E5600">
        <w:t>и т.д.</w:t>
      </w:r>
    </w:p>
    <w:p w:rsidR="005B334E" w:rsidRPr="001E5600" w:rsidRDefault="005B334E" w:rsidP="001E5600">
      <w:pPr>
        <w:jc w:val="both"/>
      </w:pPr>
      <w:r w:rsidRPr="001E5600">
        <w:t> </w:t>
      </w:r>
      <w:r w:rsidR="00EA71F6" w:rsidRPr="001E5600">
        <w:t xml:space="preserve">     </w:t>
      </w:r>
      <w:r w:rsidRPr="001E5600">
        <w:t xml:space="preserve">Как задействовать при изучении трудных тем предложенный </w:t>
      </w:r>
      <w:r w:rsidR="00071E81" w:rsidRPr="001E5600">
        <w:t xml:space="preserve">план (схему, </w:t>
      </w:r>
      <w:r w:rsidRPr="001E5600">
        <w:t>алгоритм</w:t>
      </w:r>
      <w:r w:rsidR="00EA71F6" w:rsidRPr="001E5600">
        <w:t>)</w:t>
      </w:r>
      <w:r w:rsidRPr="001E5600">
        <w:t xml:space="preserve">? </w:t>
      </w:r>
      <w:r w:rsidR="00EA71F6" w:rsidRPr="001E5600">
        <w:t xml:space="preserve"> </w:t>
      </w:r>
      <w:r w:rsidRPr="001E5600">
        <w:t>Можно его видоизменить, можно отдельные предложения объединить. Но в любом случае работа по каждому из них будет ступенькой к продвижению изучения трудной темы.</w:t>
      </w:r>
      <w:r w:rsidR="00EA71F6" w:rsidRPr="001E5600">
        <w:t xml:space="preserve"> </w:t>
      </w:r>
      <w:r w:rsidRPr="001E5600">
        <w:t>Важно самоопределиться и высказать свое мнение по п</w:t>
      </w:r>
      <w:r w:rsidR="00384184" w:rsidRPr="001E5600">
        <w:t xml:space="preserve">редложенному «трудному» вопросу, а средством </w:t>
      </w:r>
      <w:r w:rsidRPr="001E5600">
        <w:t>обучения, позволяющим организовать изучение дискуссионных вопросов истории в школе, выступают историографические материалы:</w:t>
      </w:r>
    </w:p>
    <w:p w:rsidR="005B334E" w:rsidRPr="001E5600" w:rsidRDefault="005B334E" w:rsidP="001E5600">
      <w:pPr>
        <w:jc w:val="both"/>
      </w:pPr>
      <w:r w:rsidRPr="001E5600">
        <w:t>-суждения – цитаты, в сжатой и метафоричной форме предъявляющие позицию исследователя;</w:t>
      </w:r>
    </w:p>
    <w:p w:rsidR="005B334E" w:rsidRPr="001E5600" w:rsidRDefault="005B334E" w:rsidP="001E5600">
      <w:pPr>
        <w:jc w:val="both"/>
      </w:pPr>
      <w:r w:rsidRPr="001E5600">
        <w:t>-комплексы фрагментов работ историков, отражающие основные позиции исследователей по обсуждаемому вопросу;</w:t>
      </w:r>
    </w:p>
    <w:p w:rsidR="005B334E" w:rsidRPr="001E5600" w:rsidRDefault="005B334E" w:rsidP="001E5600">
      <w:pPr>
        <w:jc w:val="both"/>
      </w:pPr>
      <w:r w:rsidRPr="001E5600">
        <w:t>-историографические очерки, раскрывающие основные этапы обсуждения историками того или иного вопроса истории.</w:t>
      </w:r>
    </w:p>
    <w:p w:rsidR="005B334E" w:rsidRPr="001E5600" w:rsidRDefault="005B334E" w:rsidP="001E5600">
      <w:pPr>
        <w:jc w:val="both"/>
      </w:pPr>
      <w:r w:rsidRPr="001E5600">
        <w:t>Разноречивые мнения историков должны предлагаться ученикам действительно по ключевым проблемам курса истории.</w:t>
      </w:r>
    </w:p>
    <w:p w:rsidR="005B334E" w:rsidRPr="001E5600" w:rsidRDefault="005B334E" w:rsidP="001E5600">
      <w:pPr>
        <w:jc w:val="both"/>
      </w:pPr>
      <w:r w:rsidRPr="001E5600">
        <w:t>Можно продемонстрировать практическое применение предложенной системы изучения «трудных тем истории».</w:t>
      </w:r>
    </w:p>
    <w:p w:rsidR="005B334E" w:rsidRPr="001E5600" w:rsidRDefault="005B334E" w:rsidP="001E5600">
      <w:pPr>
        <w:jc w:val="both"/>
      </w:pPr>
      <w:r w:rsidRPr="001E5600">
        <w:t>На основе предложенного фрагмента исторического исследования ученикам можно предложить выполнить следующие задания:</w:t>
      </w:r>
    </w:p>
    <w:p w:rsidR="005B334E" w:rsidRPr="001E5600" w:rsidRDefault="0096332A" w:rsidP="001E5600">
      <w:pPr>
        <w:jc w:val="both"/>
      </w:pPr>
      <w:r w:rsidRPr="001E5600">
        <w:t>1.</w:t>
      </w:r>
      <w:r w:rsidR="005B334E" w:rsidRPr="001E5600">
        <w:t>Заполнить схему «</w:t>
      </w:r>
      <w:r w:rsidR="00384184" w:rsidRPr="001E5600">
        <w:t>Поиск истины</w:t>
      </w:r>
      <w:r w:rsidR="005B334E" w:rsidRPr="001E5600">
        <w:t>»</w:t>
      </w:r>
      <w:r w:rsidR="00384184" w:rsidRPr="001E5600">
        <w:t xml:space="preserve"> работая с историографией по первой проблемной теме в списке.</w:t>
      </w:r>
      <w:r w:rsidR="005B334E" w:rsidRPr="001E5600">
        <w:t xml:space="preserve"> </w:t>
      </w:r>
    </w:p>
    <w:p w:rsidR="005B334E" w:rsidRPr="001E5600" w:rsidRDefault="005B334E" w:rsidP="001E5600">
      <w:pPr>
        <w:jc w:val="both"/>
      </w:pPr>
      <w:r w:rsidRPr="001E5600">
        <w:t xml:space="preserve">-выявить проблему, </w:t>
      </w:r>
      <w:r w:rsidR="00384184" w:rsidRPr="001E5600">
        <w:t>обсуждаемую автором в истории Руси</w:t>
      </w:r>
      <w:r w:rsidRPr="001E5600">
        <w:t>;</w:t>
      </w:r>
    </w:p>
    <w:p w:rsidR="005B334E" w:rsidRPr="001E5600" w:rsidRDefault="00384184" w:rsidP="001E5600">
      <w:pPr>
        <w:jc w:val="both"/>
      </w:pPr>
      <w:r w:rsidRPr="001E5600">
        <w:t>-сформулировать</w:t>
      </w:r>
      <w:r w:rsidR="005B334E" w:rsidRPr="001E5600">
        <w:t xml:space="preserve"> доказываемое историческое положение (суждение)</w:t>
      </w:r>
    </w:p>
    <w:p w:rsidR="005B334E" w:rsidRPr="001E5600" w:rsidRDefault="00384184" w:rsidP="001E5600">
      <w:pPr>
        <w:jc w:val="both"/>
      </w:pPr>
      <w:r w:rsidRPr="001E5600">
        <w:t>-выписать</w:t>
      </w:r>
      <w:r w:rsidR="005B334E" w:rsidRPr="001E5600">
        <w:t xml:space="preserve"> приводимые им аргументы;</w:t>
      </w:r>
    </w:p>
    <w:p w:rsidR="005B334E" w:rsidRPr="001E5600" w:rsidRDefault="00384184" w:rsidP="001E5600">
      <w:pPr>
        <w:jc w:val="both"/>
      </w:pPr>
      <w:r w:rsidRPr="001E5600">
        <w:t>-указать</w:t>
      </w:r>
      <w:r w:rsidR="005B334E" w:rsidRPr="001E5600">
        <w:t xml:space="preserve"> круг источников исторической информации, из которых историк черпает доводы в пользу своей версии.</w:t>
      </w:r>
    </w:p>
    <w:p w:rsidR="005B334E" w:rsidRPr="001E5600" w:rsidRDefault="005B334E" w:rsidP="001E5600">
      <w:pPr>
        <w:jc w:val="both"/>
      </w:pPr>
      <w:r w:rsidRPr="001E5600">
        <w:t>Если историк обсуждает несколько проблем, проанализируйте мнение автора по каждому вопросу.</w:t>
      </w:r>
    </w:p>
    <w:p w:rsidR="005B334E" w:rsidRPr="001E5600" w:rsidRDefault="005B334E" w:rsidP="001E5600">
      <w:pPr>
        <w:jc w:val="both"/>
      </w:pPr>
      <w:r w:rsidRPr="001E5600">
        <w:t xml:space="preserve">2. </w:t>
      </w:r>
      <w:r w:rsidR="00384184" w:rsidRPr="001E5600">
        <w:t xml:space="preserve">Выявите </w:t>
      </w:r>
      <w:r w:rsidRPr="001E5600">
        <w:t>принадлежность автора текста к одному из историографических направлений (Дискуссия о происхождении Древнерусского государства «</w:t>
      </w:r>
      <w:proofErr w:type="spellStart"/>
      <w:r w:rsidRPr="001E5600">
        <w:t>норманнист</w:t>
      </w:r>
      <w:proofErr w:type="spellEnd"/>
      <w:r w:rsidRPr="001E5600">
        <w:t>»</w:t>
      </w:r>
      <w:r w:rsidR="0096332A" w:rsidRPr="001E5600">
        <w:t xml:space="preserve"> </w:t>
      </w:r>
      <w:r w:rsidRPr="001E5600">
        <w:t>-</w:t>
      </w:r>
      <w:r w:rsidR="0096332A" w:rsidRPr="001E5600">
        <w:t xml:space="preserve"> </w:t>
      </w:r>
      <w:r w:rsidRPr="001E5600">
        <w:t>«</w:t>
      </w:r>
      <w:proofErr w:type="spellStart"/>
      <w:proofErr w:type="gramStart"/>
      <w:r w:rsidRPr="001E5600">
        <w:t>антинорманнист</w:t>
      </w:r>
      <w:proofErr w:type="spellEnd"/>
      <w:r w:rsidRPr="001E5600">
        <w:t>»-</w:t>
      </w:r>
      <w:proofErr w:type="gramEnd"/>
      <w:r w:rsidRPr="001E5600">
        <w:t>«средняя позиция»).</w:t>
      </w:r>
    </w:p>
    <w:p w:rsidR="005B334E" w:rsidRPr="001E5600" w:rsidRDefault="005B334E" w:rsidP="001E5600">
      <w:pPr>
        <w:jc w:val="both"/>
      </w:pPr>
      <w:r w:rsidRPr="001E5600">
        <w:t>3. Промаркируйте текст работы историка: выделите разными цветами предложенные автором оценочные характеристики варягов и славян (кто они? Какие они? Какие дела и поступки совершили?)</w:t>
      </w:r>
    </w:p>
    <w:p w:rsidR="005B334E" w:rsidRPr="001E5600" w:rsidRDefault="005B334E" w:rsidP="001E5600">
      <w:pPr>
        <w:jc w:val="both"/>
      </w:pPr>
      <w:r w:rsidRPr="001E5600">
        <w:t xml:space="preserve">4. Выскажите суждение о том, как вывод по вопросу о происхождение государственности на Руси, сделанный историком в изученной вами работе, </w:t>
      </w:r>
      <w:r w:rsidRPr="001E5600">
        <w:lastRenderedPageBreak/>
        <w:t>может влиять на современное восприятие России ее гражданами и мировым сообществом.</w:t>
      </w:r>
    </w:p>
    <w:p w:rsidR="00384184" w:rsidRPr="001E5600" w:rsidRDefault="005B334E" w:rsidP="001E5600">
      <w:pPr>
        <w:jc w:val="both"/>
      </w:pPr>
      <w:r w:rsidRPr="001E5600">
        <w:t xml:space="preserve">Историографическая версия позволяет выявить проблему, сформулировать суждение, привести аргументы, указать круг источников исторической информации. Итогом работы выступает обобщение суждений и аргументов историков. На основе полученных данных ученики делают вывод об оценочной составляющей историографических версий. </w:t>
      </w:r>
    </w:p>
    <w:p w:rsidR="00090F98" w:rsidRPr="001E5600" w:rsidRDefault="00090F98" w:rsidP="001E5600">
      <w:pPr>
        <w:jc w:val="both"/>
      </w:pPr>
      <w:r w:rsidRPr="001E5600">
        <w:t>А можно использовать следующую структуру занятия по учебнику:</w:t>
      </w:r>
    </w:p>
    <w:p w:rsidR="00090F98" w:rsidRPr="001E5600" w:rsidRDefault="00090F98" w:rsidP="001E5600">
      <w:pPr>
        <w:jc w:val="both"/>
      </w:pPr>
      <w:r w:rsidRPr="001E5600">
        <w:t>1- й этап – организационный. Учитель сообщает тему занятия, выдвигает учебные проблемы или предлагает сделать это учащимся самостоятельно, называет средства и формы обучения.</w:t>
      </w:r>
    </w:p>
    <w:p w:rsidR="00090F98" w:rsidRPr="001E5600" w:rsidRDefault="00090F98" w:rsidP="001E5600">
      <w:pPr>
        <w:jc w:val="both"/>
      </w:pPr>
      <w:r w:rsidRPr="001E5600">
        <w:t>2 – й этап – самостоятельная работа учащихся с учебными текстами. Учитель выступает в роли консультанта и координатора совместной деятельности класса.</w:t>
      </w:r>
    </w:p>
    <w:p w:rsidR="00090F98" w:rsidRPr="001E5600" w:rsidRDefault="00090F98" w:rsidP="001E5600">
      <w:pPr>
        <w:jc w:val="both"/>
      </w:pPr>
      <w:r w:rsidRPr="001E5600">
        <w:t>3 – й этап – коллективное обсуждение результатов работы учащихся.</w:t>
      </w:r>
    </w:p>
    <w:p w:rsidR="00090F98" w:rsidRPr="001E5600" w:rsidRDefault="00090F98" w:rsidP="001E5600">
      <w:pPr>
        <w:jc w:val="both"/>
      </w:pPr>
      <w:r w:rsidRPr="001E5600">
        <w:t>4 – й этап – подведение итогов этой работы, формулирование общего вывода, оценивание школьников, а главное формулирование ими названия своей работы и ее значение.</w:t>
      </w:r>
    </w:p>
    <w:p w:rsidR="00384184" w:rsidRPr="001E5600" w:rsidRDefault="00384184" w:rsidP="001E5600">
      <w:pPr>
        <w:jc w:val="both"/>
      </w:pPr>
      <w:r w:rsidRPr="001E5600">
        <w:t>Таких примеров уйма в работе каждого из вас, главное их систематизировать</w:t>
      </w:r>
      <w:r w:rsidR="00090F98" w:rsidRPr="001E5600">
        <w:t xml:space="preserve"> и унифицировать в соответствии с учебниками где порой текст не соответствует всем пунктам плана(схемы) и важно найти эти не достающие кусочки исторической мозаики</w:t>
      </w:r>
    </w:p>
    <w:p w:rsidR="00090F98" w:rsidRPr="001E5600" w:rsidRDefault="005B334E" w:rsidP="001E5600">
      <w:pPr>
        <w:jc w:val="both"/>
      </w:pPr>
      <w:r w:rsidRPr="001E5600">
        <w:t xml:space="preserve">            Уроки с использованием </w:t>
      </w:r>
      <w:r w:rsidR="00090F98" w:rsidRPr="001E5600">
        <w:t xml:space="preserve">плана не зрелищны, </w:t>
      </w:r>
      <w:r w:rsidRPr="001E5600">
        <w:t xml:space="preserve">их </w:t>
      </w:r>
      <w:r w:rsidR="00090F98" w:rsidRPr="001E5600">
        <w:t>не дашь</w:t>
      </w:r>
      <w:r w:rsidRPr="001E5600">
        <w:t xml:space="preserve"> открытым уроком, но </w:t>
      </w:r>
      <w:r w:rsidR="00090F98" w:rsidRPr="001E5600">
        <w:t xml:space="preserve">с </w:t>
      </w:r>
      <w:r w:rsidRPr="001E5600">
        <w:t>практической</w:t>
      </w:r>
      <w:r w:rsidR="00090F98" w:rsidRPr="001E5600">
        <w:t xml:space="preserve"> с точки зрения</w:t>
      </w:r>
      <w:r w:rsidRPr="001E5600">
        <w:t xml:space="preserve">, это самые результативные уроки, они учат не бояться больших текстов, ориентироваться в море информации и находить главное. </w:t>
      </w:r>
    </w:p>
    <w:p w:rsidR="00090F98" w:rsidRDefault="005B334E" w:rsidP="007F5787">
      <w:pPr>
        <w:jc w:val="both"/>
      </w:pPr>
      <w:r w:rsidRPr="001E5600">
        <w:t>Новый стандарт, обозначив требования к образовательным результатам, предоставляет почву для новых идей и новых творческих находок.</w:t>
      </w: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146546" w:rsidRDefault="00146546" w:rsidP="007F5787">
      <w:pPr>
        <w:jc w:val="both"/>
      </w:pPr>
    </w:p>
    <w:p w:rsidR="0061535F" w:rsidRDefault="0061535F" w:rsidP="007F5787">
      <w:pPr>
        <w:jc w:val="both"/>
      </w:pPr>
    </w:p>
    <w:p w:rsidR="00146546" w:rsidRPr="0061535F" w:rsidRDefault="00146546" w:rsidP="007F5787">
      <w:pPr>
        <w:jc w:val="both"/>
        <w:rPr>
          <w:sz w:val="24"/>
          <w:szCs w:val="24"/>
        </w:rPr>
      </w:pPr>
      <w:bookmarkStart w:id="0" w:name="_GoBack"/>
      <w:r w:rsidRPr="0061535F">
        <w:rPr>
          <w:b/>
          <w:sz w:val="24"/>
          <w:szCs w:val="24"/>
        </w:rPr>
        <w:lastRenderedPageBreak/>
        <w:t>Литература</w:t>
      </w:r>
      <w:r w:rsidRPr="0061535F">
        <w:rPr>
          <w:sz w:val="24"/>
          <w:szCs w:val="24"/>
        </w:rPr>
        <w:t>.</w:t>
      </w:r>
    </w:p>
    <w:p w:rsidR="00847A6C" w:rsidRPr="0061535F" w:rsidRDefault="00847A6C" w:rsidP="007F5787">
      <w:pPr>
        <w:jc w:val="both"/>
        <w:rPr>
          <w:color w:val="000000" w:themeColor="text1"/>
          <w:sz w:val="24"/>
          <w:szCs w:val="24"/>
        </w:rPr>
      </w:pPr>
    </w:p>
    <w:p w:rsidR="00CF3094" w:rsidRPr="0061535F" w:rsidRDefault="00F90157" w:rsidP="00354771">
      <w:pPr>
        <w:numPr>
          <w:ilvl w:val="0"/>
          <w:numId w:val="25"/>
        </w:numPr>
        <w:shd w:val="clear" w:color="auto" w:fill="FFFFFF"/>
        <w:spacing w:line="300" w:lineRule="atLeast"/>
        <w:ind w:left="0"/>
        <w:divId w:val="1101529247"/>
        <w:rPr>
          <w:rFonts w:eastAsia="Times New Roman"/>
          <w:color w:val="333333"/>
          <w:sz w:val="24"/>
          <w:szCs w:val="24"/>
        </w:rPr>
      </w:pPr>
      <w:proofErr w:type="spellStart"/>
      <w:r w:rsidRPr="0061535F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Артасов</w:t>
      </w:r>
      <w:proofErr w:type="spellEnd"/>
      <w:r w:rsidRPr="0061535F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 xml:space="preserve"> И.А. Методические рекомендации для учителей истории (анализ типичных ошибок ЕГЭ-2016</w:t>
      </w:r>
      <w:r w:rsidR="001E2AE2" w:rsidRPr="0061535F">
        <w:rPr>
          <w:rFonts w:eastAsia="Times New Roman"/>
          <w:bCs/>
          <w:color w:val="000000" w:themeColor="text1"/>
          <w:sz w:val="24"/>
          <w:szCs w:val="24"/>
          <w:shd w:val="clear" w:color="auto" w:fill="FFFFFF"/>
        </w:rPr>
        <w:t>)</w:t>
      </w:r>
    </w:p>
    <w:p w:rsidR="00CF3094" w:rsidRPr="0061535F" w:rsidRDefault="00CF3094" w:rsidP="00354771">
      <w:pPr>
        <w:numPr>
          <w:ilvl w:val="0"/>
          <w:numId w:val="25"/>
        </w:numPr>
        <w:shd w:val="clear" w:color="auto" w:fill="FFFFFF"/>
        <w:spacing w:line="300" w:lineRule="atLeast"/>
        <w:ind w:left="0"/>
        <w:divId w:val="1101529247"/>
        <w:rPr>
          <w:rFonts w:eastAsia="Times New Roman"/>
          <w:color w:val="333333"/>
          <w:sz w:val="24"/>
          <w:szCs w:val="24"/>
        </w:rPr>
      </w:pPr>
      <w:proofErr w:type="spellStart"/>
      <w:r w:rsidRPr="0061535F">
        <w:rPr>
          <w:rFonts w:eastAsia="Times New Roman"/>
          <w:color w:val="000000"/>
          <w:sz w:val="24"/>
          <w:szCs w:val="24"/>
          <w:shd w:val="clear" w:color="auto" w:fill="FFFFFF"/>
        </w:rPr>
        <w:t>Вебинары</w:t>
      </w:r>
      <w:proofErr w:type="spellEnd"/>
      <w:r w:rsidRPr="0061535F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издательства "Просвещение". </w:t>
      </w:r>
    </w:p>
    <w:p w:rsidR="00354771" w:rsidRPr="0061535F" w:rsidRDefault="00354771" w:rsidP="00354771">
      <w:pPr>
        <w:numPr>
          <w:ilvl w:val="0"/>
          <w:numId w:val="25"/>
        </w:numPr>
        <w:shd w:val="clear" w:color="auto" w:fill="FFFFFF"/>
        <w:spacing w:line="300" w:lineRule="atLeast"/>
        <w:ind w:left="0"/>
        <w:divId w:val="1101529247"/>
        <w:rPr>
          <w:rFonts w:eastAsia="Times New Roman"/>
          <w:color w:val="333333"/>
          <w:sz w:val="24"/>
          <w:szCs w:val="24"/>
        </w:rPr>
      </w:pPr>
      <w:r w:rsidRPr="0061535F">
        <w:rPr>
          <w:rFonts w:eastAsia="Times New Roman"/>
          <w:bCs/>
          <w:color w:val="404040"/>
          <w:sz w:val="24"/>
          <w:szCs w:val="24"/>
        </w:rPr>
        <w:t>Историко-культурный стандарт</w:t>
      </w:r>
      <w:r w:rsidR="004E607F" w:rsidRPr="0061535F">
        <w:rPr>
          <w:rFonts w:eastAsia="Times New Roman"/>
          <w:bCs/>
          <w:color w:val="404040"/>
          <w:sz w:val="24"/>
          <w:szCs w:val="24"/>
        </w:rPr>
        <w:t>.</w:t>
      </w:r>
    </w:p>
    <w:p w:rsidR="00D17E0D" w:rsidRPr="0061535F" w:rsidRDefault="00D17E0D" w:rsidP="00013216">
      <w:pPr>
        <w:numPr>
          <w:ilvl w:val="0"/>
          <w:numId w:val="25"/>
        </w:numPr>
        <w:shd w:val="clear" w:color="auto" w:fill="FFFFFF"/>
        <w:spacing w:line="300" w:lineRule="atLeast"/>
        <w:ind w:left="0"/>
        <w:divId w:val="1101529247"/>
        <w:rPr>
          <w:rFonts w:eastAsia="Times New Roman"/>
          <w:color w:val="333333"/>
          <w:sz w:val="24"/>
          <w:szCs w:val="24"/>
        </w:rPr>
      </w:pPr>
      <w:r w:rsidRPr="0061535F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Историко-культурный </w:t>
      </w:r>
      <w:proofErr w:type="gramStart"/>
      <w:r w:rsidRPr="0061535F">
        <w:rPr>
          <w:rFonts w:eastAsia="Times New Roman"/>
          <w:color w:val="000000"/>
          <w:sz w:val="24"/>
          <w:szCs w:val="24"/>
          <w:shd w:val="clear" w:color="auto" w:fill="FFFFFF"/>
        </w:rPr>
        <w:t>стандарт ,</w:t>
      </w:r>
      <w:proofErr w:type="gramEnd"/>
      <w:r w:rsidRPr="0061535F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как фактор модернизации системы исторического образования Е.Е. </w:t>
      </w:r>
      <w:proofErr w:type="spellStart"/>
      <w:r w:rsidRPr="0061535F">
        <w:rPr>
          <w:rFonts w:eastAsia="Times New Roman"/>
          <w:color w:val="000000"/>
          <w:sz w:val="24"/>
          <w:szCs w:val="24"/>
          <w:shd w:val="clear" w:color="auto" w:fill="FFFFFF"/>
        </w:rPr>
        <w:t>Вяземский,</w:t>
      </w:r>
      <w:r w:rsidR="00025952" w:rsidRPr="0061535F">
        <w:rPr>
          <w:rFonts w:eastAsia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="00025952" w:rsidRPr="0061535F">
        <w:rPr>
          <w:rFonts w:eastAsia="Times New Roman"/>
          <w:color w:val="000000"/>
          <w:sz w:val="24"/>
          <w:szCs w:val="24"/>
          <w:shd w:val="clear" w:color="auto" w:fill="FFFFFF"/>
        </w:rPr>
        <w:t>.- 2016г.</w:t>
      </w:r>
    </w:p>
    <w:p w:rsidR="00197AD4" w:rsidRPr="0061535F" w:rsidRDefault="00D17E0D" w:rsidP="00013216">
      <w:pPr>
        <w:numPr>
          <w:ilvl w:val="0"/>
          <w:numId w:val="25"/>
        </w:numPr>
        <w:shd w:val="clear" w:color="auto" w:fill="FFFFFF"/>
        <w:spacing w:line="300" w:lineRule="atLeast"/>
        <w:ind w:left="0"/>
        <w:divId w:val="1101529247"/>
        <w:rPr>
          <w:rFonts w:eastAsia="Times New Roman"/>
          <w:color w:val="333333"/>
          <w:sz w:val="24"/>
          <w:szCs w:val="24"/>
        </w:rPr>
      </w:pPr>
      <w:r w:rsidRPr="0061535F">
        <w:rPr>
          <w:rFonts w:eastAsia="Times New Roman"/>
          <w:color w:val="000000"/>
          <w:sz w:val="24"/>
          <w:szCs w:val="24"/>
          <w:shd w:val="clear" w:color="auto" w:fill="FFFFFF"/>
        </w:rPr>
        <w:t>Рекомендации</w:t>
      </w:r>
      <w:r w:rsidR="00197AD4" w:rsidRPr="0061535F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по переходу на УМК по истории России под ред. </w:t>
      </w:r>
      <w:proofErr w:type="spellStart"/>
      <w:r w:rsidR="00197AD4" w:rsidRPr="0061535F">
        <w:rPr>
          <w:rFonts w:eastAsia="Times New Roman"/>
          <w:color w:val="000000"/>
          <w:sz w:val="24"/>
          <w:szCs w:val="24"/>
          <w:shd w:val="clear" w:color="auto" w:fill="FFFFFF"/>
        </w:rPr>
        <w:t>А.В.Торкунова</w:t>
      </w:r>
      <w:proofErr w:type="spellEnd"/>
      <w:r w:rsidR="00197AD4" w:rsidRPr="0061535F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(6-10)</w:t>
      </w:r>
      <w:r w:rsidR="007F4884" w:rsidRPr="0061535F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3311C" w:rsidRPr="0061535F">
        <w:rPr>
          <w:rFonts w:eastAsia="Times New Roman"/>
          <w:color w:val="000000"/>
          <w:sz w:val="24"/>
          <w:szCs w:val="24"/>
          <w:shd w:val="clear" w:color="auto" w:fill="FFFFFF"/>
        </w:rPr>
        <w:t>М.Просвещение</w:t>
      </w:r>
      <w:proofErr w:type="spellEnd"/>
      <w:r w:rsidR="0013567B" w:rsidRPr="0061535F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, </w:t>
      </w:r>
      <w:r w:rsidR="0091688D" w:rsidRPr="0061535F">
        <w:rPr>
          <w:rFonts w:eastAsia="Times New Roman"/>
          <w:color w:val="000000"/>
          <w:sz w:val="24"/>
          <w:szCs w:val="24"/>
          <w:shd w:val="clear" w:color="auto" w:fill="FFFFFF"/>
        </w:rPr>
        <w:t>2014г.</w:t>
      </w:r>
    </w:p>
    <w:p w:rsidR="008E7B76" w:rsidRPr="0061535F" w:rsidRDefault="00197AD4" w:rsidP="00013216">
      <w:pPr>
        <w:numPr>
          <w:ilvl w:val="0"/>
          <w:numId w:val="25"/>
        </w:numPr>
        <w:shd w:val="clear" w:color="auto" w:fill="FFFFFF"/>
        <w:spacing w:line="300" w:lineRule="atLeast"/>
        <w:ind w:left="0"/>
        <w:divId w:val="1101529247"/>
        <w:rPr>
          <w:rFonts w:eastAsia="Times New Roman"/>
          <w:color w:val="333333"/>
          <w:sz w:val="24"/>
          <w:szCs w:val="24"/>
        </w:rPr>
      </w:pPr>
      <w:r w:rsidRPr="0061535F">
        <w:rPr>
          <w:sz w:val="24"/>
          <w:szCs w:val="24"/>
        </w:rPr>
        <w:t>Учебно-методическая</w:t>
      </w:r>
      <w:r w:rsidR="008E7B76" w:rsidRPr="0061535F">
        <w:rPr>
          <w:sz w:val="24"/>
          <w:szCs w:val="24"/>
        </w:rPr>
        <w:t xml:space="preserve"> помощь к УМК по истории России под ред. </w:t>
      </w:r>
      <w:proofErr w:type="spellStart"/>
      <w:r w:rsidR="008E7B76" w:rsidRPr="0061535F">
        <w:rPr>
          <w:sz w:val="24"/>
          <w:szCs w:val="24"/>
        </w:rPr>
        <w:t>Торкунова</w:t>
      </w:r>
      <w:proofErr w:type="spellEnd"/>
      <w:r w:rsidR="0022166E" w:rsidRPr="0061535F">
        <w:rPr>
          <w:sz w:val="24"/>
          <w:szCs w:val="24"/>
        </w:rPr>
        <w:t xml:space="preserve">. М. </w:t>
      </w:r>
      <w:r w:rsidR="00EA4F8F" w:rsidRPr="0061535F">
        <w:rPr>
          <w:sz w:val="24"/>
          <w:szCs w:val="24"/>
        </w:rPr>
        <w:t xml:space="preserve">– </w:t>
      </w:r>
      <w:proofErr w:type="gramStart"/>
      <w:r w:rsidR="00EA4F8F" w:rsidRPr="0061535F">
        <w:rPr>
          <w:sz w:val="24"/>
          <w:szCs w:val="24"/>
        </w:rPr>
        <w:t>Просвещение,.</w:t>
      </w:r>
      <w:proofErr w:type="gramEnd"/>
      <w:r w:rsidR="00EA4F8F" w:rsidRPr="0061535F">
        <w:rPr>
          <w:sz w:val="24"/>
          <w:szCs w:val="24"/>
        </w:rPr>
        <w:t xml:space="preserve"> 2016</w:t>
      </w:r>
      <w:r w:rsidR="0013567B" w:rsidRPr="0061535F">
        <w:rPr>
          <w:sz w:val="24"/>
          <w:szCs w:val="24"/>
        </w:rPr>
        <w:t>г.</w:t>
      </w:r>
    </w:p>
    <w:bookmarkEnd w:id="0"/>
    <w:p w:rsidR="00146546" w:rsidRPr="00926D34" w:rsidRDefault="00146546" w:rsidP="007F5787">
      <w:pPr>
        <w:jc w:val="both"/>
        <w:rPr>
          <w:rFonts w:ascii="Arial" w:hAnsi="Arial" w:cs="Arial"/>
          <w:sz w:val="24"/>
          <w:szCs w:val="24"/>
        </w:rPr>
      </w:pPr>
    </w:p>
    <w:sectPr w:rsidR="00146546" w:rsidRPr="0092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F45"/>
    <w:multiLevelType w:val="multilevel"/>
    <w:tmpl w:val="AB52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B51AC"/>
    <w:multiLevelType w:val="multilevel"/>
    <w:tmpl w:val="16EE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C72B1"/>
    <w:multiLevelType w:val="multilevel"/>
    <w:tmpl w:val="896E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45D29"/>
    <w:multiLevelType w:val="multilevel"/>
    <w:tmpl w:val="4F0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4240F"/>
    <w:multiLevelType w:val="multilevel"/>
    <w:tmpl w:val="1D94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B3B90"/>
    <w:multiLevelType w:val="multilevel"/>
    <w:tmpl w:val="8AAE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81CDC"/>
    <w:multiLevelType w:val="multilevel"/>
    <w:tmpl w:val="A8E0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306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503AB"/>
    <w:multiLevelType w:val="multilevel"/>
    <w:tmpl w:val="D114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31E4E"/>
    <w:multiLevelType w:val="multilevel"/>
    <w:tmpl w:val="8AFA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02405"/>
    <w:multiLevelType w:val="multilevel"/>
    <w:tmpl w:val="1498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8579BB"/>
    <w:multiLevelType w:val="multilevel"/>
    <w:tmpl w:val="B3E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F000B"/>
    <w:multiLevelType w:val="multilevel"/>
    <w:tmpl w:val="AA50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52685"/>
    <w:multiLevelType w:val="multilevel"/>
    <w:tmpl w:val="EBD2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73186"/>
    <w:multiLevelType w:val="multilevel"/>
    <w:tmpl w:val="2C4E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90216"/>
    <w:multiLevelType w:val="multilevel"/>
    <w:tmpl w:val="69E8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EA2190"/>
    <w:multiLevelType w:val="multilevel"/>
    <w:tmpl w:val="868C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BE4CF4"/>
    <w:multiLevelType w:val="multilevel"/>
    <w:tmpl w:val="FCF2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76D3C"/>
    <w:multiLevelType w:val="multilevel"/>
    <w:tmpl w:val="D70C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6D0E71"/>
    <w:multiLevelType w:val="multilevel"/>
    <w:tmpl w:val="5996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9258BE"/>
    <w:multiLevelType w:val="multilevel"/>
    <w:tmpl w:val="7B5E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22469C"/>
    <w:multiLevelType w:val="multilevel"/>
    <w:tmpl w:val="21BE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2F7190"/>
    <w:multiLevelType w:val="multilevel"/>
    <w:tmpl w:val="D5F8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57642F"/>
    <w:multiLevelType w:val="multilevel"/>
    <w:tmpl w:val="32A0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823746"/>
    <w:multiLevelType w:val="multilevel"/>
    <w:tmpl w:val="6F8E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21"/>
  </w:num>
  <w:num w:numId="7">
    <w:abstractNumId w:val="0"/>
  </w:num>
  <w:num w:numId="8">
    <w:abstractNumId w:val="2"/>
  </w:num>
  <w:num w:numId="9">
    <w:abstractNumId w:val="8"/>
  </w:num>
  <w:num w:numId="10">
    <w:abstractNumId w:val="13"/>
  </w:num>
  <w:num w:numId="11">
    <w:abstractNumId w:val="5"/>
  </w:num>
  <w:num w:numId="12">
    <w:abstractNumId w:val="12"/>
  </w:num>
  <w:num w:numId="13">
    <w:abstractNumId w:val="23"/>
  </w:num>
  <w:num w:numId="14">
    <w:abstractNumId w:val="22"/>
  </w:num>
  <w:num w:numId="15">
    <w:abstractNumId w:val="10"/>
  </w:num>
  <w:num w:numId="16">
    <w:abstractNumId w:val="3"/>
  </w:num>
  <w:num w:numId="17">
    <w:abstractNumId w:val="15"/>
  </w:num>
  <w:num w:numId="18">
    <w:abstractNumId w:val="1"/>
  </w:num>
  <w:num w:numId="19">
    <w:abstractNumId w:val="6"/>
  </w:num>
  <w:num w:numId="20">
    <w:abstractNumId w:val="18"/>
  </w:num>
  <w:num w:numId="21">
    <w:abstractNumId w:val="11"/>
  </w:num>
  <w:num w:numId="22">
    <w:abstractNumId w:val="19"/>
  </w:num>
  <w:num w:numId="23">
    <w:abstractNumId w:val="24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B5"/>
    <w:rsid w:val="00013216"/>
    <w:rsid w:val="00016C6D"/>
    <w:rsid w:val="00025952"/>
    <w:rsid w:val="00031454"/>
    <w:rsid w:val="00040EB5"/>
    <w:rsid w:val="00047502"/>
    <w:rsid w:val="00071E81"/>
    <w:rsid w:val="00090F98"/>
    <w:rsid w:val="000C5FA4"/>
    <w:rsid w:val="00122DAD"/>
    <w:rsid w:val="00124C41"/>
    <w:rsid w:val="0013567B"/>
    <w:rsid w:val="00146546"/>
    <w:rsid w:val="00197AD4"/>
    <w:rsid w:val="001E2AE2"/>
    <w:rsid w:val="001E5600"/>
    <w:rsid w:val="0021107A"/>
    <w:rsid w:val="0022166E"/>
    <w:rsid w:val="00287F8F"/>
    <w:rsid w:val="002972E3"/>
    <w:rsid w:val="002C3A83"/>
    <w:rsid w:val="00341905"/>
    <w:rsid w:val="00354771"/>
    <w:rsid w:val="00384184"/>
    <w:rsid w:val="00386ACA"/>
    <w:rsid w:val="004438C4"/>
    <w:rsid w:val="004E607F"/>
    <w:rsid w:val="005512E9"/>
    <w:rsid w:val="005566AB"/>
    <w:rsid w:val="005B334E"/>
    <w:rsid w:val="005C073B"/>
    <w:rsid w:val="00601DB4"/>
    <w:rsid w:val="0061535F"/>
    <w:rsid w:val="00637D38"/>
    <w:rsid w:val="00670863"/>
    <w:rsid w:val="00691FC3"/>
    <w:rsid w:val="006C6B94"/>
    <w:rsid w:val="006E2E8C"/>
    <w:rsid w:val="0071747D"/>
    <w:rsid w:val="007F4884"/>
    <w:rsid w:val="007F5787"/>
    <w:rsid w:val="0080531A"/>
    <w:rsid w:val="008171E3"/>
    <w:rsid w:val="00847A6C"/>
    <w:rsid w:val="008820A3"/>
    <w:rsid w:val="008E7633"/>
    <w:rsid w:val="008E7B76"/>
    <w:rsid w:val="0091688D"/>
    <w:rsid w:val="00926D34"/>
    <w:rsid w:val="0096332A"/>
    <w:rsid w:val="00986086"/>
    <w:rsid w:val="00A46C38"/>
    <w:rsid w:val="00A93BE2"/>
    <w:rsid w:val="00B02C63"/>
    <w:rsid w:val="00B87A96"/>
    <w:rsid w:val="00BD5FD9"/>
    <w:rsid w:val="00C156CB"/>
    <w:rsid w:val="00C57179"/>
    <w:rsid w:val="00C85CFB"/>
    <w:rsid w:val="00CC145B"/>
    <w:rsid w:val="00CF3094"/>
    <w:rsid w:val="00D17E0D"/>
    <w:rsid w:val="00D2494C"/>
    <w:rsid w:val="00D26030"/>
    <w:rsid w:val="00D3311C"/>
    <w:rsid w:val="00DA6D3B"/>
    <w:rsid w:val="00E41805"/>
    <w:rsid w:val="00E758C2"/>
    <w:rsid w:val="00EA4F8F"/>
    <w:rsid w:val="00EA71F6"/>
    <w:rsid w:val="00ED2DB2"/>
    <w:rsid w:val="00EE3441"/>
    <w:rsid w:val="00F00959"/>
    <w:rsid w:val="00F737B1"/>
    <w:rsid w:val="00F90157"/>
    <w:rsid w:val="00F9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5F64-FC49-4A8A-A22B-B2832DD8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B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3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D3B"/>
    <w:pPr>
      <w:ind w:left="720"/>
      <w:contextualSpacing/>
    </w:pPr>
  </w:style>
  <w:style w:type="paragraph" w:styleId="a5">
    <w:name w:val="No Spacing"/>
    <w:uiPriority w:val="1"/>
    <w:qFormat/>
    <w:rsid w:val="00B87A96"/>
  </w:style>
  <w:style w:type="paragraph" w:styleId="a6">
    <w:name w:val="Balloon Text"/>
    <w:basedOn w:val="a"/>
    <w:link w:val="a7"/>
    <w:uiPriority w:val="99"/>
    <w:semiHidden/>
    <w:unhideWhenUsed/>
    <w:rsid w:val="00D249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9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7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31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30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18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11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60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802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5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5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3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96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81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51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61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36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54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8881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4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413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0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18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18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6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0708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9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2146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62459">
                  <w:marLeft w:val="0"/>
                  <w:marRight w:val="0"/>
                  <w:marTop w:val="0"/>
                  <w:marBottom w:val="0"/>
                  <w:divBdr>
                    <w:top w:val="single" w:sz="6" w:space="11" w:color="79756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161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7888">
                  <w:marLeft w:val="0"/>
                  <w:marRight w:val="0"/>
                  <w:marTop w:val="0"/>
                  <w:marBottom w:val="0"/>
                  <w:divBdr>
                    <w:top w:val="single" w:sz="6" w:space="11" w:color="79756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11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4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46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BEST</cp:lastModifiedBy>
  <cp:revision>35</cp:revision>
  <cp:lastPrinted>2017-08-25T10:34:00Z</cp:lastPrinted>
  <dcterms:created xsi:type="dcterms:W3CDTF">2017-08-25T10:39:00Z</dcterms:created>
  <dcterms:modified xsi:type="dcterms:W3CDTF">2019-01-10T18:59:00Z</dcterms:modified>
</cp:coreProperties>
</file>