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58" w:rsidRDefault="004C53D3" w:rsidP="004C53D3">
      <w:pPr>
        <w:shd w:val="clear" w:color="auto" w:fill="FFFFFF"/>
        <w:spacing w:before="225" w:after="75" w:line="440" w:lineRule="atLeast"/>
        <w:jc w:val="center"/>
        <w:outlineLvl w:val="0"/>
        <w:rPr>
          <w:rFonts w:ascii="Times New Roman CYR" w:eastAsia="Times New Roman" w:hAnsi="Times New Roman CYR" w:cs="Times New Roman CYR"/>
          <w:b/>
          <w:bCs/>
          <w:color w:val="606060"/>
          <w:kern w:val="36"/>
          <w:sz w:val="40"/>
          <w:szCs w:val="40"/>
          <w:lang w:eastAsia="ru-RU"/>
        </w:rPr>
      </w:pPr>
      <w:r w:rsidRPr="004C53D3">
        <w:rPr>
          <w:rFonts w:ascii="Times New Roman CYR" w:eastAsia="Times New Roman" w:hAnsi="Times New Roman CYR" w:cs="Times New Roman CYR"/>
          <w:b/>
          <w:bCs/>
          <w:color w:val="606060"/>
          <w:kern w:val="36"/>
          <w:sz w:val="40"/>
          <w:szCs w:val="40"/>
          <w:lang w:eastAsia="ru-RU"/>
        </w:rPr>
        <w:t>М</w:t>
      </w:r>
      <w:r>
        <w:rPr>
          <w:rFonts w:ascii="Times New Roman CYR" w:eastAsia="Times New Roman" w:hAnsi="Times New Roman CYR" w:cs="Times New Roman CYR"/>
          <w:b/>
          <w:bCs/>
          <w:color w:val="606060"/>
          <w:kern w:val="36"/>
          <w:sz w:val="40"/>
          <w:szCs w:val="40"/>
          <w:lang w:eastAsia="ru-RU"/>
        </w:rPr>
        <w:t>отивация</w:t>
      </w:r>
      <w:r w:rsidR="00265D58" w:rsidRPr="00265D58">
        <w:rPr>
          <w:rFonts w:ascii="Times New Roman CYR" w:eastAsia="Times New Roman" w:hAnsi="Times New Roman CYR" w:cs="Times New Roman CYR"/>
          <w:b/>
          <w:bCs/>
          <w:color w:val="606060"/>
          <w:kern w:val="36"/>
          <w:sz w:val="40"/>
          <w:szCs w:val="40"/>
          <w:lang w:eastAsia="ru-RU"/>
        </w:rPr>
        <w:t xml:space="preserve"> учащихся </w:t>
      </w:r>
      <w:r w:rsidRPr="004C53D3">
        <w:rPr>
          <w:rFonts w:ascii="Times New Roman CYR" w:eastAsia="Times New Roman" w:hAnsi="Times New Roman CYR" w:cs="Times New Roman CYR"/>
          <w:b/>
          <w:bCs/>
          <w:color w:val="606060"/>
          <w:kern w:val="36"/>
          <w:sz w:val="40"/>
          <w:szCs w:val="40"/>
          <w:lang w:eastAsia="ru-RU"/>
        </w:rPr>
        <w:t xml:space="preserve">в </w:t>
      </w:r>
      <w:r w:rsidR="00FE4E50">
        <w:rPr>
          <w:rFonts w:ascii="Times New Roman CYR" w:eastAsia="Times New Roman" w:hAnsi="Times New Roman CYR" w:cs="Times New Roman CYR"/>
          <w:b/>
          <w:bCs/>
          <w:color w:val="606060"/>
          <w:kern w:val="36"/>
          <w:sz w:val="40"/>
          <w:szCs w:val="40"/>
          <w:lang w:eastAsia="ru-RU"/>
        </w:rPr>
        <w:t>ДШИ</w:t>
      </w:r>
    </w:p>
    <w:p w:rsidR="004C53D3" w:rsidRPr="00265D58" w:rsidRDefault="004C53D3" w:rsidP="004C53D3">
      <w:pPr>
        <w:shd w:val="clear" w:color="auto" w:fill="FFFFFF"/>
        <w:spacing w:before="225" w:after="75" w:line="440" w:lineRule="atLeast"/>
        <w:jc w:val="center"/>
        <w:outlineLvl w:val="0"/>
        <w:rPr>
          <w:rFonts w:ascii="Times New Roman CYR" w:eastAsia="Times New Roman" w:hAnsi="Times New Roman CYR" w:cs="Times New Roman CYR"/>
          <w:b/>
          <w:bCs/>
          <w:color w:val="606060"/>
          <w:kern w:val="36"/>
          <w:sz w:val="28"/>
          <w:szCs w:val="28"/>
          <w:lang w:eastAsia="ru-RU"/>
        </w:rPr>
      </w:pPr>
      <w:r w:rsidRPr="00B20E94">
        <w:rPr>
          <w:rFonts w:ascii="Times New Roman CYR" w:eastAsia="Times New Roman" w:hAnsi="Times New Roman CYR" w:cs="Times New Roman CYR"/>
          <w:b/>
          <w:bCs/>
          <w:color w:val="606060"/>
          <w:kern w:val="36"/>
          <w:sz w:val="28"/>
          <w:szCs w:val="28"/>
          <w:lang w:eastAsia="ru-RU"/>
        </w:rPr>
        <w:t>Введение</w:t>
      </w:r>
    </w:p>
    <w:p w:rsidR="00B20E94" w:rsidRDefault="00265D58" w:rsidP="00B20E94">
      <w:pPr>
        <w:shd w:val="clear" w:color="auto" w:fill="FFFFFF"/>
        <w:jc w:val="both"/>
        <w:textAlignment w:val="baseline"/>
        <w:rPr>
          <w:rFonts w:ascii="Times New Roman CYR" w:eastAsia="Times New Roman" w:hAnsi="Times New Roman CYR" w:cs="Times New Roman CYR"/>
          <w:color w:val="000000"/>
          <w:sz w:val="28"/>
          <w:szCs w:val="28"/>
          <w:lang w:eastAsia="ru-RU"/>
        </w:rPr>
      </w:pPr>
      <w:r w:rsidRPr="00265D58">
        <w:rPr>
          <w:rFonts w:ascii="Times New Roman CYR" w:eastAsia="Times New Roman" w:hAnsi="Times New Roman CYR" w:cs="Times New Roman CYR"/>
          <w:color w:val="000000"/>
          <w:sz w:val="28"/>
          <w:szCs w:val="28"/>
          <w:lang w:eastAsia="ru-RU"/>
        </w:rPr>
        <w:t>В данной публикации я,</w:t>
      </w:r>
      <w:r w:rsidR="004C53D3">
        <w:rPr>
          <w:rFonts w:ascii="Times New Roman CYR" w:eastAsia="Times New Roman" w:hAnsi="Times New Roman CYR" w:cs="Times New Roman CYR"/>
          <w:color w:val="000000"/>
          <w:sz w:val="28"/>
          <w:szCs w:val="28"/>
          <w:lang w:eastAsia="ru-RU"/>
        </w:rPr>
        <w:t xml:space="preserve"> преподаватель ДШИ по классу фортепиано в г</w:t>
      </w:r>
      <w:proofErr w:type="gramStart"/>
      <w:r w:rsidR="004C53D3">
        <w:rPr>
          <w:rFonts w:ascii="Times New Roman CYR" w:eastAsia="Times New Roman" w:hAnsi="Times New Roman CYR" w:cs="Times New Roman CYR"/>
          <w:color w:val="000000"/>
          <w:sz w:val="28"/>
          <w:szCs w:val="28"/>
          <w:lang w:eastAsia="ru-RU"/>
        </w:rPr>
        <w:t>.П</w:t>
      </w:r>
      <w:proofErr w:type="gramEnd"/>
      <w:r w:rsidR="004C53D3">
        <w:rPr>
          <w:rFonts w:ascii="Times New Roman CYR" w:eastAsia="Times New Roman" w:hAnsi="Times New Roman CYR" w:cs="Times New Roman CYR"/>
          <w:color w:val="000000"/>
          <w:sz w:val="28"/>
          <w:szCs w:val="28"/>
          <w:lang w:eastAsia="ru-RU"/>
        </w:rPr>
        <w:t>етров Вал Волгоградской</w:t>
      </w:r>
      <w:r w:rsidRPr="00265D58">
        <w:rPr>
          <w:rFonts w:ascii="Times New Roman CYR" w:eastAsia="Times New Roman" w:hAnsi="Times New Roman CYR" w:cs="Times New Roman CYR"/>
          <w:color w:val="000000"/>
          <w:sz w:val="28"/>
          <w:szCs w:val="28"/>
          <w:lang w:eastAsia="ru-RU"/>
        </w:rPr>
        <w:t xml:space="preserve"> области, поделюсь своим педагогическим опытом и постараюсь дать рекомендации, как сохранить и приумножить интерес ученика музыкальной школы в процессе обучения. Публикация носит обзорный характер: методы </w:t>
      </w:r>
      <w:proofErr w:type="gramStart"/>
      <w:r w:rsidRPr="00265D58">
        <w:rPr>
          <w:rFonts w:ascii="Times New Roman CYR" w:eastAsia="Times New Roman" w:hAnsi="Times New Roman CYR" w:cs="Times New Roman CYR"/>
          <w:color w:val="000000"/>
          <w:sz w:val="28"/>
          <w:szCs w:val="28"/>
          <w:lang w:eastAsia="ru-RU"/>
        </w:rPr>
        <w:t>повышения</w:t>
      </w:r>
      <w:proofErr w:type="gramEnd"/>
      <w:r w:rsidRPr="00265D58">
        <w:rPr>
          <w:rFonts w:ascii="Times New Roman CYR" w:eastAsia="Times New Roman" w:hAnsi="Times New Roman CYR" w:cs="Times New Roman CYR"/>
          <w:color w:val="000000"/>
          <w:sz w:val="28"/>
          <w:szCs w:val="28"/>
          <w:lang w:eastAsia="ru-RU"/>
        </w:rPr>
        <w:t xml:space="preserve"> мотивации ученика указаны здесь в порядке перечисления с кратк</w:t>
      </w:r>
      <w:r w:rsidR="004C53D3">
        <w:rPr>
          <w:rFonts w:ascii="Times New Roman CYR" w:eastAsia="Times New Roman" w:hAnsi="Times New Roman CYR" w:cs="Times New Roman CYR"/>
          <w:color w:val="000000"/>
          <w:sz w:val="28"/>
          <w:szCs w:val="28"/>
          <w:lang w:eastAsia="ru-RU"/>
        </w:rPr>
        <w:t>ими авторскими пояснениями.</w:t>
      </w:r>
      <w:r w:rsidR="004C53D3">
        <w:rPr>
          <w:rFonts w:ascii="Times New Roman CYR" w:eastAsia="Times New Roman" w:hAnsi="Times New Roman CYR" w:cs="Times New Roman CYR"/>
          <w:color w:val="000000"/>
          <w:sz w:val="28"/>
          <w:szCs w:val="28"/>
          <w:lang w:eastAsia="ru-RU"/>
        </w:rPr>
        <w:br/>
      </w:r>
      <w:r w:rsidR="004C53D3">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t>Эпоха передовых технологий, в которую мы живём, неизбежно трансформирует особенности мировосприятия современного человека. В частности, сегодня высокая скорость обмена информацией и быстрый темп жизни вошли в привычку. Возможно, потому-то дети, рождённые в век скоростей, как правило, ожидают мгновенного результата от своей деятельности в любом начинании, в том числе и в обучении игре на музыкальном инструменте. </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Столкнувшись с трудностями в овладении инструментом, ребёнок нередко теряет интерес к занятиям, а потому одна из важнейших задач учителя – сделать обучение как можно более увлекательным, чтобы сохранить мотивацию к занятиям.</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 xml:space="preserve">Цель данной работы – основываясь на личном преподавательском опыте, осветить основные направления деятельности учителя, которые способствуют сохранению и приумножению интереса ученика к занятиям </w:t>
      </w:r>
      <w:r w:rsidR="004C53D3">
        <w:rPr>
          <w:rFonts w:ascii="Times New Roman CYR" w:eastAsia="Times New Roman" w:hAnsi="Times New Roman CYR" w:cs="Times New Roman CYR"/>
          <w:color w:val="000000"/>
          <w:sz w:val="28"/>
          <w:szCs w:val="28"/>
          <w:lang w:eastAsia="ru-RU"/>
        </w:rPr>
        <w:t>на музыкальном инструменте.</w:t>
      </w:r>
    </w:p>
    <w:p w:rsidR="00B20E94" w:rsidRPr="00B20E94" w:rsidRDefault="00265D58" w:rsidP="00B20E94">
      <w:pPr>
        <w:shd w:val="clear" w:color="auto" w:fill="FFFFFF"/>
        <w:jc w:val="center"/>
        <w:textAlignment w:val="baseline"/>
        <w:rPr>
          <w:rFonts w:ascii="Times New Roman CYR" w:eastAsia="Times New Roman" w:hAnsi="Times New Roman CYR" w:cs="Times New Roman CYR"/>
          <w:b/>
          <w:color w:val="000000"/>
          <w:sz w:val="28"/>
          <w:szCs w:val="28"/>
          <w:lang w:eastAsia="ru-RU"/>
        </w:rPr>
      </w:pPr>
      <w:r w:rsidRPr="00265D58">
        <w:rPr>
          <w:rFonts w:ascii="Times New Roman CYR" w:eastAsia="Times New Roman" w:hAnsi="Times New Roman CYR" w:cs="Times New Roman CYR"/>
          <w:color w:val="000000"/>
          <w:sz w:val="28"/>
          <w:szCs w:val="28"/>
          <w:lang w:eastAsia="ru-RU"/>
        </w:rPr>
        <w:br/>
      </w:r>
      <w:r w:rsidR="00B20E94" w:rsidRPr="00B20E94">
        <w:rPr>
          <w:rFonts w:ascii="Times New Roman CYR" w:eastAsia="Times New Roman" w:hAnsi="Times New Roman CYR" w:cs="Times New Roman CYR"/>
          <w:b/>
          <w:color w:val="000000"/>
          <w:sz w:val="28"/>
          <w:szCs w:val="28"/>
          <w:lang w:eastAsia="ru-RU"/>
        </w:rPr>
        <w:t>Способы организации занятий</w:t>
      </w:r>
      <w:r w:rsidRPr="00265D58">
        <w:rPr>
          <w:rFonts w:ascii="Times New Roman CYR" w:eastAsia="Times New Roman" w:hAnsi="Times New Roman CYR" w:cs="Times New Roman CYR"/>
          <w:b/>
          <w:color w:val="000000"/>
          <w:sz w:val="28"/>
          <w:szCs w:val="28"/>
          <w:lang w:eastAsia="ru-RU"/>
        </w:rPr>
        <w:br/>
      </w:r>
    </w:p>
    <w:p w:rsidR="00D03D83" w:rsidRDefault="00265D58" w:rsidP="00D03D83">
      <w:pPr>
        <w:shd w:val="clear" w:color="auto" w:fill="FFFFFF"/>
        <w:jc w:val="both"/>
        <w:textAlignment w:val="baseline"/>
        <w:rPr>
          <w:rFonts w:ascii="Times New Roman CYR" w:eastAsia="Times New Roman" w:hAnsi="Times New Roman CYR" w:cs="Times New Roman CYR"/>
          <w:color w:val="000000"/>
          <w:sz w:val="28"/>
          <w:szCs w:val="28"/>
          <w:lang w:eastAsia="ru-RU"/>
        </w:rPr>
      </w:pPr>
      <w:r w:rsidRPr="00265D58">
        <w:rPr>
          <w:rFonts w:ascii="Times New Roman CYR" w:eastAsia="Times New Roman" w:hAnsi="Times New Roman CYR" w:cs="Times New Roman CYR"/>
          <w:color w:val="000000"/>
          <w:sz w:val="28"/>
          <w:szCs w:val="28"/>
          <w:lang w:eastAsia="ru-RU"/>
        </w:rPr>
        <w:t>Сформировать желание ученика практиковаться в игре на инструменте возможно несколькими способами.</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 xml:space="preserve">Личный опыт показывает, что детям нравится подбирать на слух любимые песни, петь их и аккомпанировать самим себе. Таким образом, весьма важным видится совместное стремление преподавателя и ученика выйти за рамки традиционной программы обучения и расширить репертуар ученика </w:t>
      </w:r>
      <w:r w:rsidRPr="00265D58">
        <w:rPr>
          <w:rFonts w:ascii="Times New Roman CYR" w:eastAsia="Times New Roman" w:hAnsi="Times New Roman CYR" w:cs="Times New Roman CYR"/>
          <w:color w:val="000000"/>
          <w:sz w:val="28"/>
          <w:szCs w:val="28"/>
          <w:lang w:eastAsia="ru-RU"/>
        </w:rPr>
        <w:lastRenderedPageBreak/>
        <w:t>песнями, которые интересны ребёнку, а также его друзьям и знакомым.</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В России обучению игре на слух только начинают уделять должное внимание. Данный вопрос освещается в дидактической литературе, однако часов, предусматриваемых учебным планом на занятия подбором, недостаточно. Тем не менее, опыт показывает, что недостаток практики подбора на слух можно восполнить, выделив время из отведенных учебным планом часов для проведения еженедельных классных часов.</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На таких занятиях</w:t>
      </w:r>
      <w:r w:rsidR="00B20E94">
        <w:rPr>
          <w:rFonts w:ascii="Times New Roman CYR" w:eastAsia="Times New Roman" w:hAnsi="Times New Roman CYR" w:cs="Times New Roman CYR"/>
          <w:color w:val="000000"/>
          <w:sz w:val="28"/>
          <w:szCs w:val="28"/>
          <w:lang w:eastAsia="ru-RU"/>
        </w:rPr>
        <w:t xml:space="preserve"> </w:t>
      </w:r>
      <w:proofErr w:type="gramStart"/>
      <w:r w:rsidR="00B20E94">
        <w:rPr>
          <w:rFonts w:ascii="Times New Roman CYR" w:eastAsia="Times New Roman" w:hAnsi="Times New Roman CYR" w:cs="Times New Roman CYR"/>
          <w:color w:val="000000"/>
          <w:sz w:val="28"/>
          <w:szCs w:val="28"/>
          <w:lang w:eastAsia="ru-RU"/>
        </w:rPr>
        <w:t>могут</w:t>
      </w:r>
      <w:proofErr w:type="gramEnd"/>
      <w:r w:rsidRPr="00265D58">
        <w:rPr>
          <w:rFonts w:ascii="Times New Roman CYR" w:eastAsia="Times New Roman" w:hAnsi="Times New Roman CYR" w:cs="Times New Roman CYR"/>
          <w:color w:val="000000"/>
          <w:sz w:val="28"/>
          <w:szCs w:val="28"/>
          <w:lang w:eastAsia="ru-RU"/>
        </w:rPr>
        <w:t xml:space="preserve"> присутствуют все учащиеся класса. Под руководством учителя дети разучивают и поют хором песни, подобранные ими на слух. В роли аккомпаниаторов хору по очереди выступают сами же учащиеся.</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Также полезно проводить «музыкальные салоны», во время которых учащиеся музицируют сольно, ансамблем, поют романсы, делают доклады, делятся интересными музыкальными фактами. Новые, необычные формы организации урока привлекают детей: занятия перестают быть скучными.</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Большинству учеников нравится чувствовать себя артистами: показывать свои умения зрителям и получать одобрение публики.</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Выступления и участие в концертах открывают перед учеником дополнительную возможность практиковаться в игре: так, я предоставляю ученикам возможность выступать перед другими учениками своего класса и перед родителями на родительских собраниях</w:t>
      </w:r>
      <w:r w:rsidR="00B20E94">
        <w:rPr>
          <w:rFonts w:ascii="Times New Roman CYR" w:eastAsia="Times New Roman" w:hAnsi="Times New Roman CYR" w:cs="Times New Roman CYR"/>
          <w:color w:val="000000"/>
          <w:sz w:val="28"/>
          <w:szCs w:val="28"/>
          <w:lang w:eastAsia="ru-RU"/>
        </w:rPr>
        <w:t>.</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Кроме того, учитель может пригласить учащегося на какие-либо мероприятия в общеобразовательные школы и детские сады для совместного аккомпанемента с учителем, а также предложить принять участие в городских и областных мероприятиях в качестве музыканта.</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 xml:space="preserve">Помимо этого, важно устраивать и классные мероприятия (утренники, «голубые огоньки», новогодние ёлки, встречи зимы, викторины), где дети также играют на музыкальном инструменте. </w:t>
      </w:r>
      <w:r w:rsidR="00B20E94">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Таким образом, выступления на публике тоже дают стимул для дал</w:t>
      </w:r>
      <w:r w:rsidRPr="004C53D3">
        <w:rPr>
          <w:rFonts w:ascii="Times New Roman CYR" w:eastAsia="Times New Roman" w:hAnsi="Times New Roman CYR" w:cs="Times New Roman CYR"/>
          <w:color w:val="000000"/>
          <w:sz w:val="28"/>
          <w:szCs w:val="28"/>
          <w:lang w:eastAsia="ru-RU"/>
        </w:rPr>
        <w:t>ьнейшего обучения.</w:t>
      </w:r>
    </w:p>
    <w:p w:rsidR="00D03D83" w:rsidRPr="00D03D83" w:rsidRDefault="00265D58" w:rsidP="00D03D83">
      <w:pPr>
        <w:shd w:val="clear" w:color="auto" w:fill="FFFFFF"/>
        <w:jc w:val="center"/>
        <w:textAlignment w:val="baseline"/>
        <w:rPr>
          <w:rFonts w:ascii="Times New Roman CYR" w:eastAsia="Times New Roman" w:hAnsi="Times New Roman CYR" w:cs="Times New Roman CYR"/>
          <w:color w:val="000000"/>
          <w:sz w:val="28"/>
          <w:szCs w:val="28"/>
          <w:lang w:eastAsia="ru-RU"/>
        </w:rPr>
      </w:pPr>
      <w:r w:rsidRPr="004C53D3">
        <w:rPr>
          <w:rFonts w:ascii="Times New Roman CYR" w:eastAsia="Times New Roman" w:hAnsi="Times New Roman CYR" w:cs="Times New Roman CYR"/>
          <w:color w:val="000000"/>
          <w:sz w:val="28"/>
          <w:szCs w:val="28"/>
          <w:lang w:eastAsia="ru-RU"/>
        </w:rPr>
        <w:lastRenderedPageBreak/>
        <w:br/>
      </w:r>
      <w:r w:rsidR="00D03D83" w:rsidRPr="00D03D83">
        <w:rPr>
          <w:rFonts w:ascii="Times New Roman CYR" w:eastAsia="Times New Roman" w:hAnsi="Times New Roman CYR" w:cs="Times New Roman CYR"/>
          <w:b/>
          <w:color w:val="000000"/>
          <w:sz w:val="28"/>
          <w:szCs w:val="28"/>
          <w:lang w:eastAsia="ru-RU"/>
        </w:rPr>
        <w:t>Организация времени урока</w:t>
      </w:r>
      <w:r w:rsidRPr="00D03D83">
        <w:rPr>
          <w:rFonts w:ascii="Times New Roman CYR" w:eastAsia="Times New Roman" w:hAnsi="Times New Roman CYR" w:cs="Times New Roman CYR"/>
          <w:b/>
          <w:color w:val="000000"/>
          <w:sz w:val="28"/>
          <w:szCs w:val="28"/>
          <w:lang w:eastAsia="ru-RU"/>
        </w:rPr>
        <w:br/>
      </w:r>
    </w:p>
    <w:p w:rsidR="00BF1892" w:rsidRDefault="00265D58"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r w:rsidRPr="00265D58">
        <w:rPr>
          <w:rFonts w:ascii="Times New Roman CYR" w:eastAsia="Times New Roman" w:hAnsi="Times New Roman CYR" w:cs="Times New Roman CYR"/>
          <w:color w:val="000000"/>
          <w:sz w:val="28"/>
          <w:szCs w:val="28"/>
          <w:lang w:eastAsia="ru-RU"/>
        </w:rPr>
        <w:t>Дополнительная возможность практики появляется, если рациональнее использовать время урока. Так, чтобы на уроке как можно больше времени уделять непосредственно обучению, а не тратить его на запись домашнего задания, не нужно несколько раз записывать задание, повторяющееся из урока в урок. Такое задание достаточно обвести в красную рамку и объяснить ученику, что то, что выделено рамкой, может быть спрошено в любой момент, а потому требует от ученика особого внимания.</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Например, для закрепления пройденного материала можно обве</w:t>
      </w:r>
      <w:r w:rsidR="00D03D83">
        <w:rPr>
          <w:rFonts w:ascii="Times New Roman CYR" w:eastAsia="Times New Roman" w:hAnsi="Times New Roman CYR" w:cs="Times New Roman CYR"/>
          <w:color w:val="000000"/>
          <w:sz w:val="28"/>
          <w:szCs w:val="28"/>
          <w:lang w:eastAsia="ru-RU"/>
        </w:rPr>
        <w:t>сти рамкой такое задание: «Пройденный репертуар повторять</w:t>
      </w:r>
      <w:r w:rsidRPr="00265D58">
        <w:rPr>
          <w:rFonts w:ascii="Times New Roman CYR" w:eastAsia="Times New Roman" w:hAnsi="Times New Roman CYR" w:cs="Times New Roman CYR"/>
          <w:color w:val="000000"/>
          <w:sz w:val="28"/>
          <w:szCs w:val="28"/>
          <w:lang w:eastAsia="ru-RU"/>
        </w:rPr>
        <w:t xml:space="preserve"> ежедневно».</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r>
      <w:r w:rsidR="00D03D83">
        <w:rPr>
          <w:rFonts w:ascii="Times New Roman CYR" w:eastAsia="Times New Roman" w:hAnsi="Times New Roman CYR" w:cs="Times New Roman CYR"/>
          <w:color w:val="000000"/>
          <w:sz w:val="28"/>
          <w:szCs w:val="28"/>
          <w:lang w:eastAsia="ru-RU"/>
        </w:rPr>
        <w:t xml:space="preserve">                                       </w:t>
      </w:r>
      <w:r w:rsidR="00D03D83">
        <w:rPr>
          <w:rFonts w:ascii="Times New Roman CYR" w:eastAsia="Times New Roman" w:hAnsi="Times New Roman CYR" w:cs="Times New Roman CYR"/>
          <w:b/>
          <w:color w:val="000000"/>
          <w:sz w:val="28"/>
          <w:szCs w:val="28"/>
          <w:lang w:eastAsia="ru-RU"/>
        </w:rPr>
        <w:t>Учитель</w:t>
      </w:r>
      <w:r w:rsidR="00D03D83" w:rsidRPr="00D03D83">
        <w:rPr>
          <w:rFonts w:ascii="Times New Roman CYR" w:eastAsia="Times New Roman" w:hAnsi="Times New Roman CYR" w:cs="Times New Roman CYR"/>
          <w:b/>
          <w:color w:val="000000"/>
          <w:sz w:val="28"/>
          <w:szCs w:val="28"/>
          <w:lang w:eastAsia="ru-RU"/>
        </w:rPr>
        <w:t>-родитель</w:t>
      </w:r>
      <w:r w:rsidR="00D03D83">
        <w:rPr>
          <w:rFonts w:ascii="Times New Roman CYR" w:eastAsia="Times New Roman" w:hAnsi="Times New Roman CYR" w:cs="Times New Roman CYR"/>
          <w:b/>
          <w:color w:val="000000"/>
          <w:sz w:val="28"/>
          <w:szCs w:val="28"/>
          <w:lang w:eastAsia="ru-RU"/>
        </w:rPr>
        <w:t>-ученик</w:t>
      </w:r>
      <w:proofErr w:type="gramStart"/>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Д</w:t>
      </w:r>
      <w:proofErr w:type="gramEnd"/>
      <w:r w:rsidRPr="00265D58">
        <w:rPr>
          <w:rFonts w:ascii="Times New Roman CYR" w:eastAsia="Times New Roman" w:hAnsi="Times New Roman CYR" w:cs="Times New Roman CYR"/>
          <w:color w:val="000000"/>
          <w:sz w:val="28"/>
          <w:szCs w:val="28"/>
          <w:lang w:eastAsia="ru-RU"/>
        </w:rPr>
        <w:t>ля более эффективной работы весьма желательно поддерживать заинтересованность родителей в обучении ребёнка и по возможности создать прочные партнерские отношения в команде «учитель-родитель-ученик». </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Одним из первых шагов к установлению таких отношений может считаться помощь в поиске и выборе приобретаемого инструмента, которую способен оказать учитель родителям ученика.</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Родителям учащихся 6-8-летнего возраста, а иногда и родителям более взрослых детей, целесообразно предлагать присутствовать на уроках. Взрослый человек запоминает материал урока лучше ребёнка и в случае необходимости может помочь учащемуся при выполнении домашних заданий. Видя результат и относясь с пониманием к процессу становления музыканта, родители, как правило, больше заинтересовываются обучением ребёнка и побуждают юного музыканта заниматься усерднее.</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Родителям важно объяснить, что необходимо искать все возможности музыкальной практики для ребёнка (например, на семейных праздниках или классных мероприятиях в общеобразовательной школе).</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На родительских собраниях следует освещать вопросы, касающиеся того, как повысить эффективно</w:t>
      </w:r>
      <w:r w:rsidR="00D03D83">
        <w:rPr>
          <w:rFonts w:ascii="Times New Roman CYR" w:eastAsia="Times New Roman" w:hAnsi="Times New Roman CYR" w:cs="Times New Roman CYR"/>
          <w:color w:val="000000"/>
          <w:sz w:val="28"/>
          <w:szCs w:val="28"/>
          <w:lang w:eastAsia="ru-RU"/>
        </w:rPr>
        <w:t>сть и ускорить процесс обучения.</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lastRenderedPageBreak/>
        <w:br/>
        <w:t xml:space="preserve">Среди </w:t>
      </w:r>
      <w:proofErr w:type="gramStart"/>
      <w:r w:rsidRPr="00265D58">
        <w:rPr>
          <w:rFonts w:ascii="Times New Roman CYR" w:eastAsia="Times New Roman" w:hAnsi="Times New Roman CYR" w:cs="Times New Roman CYR"/>
          <w:color w:val="000000"/>
          <w:sz w:val="28"/>
          <w:szCs w:val="28"/>
          <w:lang w:eastAsia="ru-RU"/>
        </w:rPr>
        <w:t>родителей</w:t>
      </w:r>
      <w:proofErr w:type="gramEnd"/>
      <w:r w:rsidRPr="00265D58">
        <w:rPr>
          <w:rFonts w:ascii="Times New Roman CYR" w:eastAsia="Times New Roman" w:hAnsi="Times New Roman CYR" w:cs="Times New Roman CYR"/>
          <w:color w:val="000000"/>
          <w:sz w:val="28"/>
          <w:szCs w:val="28"/>
          <w:lang w:eastAsia="ru-RU"/>
        </w:rPr>
        <w:t xml:space="preserve"> возможно распространить распечатанные материалы, представляющие собой советы, направленные на оптимизацию процесса обучения.</w:t>
      </w:r>
      <w:r w:rsidRPr="00265D58">
        <w:rPr>
          <w:rFonts w:ascii="Times New Roman CYR" w:eastAsia="Times New Roman" w:hAnsi="Times New Roman CYR" w:cs="Times New Roman CYR"/>
          <w:color w:val="000000"/>
          <w:sz w:val="28"/>
          <w:szCs w:val="28"/>
          <w:lang w:eastAsia="ru-RU"/>
        </w:rPr>
        <w:br/>
      </w:r>
      <w:r w:rsidRPr="00265D58">
        <w:rPr>
          <w:rFonts w:ascii="Times New Roman CYR" w:eastAsia="Times New Roman" w:hAnsi="Times New Roman CYR" w:cs="Times New Roman CYR"/>
          <w:color w:val="000000"/>
          <w:sz w:val="28"/>
          <w:szCs w:val="28"/>
          <w:lang w:eastAsia="ru-RU"/>
        </w:rPr>
        <w:br/>
        <w:t>Помимо этого, важно привить как ученикам, так и их родителям любовь к инструменту, убедить их в красоте его звучания, а</w:t>
      </w:r>
      <w:r w:rsidRPr="004C53D3">
        <w:rPr>
          <w:rFonts w:ascii="Times New Roman CYR" w:eastAsia="Times New Roman" w:hAnsi="Times New Roman CYR" w:cs="Times New Roman CYR"/>
          <w:color w:val="000000"/>
          <w:sz w:val="28"/>
          <w:szCs w:val="28"/>
          <w:lang w:eastAsia="ru-RU"/>
        </w:rPr>
        <w:t xml:space="preserve"> также </w:t>
      </w:r>
      <w:proofErr w:type="gramStart"/>
      <w:r w:rsidRPr="004C53D3">
        <w:rPr>
          <w:rFonts w:ascii="Times New Roman CYR" w:eastAsia="Times New Roman" w:hAnsi="Times New Roman CYR" w:cs="Times New Roman CYR"/>
          <w:color w:val="000000"/>
          <w:sz w:val="28"/>
          <w:szCs w:val="28"/>
          <w:lang w:eastAsia="ru-RU"/>
        </w:rPr>
        <w:t>в</w:t>
      </w:r>
      <w:proofErr w:type="gramEnd"/>
      <w:r w:rsidRPr="004C53D3">
        <w:rPr>
          <w:rFonts w:ascii="Times New Roman CYR" w:eastAsia="Times New Roman" w:hAnsi="Times New Roman CYR" w:cs="Times New Roman CYR"/>
          <w:color w:val="000000"/>
          <w:sz w:val="28"/>
          <w:szCs w:val="28"/>
          <w:lang w:eastAsia="ru-RU"/>
        </w:rPr>
        <w:t xml:space="preserve"> </w:t>
      </w:r>
      <w:proofErr w:type="gramStart"/>
      <w:r w:rsidRPr="004C53D3">
        <w:rPr>
          <w:rFonts w:ascii="Times New Roman CYR" w:eastAsia="Times New Roman" w:hAnsi="Times New Roman CYR" w:cs="Times New Roman CYR"/>
          <w:color w:val="000000"/>
          <w:sz w:val="28"/>
          <w:szCs w:val="28"/>
          <w:lang w:eastAsia="ru-RU"/>
        </w:rPr>
        <w:t>его</w:t>
      </w:r>
      <w:proofErr w:type="gramEnd"/>
      <w:r w:rsidRPr="004C53D3">
        <w:rPr>
          <w:rFonts w:ascii="Times New Roman CYR" w:eastAsia="Times New Roman" w:hAnsi="Times New Roman CYR" w:cs="Times New Roman CYR"/>
          <w:color w:val="000000"/>
          <w:sz w:val="28"/>
          <w:szCs w:val="28"/>
          <w:lang w:eastAsia="ru-RU"/>
        </w:rPr>
        <w:t xml:space="preserve"> </w:t>
      </w:r>
      <w:proofErr w:type="spellStart"/>
      <w:r w:rsidRPr="004C53D3">
        <w:rPr>
          <w:rFonts w:ascii="Times New Roman CYR" w:eastAsia="Times New Roman" w:hAnsi="Times New Roman CYR" w:cs="Times New Roman CYR"/>
          <w:color w:val="000000"/>
          <w:sz w:val="28"/>
          <w:szCs w:val="28"/>
          <w:lang w:eastAsia="ru-RU"/>
        </w:rPr>
        <w:t>востребованности</w:t>
      </w:r>
      <w:proofErr w:type="spellEnd"/>
      <w:r w:rsidRPr="004C53D3">
        <w:rPr>
          <w:rFonts w:ascii="Times New Roman CYR" w:eastAsia="Times New Roman" w:hAnsi="Times New Roman CYR" w:cs="Times New Roman CYR"/>
          <w:color w:val="000000"/>
          <w:sz w:val="28"/>
          <w:szCs w:val="28"/>
          <w:lang w:eastAsia="ru-RU"/>
        </w:rPr>
        <w:t>.</w:t>
      </w:r>
    </w:p>
    <w:p w:rsidR="00BF1892" w:rsidRDefault="00BF1892"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b/>
          <w:color w:val="000000"/>
          <w:sz w:val="28"/>
          <w:szCs w:val="28"/>
          <w:lang w:eastAsia="ru-RU"/>
        </w:rPr>
        <w:t xml:space="preserve">                                                  </w:t>
      </w:r>
      <w:r w:rsidR="00D03D83" w:rsidRPr="00D03D83">
        <w:rPr>
          <w:rFonts w:ascii="Times New Roman CYR" w:eastAsia="Times New Roman" w:hAnsi="Times New Roman CYR" w:cs="Times New Roman CYR"/>
          <w:b/>
          <w:color w:val="000000"/>
          <w:sz w:val="28"/>
          <w:szCs w:val="28"/>
          <w:lang w:eastAsia="ru-RU"/>
        </w:rPr>
        <w:t xml:space="preserve">Атмосфера </w:t>
      </w:r>
      <w:r w:rsidR="00265D58" w:rsidRPr="00D03D83">
        <w:rPr>
          <w:rFonts w:ascii="Times New Roman CYR" w:eastAsia="Times New Roman" w:hAnsi="Times New Roman CYR" w:cs="Times New Roman CYR"/>
          <w:b/>
          <w:color w:val="000000"/>
          <w:sz w:val="28"/>
          <w:szCs w:val="28"/>
          <w:lang w:eastAsia="ru-RU"/>
        </w:rPr>
        <w:br/>
      </w:r>
      <w:r w:rsidR="00265D58" w:rsidRPr="00265D58">
        <w:rPr>
          <w:rFonts w:ascii="Times New Roman CYR" w:eastAsia="Times New Roman" w:hAnsi="Times New Roman CYR" w:cs="Times New Roman CYR"/>
          <w:color w:val="000000"/>
          <w:sz w:val="28"/>
          <w:szCs w:val="28"/>
          <w:lang w:eastAsia="ru-RU"/>
        </w:rPr>
        <w:br/>
        <w:t>Немаловажный фактор поддержания интереса ребёнка к учебе – создание доверительных отношений ученика и учителя.</w:t>
      </w:r>
      <w:r w:rsidR="00265D58" w:rsidRPr="00265D58">
        <w:rPr>
          <w:rFonts w:ascii="Times New Roman CYR" w:eastAsia="Times New Roman" w:hAnsi="Times New Roman CYR" w:cs="Times New Roman CYR"/>
          <w:color w:val="000000"/>
          <w:sz w:val="28"/>
          <w:szCs w:val="28"/>
          <w:lang w:eastAsia="ru-RU"/>
        </w:rPr>
        <w:br/>
      </w:r>
      <w:r w:rsidR="00265D58" w:rsidRPr="00265D58">
        <w:rPr>
          <w:rFonts w:ascii="Times New Roman CYR" w:eastAsia="Times New Roman" w:hAnsi="Times New Roman CYR" w:cs="Times New Roman CYR"/>
          <w:color w:val="000000"/>
          <w:sz w:val="28"/>
          <w:szCs w:val="28"/>
          <w:lang w:eastAsia="ru-RU"/>
        </w:rPr>
        <w:br/>
        <w:t xml:space="preserve">В случае неблагоприятной семейной обстановки, если ученики не могут продуктивно заниматься дома, детям нужно предоставить возможность выполнять домашнее задание в музыкальной школе в </w:t>
      </w:r>
      <w:proofErr w:type="spellStart"/>
      <w:r w:rsidR="00265D58" w:rsidRPr="00265D58">
        <w:rPr>
          <w:rFonts w:ascii="Times New Roman CYR" w:eastAsia="Times New Roman" w:hAnsi="Times New Roman CYR" w:cs="Times New Roman CYR"/>
          <w:color w:val="000000"/>
          <w:sz w:val="28"/>
          <w:szCs w:val="28"/>
          <w:lang w:eastAsia="ru-RU"/>
        </w:rPr>
        <w:t>неучебное</w:t>
      </w:r>
      <w:proofErr w:type="spellEnd"/>
      <w:r w:rsidR="00265D58" w:rsidRPr="00265D58">
        <w:rPr>
          <w:rFonts w:ascii="Times New Roman CYR" w:eastAsia="Times New Roman" w:hAnsi="Times New Roman CYR" w:cs="Times New Roman CYR"/>
          <w:color w:val="000000"/>
          <w:sz w:val="28"/>
          <w:szCs w:val="28"/>
          <w:lang w:eastAsia="ru-RU"/>
        </w:rPr>
        <w:t xml:space="preserve"> время. Например, эти меры имеют смысл, когда ребёнок воспитывается в многодетной семье или один из родителей против обучения ребёнка в музыкальной школе.</w:t>
      </w:r>
      <w:r w:rsidR="00265D58" w:rsidRPr="00265D58">
        <w:rPr>
          <w:rFonts w:ascii="Times New Roman CYR" w:eastAsia="Times New Roman" w:hAnsi="Times New Roman CYR" w:cs="Times New Roman CYR"/>
          <w:color w:val="000000"/>
          <w:sz w:val="28"/>
          <w:szCs w:val="28"/>
          <w:lang w:eastAsia="ru-RU"/>
        </w:rPr>
        <w:br/>
      </w:r>
      <w:r w:rsidR="00265D58" w:rsidRPr="00265D58">
        <w:rPr>
          <w:rFonts w:ascii="Times New Roman CYR" w:eastAsia="Times New Roman" w:hAnsi="Times New Roman CYR" w:cs="Times New Roman CYR"/>
          <w:color w:val="000000"/>
          <w:sz w:val="28"/>
          <w:szCs w:val="28"/>
          <w:lang w:eastAsia="ru-RU"/>
        </w:rPr>
        <w:br/>
        <w:t xml:space="preserve">Важно создать у ученика уверенность в том, что учитель всегда готов помочь ему даже в </w:t>
      </w:r>
      <w:proofErr w:type="spellStart"/>
      <w:r w:rsidR="00265D58" w:rsidRPr="00265D58">
        <w:rPr>
          <w:rFonts w:ascii="Times New Roman CYR" w:eastAsia="Times New Roman" w:hAnsi="Times New Roman CYR" w:cs="Times New Roman CYR"/>
          <w:color w:val="000000"/>
          <w:sz w:val="28"/>
          <w:szCs w:val="28"/>
          <w:lang w:eastAsia="ru-RU"/>
        </w:rPr>
        <w:t>неучебное</w:t>
      </w:r>
      <w:proofErr w:type="spellEnd"/>
      <w:r w:rsidR="00265D58" w:rsidRPr="00265D58">
        <w:rPr>
          <w:rFonts w:ascii="Times New Roman CYR" w:eastAsia="Times New Roman" w:hAnsi="Times New Roman CYR" w:cs="Times New Roman CYR"/>
          <w:color w:val="000000"/>
          <w:sz w:val="28"/>
          <w:szCs w:val="28"/>
          <w:lang w:eastAsia="ru-RU"/>
        </w:rPr>
        <w:t xml:space="preserve"> время. В случае</w:t>
      </w:r>
      <w:proofErr w:type="gramStart"/>
      <w:r w:rsidR="00265D58" w:rsidRPr="00265D58">
        <w:rPr>
          <w:rFonts w:ascii="Times New Roman CYR" w:eastAsia="Times New Roman" w:hAnsi="Times New Roman CYR" w:cs="Times New Roman CYR"/>
          <w:color w:val="000000"/>
          <w:sz w:val="28"/>
          <w:szCs w:val="28"/>
          <w:lang w:eastAsia="ru-RU"/>
        </w:rPr>
        <w:t>,</w:t>
      </w:r>
      <w:proofErr w:type="gramEnd"/>
      <w:r w:rsidR="00265D58" w:rsidRPr="00265D58">
        <w:rPr>
          <w:rFonts w:ascii="Times New Roman CYR" w:eastAsia="Times New Roman" w:hAnsi="Times New Roman CYR" w:cs="Times New Roman CYR"/>
          <w:color w:val="000000"/>
          <w:sz w:val="28"/>
          <w:szCs w:val="28"/>
          <w:lang w:eastAsia="ru-RU"/>
        </w:rPr>
        <w:t xml:space="preserve"> если что-то непонятно, ученик не должен стесняться позвонить преподавателю домой (в том числе, в выходные или в каникулы) и получить разъяснения по телефону.</w:t>
      </w:r>
      <w:r w:rsidR="00265D58" w:rsidRPr="00265D58">
        <w:rPr>
          <w:rFonts w:ascii="Times New Roman CYR" w:eastAsia="Times New Roman" w:hAnsi="Times New Roman CYR" w:cs="Times New Roman CYR"/>
          <w:color w:val="000000"/>
          <w:sz w:val="28"/>
          <w:szCs w:val="28"/>
          <w:lang w:eastAsia="ru-RU"/>
        </w:rPr>
        <w:br/>
      </w:r>
      <w:r w:rsidR="00265D58" w:rsidRPr="00265D58">
        <w:rPr>
          <w:rFonts w:ascii="Times New Roman CYR" w:eastAsia="Times New Roman" w:hAnsi="Times New Roman CYR" w:cs="Times New Roman CYR"/>
          <w:color w:val="000000"/>
          <w:sz w:val="28"/>
          <w:szCs w:val="28"/>
          <w:lang w:eastAsia="ru-RU"/>
        </w:rPr>
        <w:br/>
        <w:t>Добиться того, чтобы ученик был раскрепощён, спокоен и с удовольствием работал на уроке, можно, создав в классе атмосферу праздника. Хорошие результаты даёт практика проведения зачётов в праздничной форме.</w:t>
      </w:r>
      <w:r w:rsidR="00265D58" w:rsidRPr="00265D58">
        <w:rPr>
          <w:rFonts w:ascii="Times New Roman CYR" w:eastAsia="Times New Roman" w:hAnsi="Times New Roman CYR" w:cs="Times New Roman CYR"/>
          <w:color w:val="000000"/>
          <w:sz w:val="28"/>
          <w:szCs w:val="28"/>
          <w:lang w:eastAsia="ru-RU"/>
        </w:rPr>
        <w:br/>
      </w:r>
      <w:r w:rsidR="00265D58" w:rsidRPr="00265D58">
        <w:rPr>
          <w:rFonts w:ascii="Times New Roman CYR" w:eastAsia="Times New Roman" w:hAnsi="Times New Roman CYR" w:cs="Times New Roman CYR"/>
          <w:color w:val="000000"/>
          <w:sz w:val="28"/>
          <w:szCs w:val="28"/>
          <w:lang w:eastAsia="ru-RU"/>
        </w:rPr>
        <w:br/>
        <w:t>Внеклассная работа также может включать в себя пос</w:t>
      </w:r>
      <w:r>
        <w:rPr>
          <w:rFonts w:ascii="Times New Roman CYR" w:eastAsia="Times New Roman" w:hAnsi="Times New Roman CYR" w:cs="Times New Roman CYR"/>
          <w:color w:val="000000"/>
          <w:sz w:val="28"/>
          <w:szCs w:val="28"/>
          <w:lang w:eastAsia="ru-RU"/>
        </w:rPr>
        <w:t>ещение с классом концертов.</w:t>
      </w:r>
      <w:r>
        <w:rPr>
          <w:rFonts w:ascii="Times New Roman CYR" w:eastAsia="Times New Roman" w:hAnsi="Times New Roman CYR" w:cs="Times New Roman CYR"/>
          <w:color w:val="000000"/>
          <w:sz w:val="28"/>
          <w:szCs w:val="28"/>
          <w:lang w:eastAsia="ru-RU"/>
        </w:rPr>
        <w:br/>
      </w:r>
      <w:r>
        <w:rPr>
          <w:rFonts w:ascii="Times New Roman CYR" w:eastAsia="Times New Roman" w:hAnsi="Times New Roman CYR" w:cs="Times New Roman CYR"/>
          <w:color w:val="000000"/>
          <w:sz w:val="28"/>
          <w:szCs w:val="28"/>
          <w:lang w:eastAsia="ru-RU"/>
        </w:rPr>
        <w:br/>
      </w:r>
      <w:r>
        <w:rPr>
          <w:rFonts w:ascii="Times New Roman CYR" w:eastAsia="Times New Roman" w:hAnsi="Times New Roman CYR" w:cs="Times New Roman CYR"/>
          <w:color w:val="000000"/>
          <w:sz w:val="28"/>
          <w:szCs w:val="28"/>
          <w:lang w:eastAsia="ru-RU"/>
        </w:rPr>
        <w:br/>
      </w:r>
    </w:p>
    <w:p w:rsidR="00BF1892" w:rsidRDefault="00BF1892"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p>
    <w:p w:rsidR="00BF1892" w:rsidRDefault="00BF1892"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p>
    <w:p w:rsidR="00BF1892" w:rsidRDefault="00BF1892"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p>
    <w:p w:rsidR="00BF1892" w:rsidRPr="00BF1892" w:rsidRDefault="00BF1892" w:rsidP="00BF1892">
      <w:pPr>
        <w:shd w:val="clear" w:color="auto" w:fill="FFFFFF"/>
        <w:jc w:val="center"/>
        <w:textAlignment w:val="baseline"/>
        <w:rPr>
          <w:rFonts w:ascii="Times New Roman CYR" w:eastAsia="Times New Roman" w:hAnsi="Times New Roman CYR" w:cs="Times New Roman CYR"/>
          <w:b/>
          <w:color w:val="000000"/>
          <w:sz w:val="28"/>
          <w:szCs w:val="28"/>
          <w:lang w:eastAsia="ru-RU"/>
        </w:rPr>
      </w:pPr>
      <w:r w:rsidRPr="00BF1892">
        <w:rPr>
          <w:rFonts w:ascii="Times New Roman CYR" w:eastAsia="Times New Roman" w:hAnsi="Times New Roman CYR" w:cs="Times New Roman CYR"/>
          <w:b/>
          <w:color w:val="000000"/>
          <w:sz w:val="28"/>
          <w:szCs w:val="28"/>
          <w:lang w:eastAsia="ru-RU"/>
        </w:rPr>
        <w:lastRenderedPageBreak/>
        <w:t>Заключение</w:t>
      </w:r>
    </w:p>
    <w:p w:rsidR="00BF1892" w:rsidRDefault="00BF1892" w:rsidP="00BF1892">
      <w:pPr>
        <w:shd w:val="clear" w:color="auto" w:fill="FFFFFF"/>
        <w:jc w:val="both"/>
        <w:textAlignment w:val="baseline"/>
        <w:rPr>
          <w:rFonts w:ascii="Times New Roman CYR" w:eastAsia="Times New Roman" w:hAnsi="Times New Roman CYR" w:cs="Times New Roman CYR"/>
          <w:color w:val="000000"/>
          <w:sz w:val="28"/>
          <w:szCs w:val="28"/>
          <w:lang w:eastAsia="ru-RU"/>
        </w:rPr>
      </w:pPr>
    </w:p>
    <w:p w:rsidR="00265D58" w:rsidRPr="00265D58" w:rsidRDefault="00265D58" w:rsidP="00BF1892">
      <w:pPr>
        <w:shd w:val="clear" w:color="auto" w:fill="FFFFFF"/>
        <w:jc w:val="both"/>
        <w:textAlignment w:val="baseline"/>
        <w:rPr>
          <w:rFonts w:ascii="Times New Roman CYR" w:eastAsia="Times New Roman" w:hAnsi="Times New Roman CYR" w:cs="Times New Roman CYR"/>
          <w:b/>
          <w:color w:val="000000"/>
          <w:sz w:val="28"/>
          <w:szCs w:val="28"/>
          <w:lang w:eastAsia="ru-RU"/>
        </w:rPr>
      </w:pPr>
      <w:r w:rsidRPr="00265D58">
        <w:rPr>
          <w:rFonts w:ascii="Times New Roman CYR" w:eastAsia="Times New Roman" w:hAnsi="Times New Roman CYR" w:cs="Times New Roman CYR"/>
          <w:color w:val="000000"/>
          <w:sz w:val="28"/>
          <w:szCs w:val="28"/>
          <w:lang w:eastAsia="ru-RU"/>
        </w:rPr>
        <w:t xml:space="preserve">Применение всего вышеизложенного на практике действительно помогает сохранить и приумножить интерес учащегося к занятиям, а это, в </w:t>
      </w:r>
      <w:proofErr w:type="gramStart"/>
      <w:r w:rsidRPr="00265D58">
        <w:rPr>
          <w:rFonts w:ascii="Times New Roman CYR" w:eastAsia="Times New Roman" w:hAnsi="Times New Roman CYR" w:cs="Times New Roman CYR"/>
          <w:color w:val="000000"/>
          <w:sz w:val="28"/>
          <w:szCs w:val="28"/>
          <w:lang w:eastAsia="ru-RU"/>
        </w:rPr>
        <w:t>свою</w:t>
      </w:r>
      <w:proofErr w:type="gramEnd"/>
      <w:r w:rsidRPr="00265D58">
        <w:rPr>
          <w:rFonts w:ascii="Times New Roman CYR" w:eastAsia="Times New Roman" w:hAnsi="Times New Roman CYR" w:cs="Times New Roman CYR"/>
          <w:color w:val="000000"/>
          <w:sz w:val="28"/>
          <w:szCs w:val="28"/>
          <w:lang w:eastAsia="ru-RU"/>
        </w:rPr>
        <w:t xml:space="preserve"> очередь, позволяет добиться больших успехов в образовательном процессе: выпускники становятся играющими музыкантами, работают музыкальными руководителями в детских садах, лагерях, являются участниками самодеятельных музыкальных коллективов. Закончив обучение в музыкальной школе, выпускники свободно владеют навыками подбора на слух и аккомпанемента, что позволяет им сохранить отношения с музыкой и находиться в центре культурной жизни.</w:t>
      </w:r>
    </w:p>
    <w:p w:rsidR="00381F6D" w:rsidRPr="004C53D3" w:rsidRDefault="00381F6D" w:rsidP="00BF1892">
      <w:pPr>
        <w:jc w:val="both"/>
        <w:rPr>
          <w:sz w:val="28"/>
          <w:szCs w:val="28"/>
        </w:rPr>
      </w:pPr>
    </w:p>
    <w:sectPr w:rsidR="00381F6D" w:rsidRPr="004C53D3" w:rsidSect="00381F6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92" w:rsidRDefault="00BF1892" w:rsidP="00BF1892">
      <w:pPr>
        <w:spacing w:after="0" w:line="240" w:lineRule="auto"/>
      </w:pPr>
      <w:r>
        <w:separator/>
      </w:r>
    </w:p>
  </w:endnote>
  <w:endnote w:type="continuationSeparator" w:id="0">
    <w:p w:rsidR="00BF1892" w:rsidRDefault="00BF1892" w:rsidP="00BF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519"/>
      <w:docPartObj>
        <w:docPartGallery w:val="Page Numbers (Bottom of Page)"/>
        <w:docPartUnique/>
      </w:docPartObj>
    </w:sdtPr>
    <w:sdtContent>
      <w:p w:rsidR="00BF1892" w:rsidRDefault="00BF1892">
        <w:pPr>
          <w:pStyle w:val="a9"/>
          <w:jc w:val="right"/>
        </w:pPr>
        <w:fldSimple w:instr=" PAGE   \* MERGEFORMAT ">
          <w:r w:rsidR="00FE4E50">
            <w:rPr>
              <w:noProof/>
            </w:rPr>
            <w:t>2</w:t>
          </w:r>
        </w:fldSimple>
      </w:p>
    </w:sdtContent>
  </w:sdt>
  <w:p w:rsidR="00BF1892" w:rsidRDefault="00BF18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92" w:rsidRDefault="00BF1892" w:rsidP="00BF1892">
      <w:pPr>
        <w:spacing w:after="0" w:line="240" w:lineRule="auto"/>
      </w:pPr>
      <w:r>
        <w:separator/>
      </w:r>
    </w:p>
  </w:footnote>
  <w:footnote w:type="continuationSeparator" w:id="0">
    <w:p w:rsidR="00BF1892" w:rsidRDefault="00BF1892" w:rsidP="00BF18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5D58"/>
    <w:rsid w:val="00265D58"/>
    <w:rsid w:val="00381F6D"/>
    <w:rsid w:val="004C53D3"/>
    <w:rsid w:val="00B20E94"/>
    <w:rsid w:val="00BF1892"/>
    <w:rsid w:val="00D03D83"/>
    <w:rsid w:val="00FE4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6D"/>
  </w:style>
  <w:style w:type="paragraph" w:styleId="1">
    <w:name w:val="heading 1"/>
    <w:basedOn w:val="a"/>
    <w:link w:val="10"/>
    <w:uiPriority w:val="9"/>
    <w:qFormat/>
    <w:rsid w:val="00265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D58"/>
    <w:rPr>
      <w:b/>
      <w:bCs/>
    </w:rPr>
  </w:style>
  <w:style w:type="character" w:styleId="a5">
    <w:name w:val="Hyperlink"/>
    <w:basedOn w:val="a0"/>
    <w:uiPriority w:val="99"/>
    <w:semiHidden/>
    <w:unhideWhenUsed/>
    <w:rsid w:val="00265D58"/>
    <w:rPr>
      <w:color w:val="0000FF"/>
      <w:u w:val="single"/>
    </w:rPr>
  </w:style>
  <w:style w:type="character" w:styleId="a6">
    <w:name w:val="Emphasis"/>
    <w:basedOn w:val="a0"/>
    <w:uiPriority w:val="20"/>
    <w:qFormat/>
    <w:rsid w:val="00265D58"/>
    <w:rPr>
      <w:i/>
      <w:iCs/>
    </w:rPr>
  </w:style>
  <w:style w:type="character" w:customStyle="1" w:styleId="10">
    <w:name w:val="Заголовок 1 Знак"/>
    <w:basedOn w:val="a0"/>
    <w:link w:val="1"/>
    <w:uiPriority w:val="9"/>
    <w:rsid w:val="00265D58"/>
    <w:rPr>
      <w:rFonts w:ascii="Times New Roman" w:eastAsia="Times New Roman" w:hAnsi="Times New Roman" w:cs="Times New Roman"/>
      <w:b/>
      <w:bCs/>
      <w:kern w:val="36"/>
      <w:sz w:val="48"/>
      <w:szCs w:val="48"/>
      <w:lang w:eastAsia="ru-RU"/>
    </w:rPr>
  </w:style>
  <w:style w:type="paragraph" w:styleId="a7">
    <w:name w:val="header"/>
    <w:basedOn w:val="a"/>
    <w:link w:val="a8"/>
    <w:uiPriority w:val="99"/>
    <w:semiHidden/>
    <w:unhideWhenUsed/>
    <w:rsid w:val="00BF189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F1892"/>
  </w:style>
  <w:style w:type="paragraph" w:styleId="a9">
    <w:name w:val="footer"/>
    <w:basedOn w:val="a"/>
    <w:link w:val="aa"/>
    <w:uiPriority w:val="99"/>
    <w:unhideWhenUsed/>
    <w:rsid w:val="00BF18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1892"/>
  </w:style>
</w:styles>
</file>

<file path=word/webSettings.xml><?xml version="1.0" encoding="utf-8"?>
<w:webSettings xmlns:r="http://schemas.openxmlformats.org/officeDocument/2006/relationships" xmlns:w="http://schemas.openxmlformats.org/wordprocessingml/2006/main">
  <w:divs>
    <w:div w:id="1351688116">
      <w:bodyDiv w:val="1"/>
      <w:marLeft w:val="0"/>
      <w:marRight w:val="0"/>
      <w:marTop w:val="0"/>
      <w:marBottom w:val="0"/>
      <w:divBdr>
        <w:top w:val="none" w:sz="0" w:space="0" w:color="auto"/>
        <w:left w:val="none" w:sz="0" w:space="0" w:color="auto"/>
        <w:bottom w:val="none" w:sz="0" w:space="0" w:color="auto"/>
        <w:right w:val="none" w:sz="0" w:space="0" w:color="auto"/>
      </w:divBdr>
    </w:div>
    <w:div w:id="1885212366">
      <w:bodyDiv w:val="1"/>
      <w:marLeft w:val="0"/>
      <w:marRight w:val="0"/>
      <w:marTop w:val="0"/>
      <w:marBottom w:val="0"/>
      <w:divBdr>
        <w:top w:val="none" w:sz="0" w:space="0" w:color="auto"/>
        <w:left w:val="none" w:sz="0" w:space="0" w:color="auto"/>
        <w:bottom w:val="none" w:sz="0" w:space="0" w:color="auto"/>
        <w:right w:val="none" w:sz="0" w:space="0" w:color="auto"/>
      </w:divBdr>
      <w:divsChild>
        <w:div w:id="1747651521">
          <w:marLeft w:val="300"/>
          <w:marRight w:val="0"/>
          <w:marTop w:val="0"/>
          <w:marBottom w:val="450"/>
          <w:divBdr>
            <w:top w:val="none" w:sz="0" w:space="0" w:color="auto"/>
            <w:left w:val="none" w:sz="0" w:space="0" w:color="auto"/>
            <w:bottom w:val="none" w:sz="0" w:space="0" w:color="auto"/>
            <w:right w:val="none" w:sz="0" w:space="0" w:color="auto"/>
          </w:divBdr>
        </w:div>
        <w:div w:id="1935703162">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561-36C4-4C0E-A4FE-684DCE13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LERA</cp:lastModifiedBy>
  <cp:revision>2</cp:revision>
  <dcterms:created xsi:type="dcterms:W3CDTF">2019-01-04T13:38:00Z</dcterms:created>
  <dcterms:modified xsi:type="dcterms:W3CDTF">2019-01-04T13:38:00Z</dcterms:modified>
</cp:coreProperties>
</file>