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F60" w:rsidRDefault="00864F60" w:rsidP="00864F60">
      <w:pPr>
        <w:spacing w:after="0"/>
        <w:jc w:val="center"/>
        <w:rPr>
          <w:rFonts w:ascii="Times New Roman" w:hAnsi="Times New Roman" w:cs="Times New Roman"/>
          <w:b/>
          <w:bCs/>
          <w:sz w:val="28"/>
          <w:szCs w:val="28"/>
        </w:rPr>
      </w:pPr>
      <w:r>
        <w:rPr>
          <w:rFonts w:ascii="Times New Roman" w:hAnsi="Times New Roman" w:cs="Times New Roman"/>
          <w:b/>
          <w:bCs/>
          <w:sz w:val="28"/>
          <w:szCs w:val="28"/>
        </w:rPr>
        <w:t>ИГРА КАК СРЕДСТВО ПРЕОДОЛЕНИЯ СОЦИАЛЬН</w:t>
      </w:r>
      <w:proofErr w:type="gramStart"/>
      <w:r>
        <w:rPr>
          <w:rFonts w:ascii="Times New Roman" w:hAnsi="Times New Roman" w:cs="Times New Roman"/>
          <w:b/>
          <w:bCs/>
          <w:sz w:val="28"/>
          <w:szCs w:val="28"/>
        </w:rPr>
        <w:t>О-</w:t>
      </w:r>
      <w:proofErr w:type="gramEnd"/>
      <w:r>
        <w:rPr>
          <w:rFonts w:ascii="Times New Roman" w:hAnsi="Times New Roman" w:cs="Times New Roman"/>
          <w:b/>
          <w:bCs/>
          <w:sz w:val="28"/>
          <w:szCs w:val="28"/>
        </w:rPr>
        <w:t xml:space="preserve"> КОММУНИКАТИВНЫХ  БАРЬЕРОВ  И СНЯТИЯ АГРЕССИИ У ДЕТЕЙ </w:t>
      </w:r>
      <w:bookmarkStart w:id="0" w:name="_GoBack"/>
      <w:bookmarkEnd w:id="0"/>
      <w:r>
        <w:rPr>
          <w:rFonts w:ascii="Times New Roman" w:hAnsi="Times New Roman" w:cs="Times New Roman"/>
          <w:b/>
          <w:bCs/>
          <w:sz w:val="28"/>
          <w:szCs w:val="28"/>
        </w:rPr>
        <w:t>ДОШКОЛЬНОГО  ВОЗРАСТА</w:t>
      </w:r>
    </w:p>
    <w:p w:rsidR="00864F60" w:rsidRDefault="00864F60" w:rsidP="00864F60">
      <w:pPr>
        <w:pStyle w:val="a4"/>
        <w:jc w:val="center"/>
        <w:rPr>
          <w:rFonts w:ascii="Times New Roman" w:hAnsi="Times New Roman" w:cs="Times New Roman"/>
          <w:sz w:val="28"/>
          <w:szCs w:val="28"/>
        </w:rPr>
      </w:pPr>
      <w:proofErr w:type="spellStart"/>
      <w:r>
        <w:rPr>
          <w:rFonts w:ascii="Times New Roman" w:hAnsi="Times New Roman" w:cs="Times New Roman"/>
          <w:b/>
          <w:bCs/>
          <w:sz w:val="28"/>
          <w:szCs w:val="28"/>
        </w:rPr>
        <w:t>Клипикова</w:t>
      </w:r>
      <w:proofErr w:type="spellEnd"/>
      <w:r>
        <w:rPr>
          <w:rFonts w:ascii="Times New Roman" w:hAnsi="Times New Roman" w:cs="Times New Roman"/>
          <w:b/>
          <w:bCs/>
          <w:sz w:val="28"/>
          <w:szCs w:val="28"/>
        </w:rPr>
        <w:t xml:space="preserve"> И.В.,</w:t>
      </w:r>
      <w:r>
        <w:rPr>
          <w:rFonts w:ascii="Times New Roman" w:hAnsi="Times New Roman" w:cs="Times New Roman"/>
          <w:sz w:val="28"/>
          <w:szCs w:val="28"/>
        </w:rPr>
        <w:t xml:space="preserve"> </w:t>
      </w:r>
      <w:r>
        <w:rPr>
          <w:rFonts w:ascii="Times New Roman" w:hAnsi="Times New Roman" w:cs="Times New Roman"/>
          <w:b/>
          <w:bCs/>
          <w:sz w:val="28"/>
          <w:szCs w:val="28"/>
        </w:rPr>
        <w:t xml:space="preserve">Ремизова Л.Р.,  </w:t>
      </w:r>
    </w:p>
    <w:p w:rsidR="00864F60" w:rsidRDefault="00864F60" w:rsidP="00864F60">
      <w:pPr>
        <w:pStyle w:val="a4"/>
        <w:jc w:val="center"/>
        <w:rPr>
          <w:rFonts w:ascii="Times New Roman" w:hAnsi="Times New Roman" w:cs="Times New Roman"/>
          <w:sz w:val="28"/>
          <w:szCs w:val="28"/>
        </w:rPr>
      </w:pPr>
      <w:r>
        <w:rPr>
          <w:rFonts w:ascii="Times New Roman" w:hAnsi="Times New Roman" w:cs="Times New Roman"/>
          <w:sz w:val="28"/>
          <w:szCs w:val="28"/>
        </w:rPr>
        <w:t>воспитатели</w:t>
      </w:r>
      <w:r>
        <w:rPr>
          <w:rFonts w:ascii="Times New Roman" w:hAnsi="Times New Roman" w:cs="Times New Roman"/>
          <w:b/>
          <w:bCs/>
          <w:sz w:val="28"/>
          <w:szCs w:val="28"/>
        </w:rPr>
        <w:t xml:space="preserve"> </w:t>
      </w:r>
      <w:r>
        <w:rPr>
          <w:rFonts w:ascii="Times New Roman" w:hAnsi="Times New Roman" w:cs="Times New Roman"/>
          <w:sz w:val="28"/>
          <w:szCs w:val="28"/>
        </w:rPr>
        <w:t>МБДОУ ЦРР - № 246, г. Ульяновска</w:t>
      </w:r>
    </w:p>
    <w:p w:rsidR="00864F60" w:rsidRDefault="00864F60" w:rsidP="00864F60">
      <w:pPr>
        <w:pStyle w:val="a4"/>
        <w:rPr>
          <w:rFonts w:ascii="Times New Roman" w:hAnsi="Times New Roman" w:cs="Times New Roman"/>
          <w:b/>
          <w:bCs/>
          <w:sz w:val="28"/>
          <w:szCs w:val="28"/>
        </w:rPr>
      </w:pPr>
    </w:p>
    <w:p w:rsidR="00864F60" w:rsidRDefault="00864F60" w:rsidP="00864F60">
      <w:pPr>
        <w:shd w:val="clear" w:color="auto" w:fill="FFFFFF"/>
        <w:spacing w:after="0" w:line="240" w:lineRule="auto"/>
        <w:jc w:val="both"/>
        <w:rPr>
          <w:rFonts w:ascii="Times New Roman" w:hAnsi="Times New Roman" w:cs="Times New Roman"/>
          <w:b/>
          <w:bCs/>
          <w:color w:val="000000"/>
          <w:sz w:val="24"/>
          <w:szCs w:val="24"/>
          <w:lang w:eastAsia="ru-RU"/>
        </w:rPr>
      </w:pPr>
      <w:r>
        <w:rPr>
          <w:rFonts w:ascii="Times New Roman" w:hAnsi="Times New Roman" w:cs="Times New Roman"/>
          <w:color w:val="000000"/>
          <w:sz w:val="24"/>
          <w:szCs w:val="24"/>
          <w:lang w:eastAsia="ru-RU"/>
        </w:rPr>
        <w:t>Аннотация:</w:t>
      </w:r>
      <w:r>
        <w:rPr>
          <w:rFonts w:ascii="Times New Roman" w:hAnsi="Times New Roman" w:cs="Times New Roman"/>
          <w:b/>
          <w:bCs/>
          <w:color w:val="000000"/>
          <w:sz w:val="24"/>
          <w:szCs w:val="24"/>
          <w:lang w:eastAsia="ru-RU"/>
        </w:rPr>
        <w:t xml:space="preserve"> </w:t>
      </w:r>
      <w:r>
        <w:rPr>
          <w:rFonts w:ascii="Times New Roman" w:hAnsi="Times New Roman" w:cs="Times New Roman"/>
          <w:color w:val="000000"/>
          <w:sz w:val="24"/>
          <w:szCs w:val="24"/>
          <w:lang w:eastAsia="ru-RU"/>
        </w:rPr>
        <w:t xml:space="preserve">В статье рассматриваются актуальность социально-коммуникативного развития дошкольников в современных условиях в связи с особенностями социального окружения ребёнка; возможности организации игровой деятельности для формирования дружеских взаимоотношений  и профилактики агрессивного поведения. </w:t>
      </w:r>
    </w:p>
    <w:p w:rsidR="00864F60" w:rsidRDefault="00864F60" w:rsidP="00864F60">
      <w:pPr>
        <w:shd w:val="clear" w:color="auto" w:fill="FFFFFF"/>
        <w:spacing w:after="0" w:line="240" w:lineRule="auto"/>
        <w:jc w:val="both"/>
        <w:rPr>
          <w:rFonts w:ascii="Times New Roman" w:hAnsi="Times New Roman" w:cs="Times New Roman"/>
          <w:b/>
          <w:bCs/>
          <w:color w:val="000000"/>
          <w:sz w:val="24"/>
          <w:szCs w:val="24"/>
          <w:lang w:eastAsia="ru-RU"/>
        </w:rPr>
      </w:pPr>
    </w:p>
    <w:p w:rsidR="00864F60" w:rsidRDefault="00864F60" w:rsidP="00864F60">
      <w:pPr>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Ключевые слова:</w:t>
      </w:r>
      <w:r>
        <w:rPr>
          <w:rFonts w:ascii="Times New Roman" w:hAnsi="Times New Roman" w:cs="Times New Roman"/>
          <w:b/>
          <w:bCs/>
          <w:sz w:val="24"/>
          <w:szCs w:val="24"/>
        </w:rPr>
        <w:t xml:space="preserve"> </w:t>
      </w:r>
      <w:r>
        <w:rPr>
          <w:rFonts w:ascii="Times New Roman" w:hAnsi="Times New Roman" w:cs="Times New Roman"/>
          <w:sz w:val="24"/>
          <w:szCs w:val="24"/>
        </w:rPr>
        <w:t xml:space="preserve">социально-личностного развития, игровая деятельность, игры на  снятие агрессии и формирование  дружеских взаимоотношений. </w:t>
      </w:r>
      <w:r>
        <w:rPr>
          <w:rFonts w:ascii="Times New Roman" w:hAnsi="Times New Roman" w:cs="Times New Roman"/>
          <w:b/>
          <w:bCs/>
          <w:sz w:val="24"/>
          <w:szCs w:val="24"/>
        </w:rPr>
        <w:t xml:space="preserve">   </w:t>
      </w:r>
    </w:p>
    <w:p w:rsidR="00864F60" w:rsidRDefault="00864F60" w:rsidP="00864F60">
      <w:pPr>
        <w:shd w:val="clear" w:color="auto" w:fill="FFFFFF"/>
        <w:spacing w:after="0" w:line="240" w:lineRule="auto"/>
        <w:jc w:val="both"/>
        <w:rPr>
          <w:rFonts w:ascii="Times New Roman" w:hAnsi="Times New Roman" w:cs="Times New Roman"/>
          <w:color w:val="000000"/>
          <w:sz w:val="24"/>
          <w:szCs w:val="24"/>
          <w:lang w:eastAsia="ru-RU"/>
        </w:rPr>
      </w:pP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t>Проблема социально-личностного развития ребёнка дошкольного возраста в процессе его взаимодействия с окружающим миром становится особенно актуальной на современном этапе, поскольку основные структуры личности закладываются в дошкольный период детства, что, в свою очередь, возлагает на семью и дошкольное учреждение особую ответственность за воспитание необходимых личностных качеств у детей.</w:t>
      </w: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t>Актуальность социально-коммуникативного развития дошкольников возрастает в современных условиях в связи с особенностями социального окружения ребёнка, в котором часто наблюдаются дефицит воспитанности, доброты, доброжелательности, речевой культуры во взаимоотношениях людей.</w:t>
      </w: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t>В рамках реализации ФГОС в содержании образовательной деятельности дошкольных учреждений более пристальное внимание должно быть уделено достижению целей и решению задач социально-коммуникативного развития.</w:t>
      </w: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t>Основной целью этого направления является позитивная социализация детей дошкольного возраста, приобщение их к социокультурным нормам, традициям семьи, общества и государства.</w:t>
      </w: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t xml:space="preserve">Задачами социально-коммуникативного развития в соответствии с ФГОС </w:t>
      </w:r>
      <w:proofErr w:type="gramStart"/>
      <w:r>
        <w:rPr>
          <w:color w:val="333333"/>
          <w:sz w:val="28"/>
          <w:szCs w:val="28"/>
        </w:rPr>
        <w:t>ДО</w:t>
      </w:r>
      <w:proofErr w:type="gramEnd"/>
      <w:r>
        <w:rPr>
          <w:color w:val="333333"/>
          <w:sz w:val="28"/>
          <w:szCs w:val="28"/>
        </w:rPr>
        <w:t xml:space="preserve"> являются следующие:</w:t>
      </w: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t>- присвоение норм и ценностей, принятых в обществе, включая моральные и нравственные ценности;</w:t>
      </w: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t>- развитие общения и взаимодействия ребёнка с взрослыми и сверстниками;</w:t>
      </w: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t xml:space="preserve">- становление самостоятельности, целенаправленности и </w:t>
      </w:r>
      <w:proofErr w:type="spellStart"/>
      <w:r>
        <w:rPr>
          <w:color w:val="333333"/>
          <w:sz w:val="28"/>
          <w:szCs w:val="28"/>
        </w:rPr>
        <w:t>саморегуляции</w:t>
      </w:r>
      <w:proofErr w:type="spellEnd"/>
      <w:r>
        <w:rPr>
          <w:color w:val="333333"/>
          <w:sz w:val="28"/>
          <w:szCs w:val="28"/>
        </w:rPr>
        <w:t xml:space="preserve"> собственных действий;</w:t>
      </w: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t>- развитие социального и эмоционального интеллекта, эмоциональной отзывчивости, сопереживания;</w:t>
      </w: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t>- формирование готовности к совместной деятельности со сверстниками;</w:t>
      </w: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lastRenderedPageBreak/>
        <w:t>- формирование уважительного отношения и чувства принадлежности к своей семье, малой родине и Отечеству, представлений о социокультурных ценностях нашего народа, об отечественных традициях и праздниках;</w:t>
      </w: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t>- формирование основ безопасности в быту, социуме, природе [1, с.7].</w:t>
      </w: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t>Одной из главных сторон готовности к систематическому обучению является социально-коммуникативные навыки. Общительность, умение контактировать с окружающими людьми - необходимая составляющая самореализации человека, его успешности в различных видах деятельности. Социально-коммуникативное развитие дошкольников происходит через игру как ведущую детскую деятельность. Общение является важным элементом любой игры. Во время игры происходит социальное, эмоциональное и психическое становление ребенка.</w:t>
      </w: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t>Игра дает детям возможность воспроизвести взрослый мир и участвовать в воображаемой социальной жизни. Дети учатся разрешать конфликты, выражать эмоции и адекватно взаимодействовать с окружающими.</w:t>
      </w:r>
    </w:p>
    <w:p w:rsidR="00864F60" w:rsidRDefault="00864F60" w:rsidP="00864F60">
      <w:pPr>
        <w:pStyle w:val="a3"/>
        <w:shd w:val="clear" w:color="auto" w:fill="FFFFFF"/>
        <w:spacing w:before="0" w:beforeAutospacing="0" w:after="0" w:afterAutospacing="0"/>
        <w:ind w:firstLine="709"/>
        <w:jc w:val="both"/>
        <w:rPr>
          <w:color w:val="333333"/>
          <w:sz w:val="28"/>
          <w:szCs w:val="28"/>
          <w:shd w:val="clear" w:color="auto" w:fill="FFFFFF"/>
        </w:rPr>
      </w:pPr>
      <w:r>
        <w:rPr>
          <w:color w:val="333333"/>
          <w:sz w:val="28"/>
          <w:szCs w:val="28"/>
          <w:shd w:val="clear" w:color="auto" w:fill="FFFFFF"/>
        </w:rPr>
        <w:t>Играя, дети могут по-разному проявлять себя. Они взаимодействуют то в парах (с ведущим или партнером), то в тройках или четверках, то со всей группой. Игры создают особое пространство, в котором дети получают новый опыт, развивают социальные, эмоциональные, телесные, интеллектуальные способности, готовятся к новым жизненным требованиям, и в том числе школьным.</w:t>
      </w: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t xml:space="preserve">Антон Семёнович Макаренко: «ИГРА - имеет </w:t>
      </w:r>
      <w:proofErr w:type="gramStart"/>
      <w:r>
        <w:rPr>
          <w:color w:val="333333"/>
          <w:sz w:val="28"/>
          <w:szCs w:val="28"/>
        </w:rPr>
        <w:t>важное значение</w:t>
      </w:r>
      <w:proofErr w:type="gramEnd"/>
      <w:r>
        <w:rPr>
          <w:color w:val="333333"/>
          <w:sz w:val="28"/>
          <w:szCs w:val="28"/>
        </w:rPr>
        <w:t xml:space="preserve"> в жизни ребёнка, имеет то же значение, какое у взрослого имеют деятельность, работа, служба. Каков ребёнок в игре, таков во многом он будет в работе, когда вырастет. Поэтому воспитание будущего деятеля происходит, прежде всего, в игре. И вся история отдельного человека как деятеля и работника может быть представлена в развитии игры и в постепенном переходе её в работу».</w:t>
      </w:r>
    </w:p>
    <w:p w:rsidR="00864F60" w:rsidRDefault="00864F60" w:rsidP="00864F60">
      <w:pPr>
        <w:pStyle w:val="a4"/>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Игра - первая школа общественного воспитания ребёнка, "арифметика социальных отношений",</w:t>
      </w:r>
      <w:r>
        <w:rPr>
          <w:rFonts w:ascii="Times New Roman" w:hAnsi="Times New Roman" w:cs="Times New Roman"/>
          <w:i/>
          <w:iCs/>
          <w:sz w:val="28"/>
          <w:szCs w:val="28"/>
          <w:shd w:val="clear" w:color="auto" w:fill="FFFFFF"/>
        </w:rPr>
        <w:t xml:space="preserve"> </w:t>
      </w:r>
      <w:r>
        <w:rPr>
          <w:rFonts w:ascii="Times New Roman" w:hAnsi="Times New Roman" w:cs="Times New Roman"/>
          <w:sz w:val="28"/>
          <w:szCs w:val="28"/>
          <w:shd w:val="clear" w:color="auto" w:fill="FFFFFF"/>
        </w:rPr>
        <w:t>как охарактеризовал её Л.С. Выготский.</w:t>
      </w:r>
    </w:p>
    <w:p w:rsidR="00864F60" w:rsidRDefault="00864F60" w:rsidP="00864F60">
      <w:pPr>
        <w:pStyle w:val="a4"/>
        <w:ind w:firstLine="709"/>
        <w:jc w:val="both"/>
        <w:rPr>
          <w:rFonts w:ascii="Times New Roman" w:hAnsi="Times New Roman" w:cs="Times New Roman"/>
          <w:sz w:val="28"/>
          <w:szCs w:val="28"/>
          <w:shd w:val="clear" w:color="auto" w:fill="FFFFFF"/>
        </w:rPr>
      </w:pPr>
      <w:r>
        <w:rPr>
          <w:rFonts w:ascii="Times New Roman" w:hAnsi="Times New Roman" w:cs="Times New Roman"/>
          <w:color w:val="333333"/>
          <w:sz w:val="28"/>
          <w:szCs w:val="28"/>
        </w:rPr>
        <w:t>Н. К. Крупская считала, что «Для ребят дошкольного возраста игры имеют исключительное значение: игра для них – учеба, игра для них – труд, игра для них – серьезная форма воспитания. Игра для дошкольников – способ познания окружающего».</w:t>
      </w: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t>С точки зрения ребенка, игра - это получение максимального удовольствия от жизни.</w:t>
      </w: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t xml:space="preserve">С точки зрения педагога, игра - это ведущий в детском возрасте вид деятельности, который дает ребенку возможность   общаться и  развиваться. Это содержание и форма организации жизни детей. </w:t>
      </w: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t xml:space="preserve">Игровые приемы включаются во все виды детской деятельности. Организуя  </w:t>
      </w:r>
      <w:proofErr w:type="spellStart"/>
      <w:r>
        <w:rPr>
          <w:color w:val="333333"/>
          <w:sz w:val="28"/>
          <w:szCs w:val="28"/>
        </w:rPr>
        <w:t>воспитательно</w:t>
      </w:r>
      <w:proofErr w:type="spellEnd"/>
      <w:r>
        <w:rPr>
          <w:color w:val="333333"/>
          <w:sz w:val="28"/>
          <w:szCs w:val="28"/>
        </w:rPr>
        <w:t>-образовательный процесс, педагоги  реализуют   содержание программы на занятиях и в повседневной жизни путем интеграции  естественных для дошкольника  видов деятельности, главным из которых является игра.</w:t>
      </w: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lastRenderedPageBreak/>
        <w:t>Нами были разработаны  игры и их варианты, цель которых – снятие агрессии у дошкольников, формирование дружеских взаимоотношений в рамках социального развития дошкольников.</w:t>
      </w: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t>Данная тема показалась нам особенно актуальной, поскольку множество негативных и деструктивных явлений среди молодежи, наблюдаемых в последнее время (жестокость, повышенная агрессивность, отчужденность и пр.), имеют свои истоки в раннем и дошкольном детстве. Это побуждает обратиться к рассмотрению развития отношений детей друг с другом на ранних этапах онтогенеза, с тем чтобы понять их возрастные закономерности и психологическую природу возникающих на этом пути деформаций [6, с. 3]   Профилактика – это комплекс  упреждающих мер, направленных на предотвращение  нежелательного   поведения. Игра – одна из форм предупреждающих  возникновение проявлений  негативного поведения дошкольников. При организации  комплекса предлагаемых нами игровых упражнений  выявляется  положительная динамика поведения агрессивных детей, снижение негативных  импульсов, расширение поведенческого репертуара, развитие  умения правильно  понимать своё  эмоциональное состояние  и умение адекватно его выразить, формирование  навыков  позитивного общения, сочувствия, сопереживания.</w:t>
      </w: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t>К феномену игры стоит относиться как к уникальному явлению детства. Важно формировать у дошкольников умение строить взаимоотношения с окружающими на основе сотрудничества и взаимопонимания, обеспечить общее психическое развитие, формировать предпосылки учебной деятельности и качеств, необходимых для адаптации к школе и успешного обучения в школе.</w:t>
      </w: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t>Мы открываем детям будущее, выступаем  посредниками, соучастниками по отношению к деятельности детей, чтобы помочь детям в обретении собственного опыта.</w:t>
      </w: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t>Представленные нами игры могут быть организованы как воспитателями, специалистами детского сада, так и рекомендованы для  родителей  через рекомендации, оформленный наглядный материал, материалы картотеки, а также  во время организации и проведения   родительских собраний и нетрадиционных форм  взаимодействия: Педагогического клуба, Педагогической гостиной, родительскую газету «Лучик».</w:t>
      </w:r>
    </w:p>
    <w:p w:rsidR="00864F60" w:rsidRDefault="00864F60" w:rsidP="00864F60">
      <w:pPr>
        <w:pStyle w:val="a4"/>
        <w:ind w:firstLine="709"/>
        <w:rPr>
          <w:rFonts w:ascii="Times New Roman" w:hAnsi="Times New Roman" w:cs="Times New Roman"/>
          <w:sz w:val="28"/>
          <w:szCs w:val="28"/>
        </w:rPr>
      </w:pPr>
      <w:r>
        <w:rPr>
          <w:rFonts w:ascii="Times New Roman" w:hAnsi="Times New Roman" w:cs="Times New Roman"/>
          <w:sz w:val="28"/>
          <w:szCs w:val="28"/>
        </w:rPr>
        <w:t>Предлагаем познакомиться с содержанием игр.</w:t>
      </w:r>
    </w:p>
    <w:p w:rsidR="00864F60" w:rsidRDefault="00864F60" w:rsidP="00864F60">
      <w:pPr>
        <w:pStyle w:val="a4"/>
        <w:ind w:firstLine="709"/>
        <w:rPr>
          <w:rFonts w:ascii="Times New Roman" w:hAnsi="Times New Roman" w:cs="Times New Roman"/>
          <w:sz w:val="28"/>
          <w:szCs w:val="28"/>
        </w:rPr>
      </w:pPr>
    </w:p>
    <w:p w:rsidR="00864F60" w:rsidRDefault="00864F60" w:rsidP="00864F60">
      <w:pPr>
        <w:pStyle w:val="a4"/>
        <w:ind w:firstLine="709"/>
        <w:jc w:val="center"/>
        <w:rPr>
          <w:rFonts w:ascii="Times New Roman" w:hAnsi="Times New Roman" w:cs="Times New Roman"/>
          <w:sz w:val="28"/>
          <w:szCs w:val="28"/>
        </w:rPr>
      </w:pPr>
      <w:r>
        <w:rPr>
          <w:rFonts w:ascii="Times New Roman" w:hAnsi="Times New Roman" w:cs="Times New Roman"/>
          <w:sz w:val="28"/>
          <w:szCs w:val="28"/>
        </w:rPr>
        <w:t>Игры на снятие агрессии и формирование  дружеских взаимоотношений.</w:t>
      </w:r>
    </w:p>
    <w:p w:rsidR="00864F60" w:rsidRDefault="00864F60" w:rsidP="00864F60">
      <w:pPr>
        <w:pStyle w:val="a4"/>
        <w:ind w:firstLine="709"/>
        <w:rPr>
          <w:rFonts w:ascii="Times New Roman" w:hAnsi="Times New Roman" w:cs="Times New Roman"/>
          <w:sz w:val="28"/>
          <w:szCs w:val="28"/>
        </w:rPr>
      </w:pPr>
      <w:r>
        <w:rPr>
          <w:rFonts w:ascii="Times New Roman" w:hAnsi="Times New Roman" w:cs="Times New Roman"/>
          <w:sz w:val="28"/>
          <w:szCs w:val="28"/>
        </w:rPr>
        <w:t>«Пилот и штурман»</w:t>
      </w:r>
    </w:p>
    <w:p w:rsidR="00864F60" w:rsidRDefault="00864F60" w:rsidP="00864F60">
      <w:pPr>
        <w:pStyle w:val="a4"/>
        <w:ind w:firstLine="709"/>
        <w:rPr>
          <w:rFonts w:ascii="Times New Roman" w:hAnsi="Times New Roman" w:cs="Times New Roman"/>
          <w:sz w:val="28"/>
          <w:szCs w:val="28"/>
        </w:rPr>
      </w:pPr>
      <w:r>
        <w:rPr>
          <w:rFonts w:ascii="Times New Roman" w:hAnsi="Times New Roman" w:cs="Times New Roman"/>
          <w:sz w:val="28"/>
          <w:szCs w:val="28"/>
        </w:rPr>
        <w:t>Предварительная работа.</w:t>
      </w: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t xml:space="preserve">Узнайте у ребенка, как он представляет себе действия пилота в машине  на гонках  ралли: с помощью чего он ориентируется на трассе? Как избегает столкновения с другими  машинами и препятствиями? На что полагается, если плохая видимость? Таким образом, вы неминуемо приведете к </w:t>
      </w:r>
      <w:r>
        <w:rPr>
          <w:color w:val="333333"/>
          <w:sz w:val="28"/>
          <w:szCs w:val="28"/>
        </w:rPr>
        <w:lastRenderedPageBreak/>
        <w:t>обсуждению работы штурмана. Нетрудно привести печальные примеры из жизни, когда  неверные действия пилота, невнимательность штурмана  или просто их несогласованность в работе приводили  к катастрофе. Поэтому  бывает очень важно  доверять  другому человеку и выполнять его рекомендации, если  у того информации больше, чем у тебя.</w:t>
      </w: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t>Цель: развивать чувство доверия ребенка ко второму игроку, умение ждать, ориентироваться в пространств</w:t>
      </w:r>
      <w:proofErr w:type="gramStart"/>
      <w:r>
        <w:rPr>
          <w:color w:val="333333"/>
          <w:sz w:val="28"/>
          <w:szCs w:val="28"/>
        </w:rPr>
        <w:t>е(</w:t>
      </w:r>
      <w:proofErr w:type="gramEnd"/>
      <w:r>
        <w:rPr>
          <w:color w:val="333333"/>
          <w:sz w:val="28"/>
          <w:szCs w:val="28"/>
        </w:rPr>
        <w:t>знать направление  «налево», «направо»); умение  считать, находится какое – то время в неизвестности.</w:t>
      </w: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t>Содержание:   Сначала роль пилота будет играть ребенок. Завяжите ему глаза – это означает, что машина попала в зону плохой видимости. Теперь пилоту придётся  полностью доверить своё благополучие штурману. Расставьте по комнате  различные преграды. В центре поставьте пилота. Штурман должен находиться позади пилота, положив руки на плечи пилоту и управлять "машиной" без слов</w:t>
      </w:r>
      <w:proofErr w:type="gramStart"/>
      <w:r>
        <w:rPr>
          <w:color w:val="333333"/>
          <w:sz w:val="28"/>
          <w:szCs w:val="28"/>
        </w:rPr>
        <w:t xml:space="preserve"> ,</w:t>
      </w:r>
      <w:proofErr w:type="gramEnd"/>
      <w:r>
        <w:rPr>
          <w:color w:val="333333"/>
          <w:sz w:val="28"/>
          <w:szCs w:val="28"/>
        </w:rPr>
        <w:t xml:space="preserve"> т.е. исключительно тактильными действиями. Так он может давать пошаговые инструкции: «Повернись направо»- нажать на правое плечо, «Повернись налево» - нажать на левое плечо, «Сделай 3 шага вперед» - нажать 3 раза на оба плеча одновременно. </w:t>
      </w: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t>«Стоп» - положить 2 руки на спину. И т. д. Пилот, выполняя указания штурмана, должен проехать беспрепятственно по комнате до указанного пункта назначения.</w:t>
      </w:r>
    </w:p>
    <w:p w:rsidR="00864F60" w:rsidRDefault="00864F60" w:rsidP="00864F60">
      <w:pPr>
        <w:pStyle w:val="a3"/>
        <w:shd w:val="clear" w:color="auto" w:fill="FFFFFF"/>
        <w:spacing w:before="0" w:beforeAutospacing="0" w:after="0" w:afterAutospacing="0"/>
        <w:ind w:firstLine="709"/>
        <w:jc w:val="both"/>
        <w:rPr>
          <w:b/>
          <w:bCs/>
          <w:color w:val="333333"/>
          <w:sz w:val="28"/>
          <w:szCs w:val="28"/>
        </w:rPr>
      </w:pP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t xml:space="preserve"> «Давайте познакомимся».</w:t>
      </w: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t>Цель: Снятие мышечного напряжения, агрессии, переключение внимания детей, развитие коммуникативных качеств.</w:t>
      </w: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t>Содержание:  Дети по сигналу ведущего начинают хаотично двигаться по комнате и здороваться  со всеми, кто встречается на пут</w:t>
      </w:r>
      <w:proofErr w:type="gramStart"/>
      <w:r>
        <w:rPr>
          <w:color w:val="333333"/>
          <w:sz w:val="28"/>
          <w:szCs w:val="28"/>
        </w:rPr>
        <w:t>и(</w:t>
      </w:r>
      <w:proofErr w:type="gramEnd"/>
      <w:r>
        <w:rPr>
          <w:color w:val="333333"/>
          <w:sz w:val="28"/>
          <w:szCs w:val="28"/>
        </w:rPr>
        <w:t xml:space="preserve"> а возможно, что кто – либо из детей будет специально стремится поздороваться  именно с тем, кто обычно не обращает на него внимания). Здороваться надо  определенным образом:</w:t>
      </w:r>
    </w:p>
    <w:p w:rsidR="00864F60" w:rsidRDefault="00864F60" w:rsidP="00864F60">
      <w:pPr>
        <w:pStyle w:val="a3"/>
        <w:numPr>
          <w:ilvl w:val="0"/>
          <w:numId w:val="1"/>
        </w:numPr>
        <w:shd w:val="clear" w:color="auto" w:fill="FFFFFF"/>
        <w:spacing w:before="0" w:beforeAutospacing="0" w:after="0" w:afterAutospacing="0"/>
        <w:ind w:left="0" w:firstLine="709"/>
        <w:jc w:val="both"/>
        <w:rPr>
          <w:color w:val="333333"/>
          <w:sz w:val="28"/>
          <w:szCs w:val="28"/>
        </w:rPr>
      </w:pPr>
      <w:r>
        <w:rPr>
          <w:color w:val="333333"/>
          <w:sz w:val="28"/>
          <w:szCs w:val="28"/>
        </w:rPr>
        <w:t>хлопок – здороваемся за руку;</w:t>
      </w:r>
    </w:p>
    <w:p w:rsidR="00864F60" w:rsidRDefault="00864F60" w:rsidP="00864F60">
      <w:pPr>
        <w:pStyle w:val="a3"/>
        <w:numPr>
          <w:ilvl w:val="0"/>
          <w:numId w:val="1"/>
        </w:numPr>
        <w:shd w:val="clear" w:color="auto" w:fill="FFFFFF"/>
        <w:spacing w:before="0" w:beforeAutospacing="0" w:after="0" w:afterAutospacing="0"/>
        <w:ind w:left="0" w:firstLine="709"/>
        <w:jc w:val="both"/>
        <w:rPr>
          <w:color w:val="333333"/>
          <w:sz w:val="28"/>
          <w:szCs w:val="28"/>
        </w:rPr>
      </w:pPr>
      <w:r>
        <w:rPr>
          <w:color w:val="333333"/>
          <w:sz w:val="28"/>
          <w:szCs w:val="28"/>
        </w:rPr>
        <w:t>хлопка – здороваемся плечами;</w:t>
      </w:r>
    </w:p>
    <w:p w:rsidR="00864F60" w:rsidRDefault="00864F60" w:rsidP="00864F60">
      <w:pPr>
        <w:pStyle w:val="a3"/>
        <w:numPr>
          <w:ilvl w:val="0"/>
          <w:numId w:val="1"/>
        </w:numPr>
        <w:shd w:val="clear" w:color="auto" w:fill="FFFFFF"/>
        <w:spacing w:before="0" w:beforeAutospacing="0" w:after="0" w:afterAutospacing="0"/>
        <w:ind w:left="0" w:firstLine="709"/>
        <w:jc w:val="both"/>
        <w:rPr>
          <w:color w:val="333333"/>
          <w:sz w:val="28"/>
          <w:szCs w:val="28"/>
        </w:rPr>
      </w:pPr>
      <w:r>
        <w:rPr>
          <w:color w:val="333333"/>
          <w:sz w:val="28"/>
          <w:szCs w:val="28"/>
        </w:rPr>
        <w:t>здороваемся спинками.</w:t>
      </w: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t xml:space="preserve"> Разнообразие тактильных ощущений, сопутствующих проведению этой игры, даёт ребенку возможность почувствовать своё тело, снять мышечное напряжение. Смена партнеров по игре, избавит от отчужденности.</w:t>
      </w:r>
    </w:p>
    <w:p w:rsidR="00864F60" w:rsidRDefault="00864F60" w:rsidP="00864F60">
      <w:pPr>
        <w:pStyle w:val="a3"/>
        <w:shd w:val="clear" w:color="auto" w:fill="FFFFFF"/>
        <w:spacing w:before="0" w:beforeAutospacing="0" w:after="0" w:afterAutospacing="0"/>
        <w:ind w:firstLine="709"/>
        <w:jc w:val="both"/>
        <w:rPr>
          <w:b/>
          <w:bCs/>
          <w:color w:val="333333"/>
          <w:sz w:val="28"/>
          <w:szCs w:val="28"/>
        </w:rPr>
      </w:pP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t>«Сад камней»</w:t>
      </w: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t>Цель: Переключить ребенка с одних  внешних раздражителей на другие; помочь сосредоточиться на своих тактильных ощущениях.</w:t>
      </w:r>
      <w:r>
        <w:rPr>
          <w:noProof/>
        </w:rPr>
        <w:t xml:space="preserve"> </w:t>
      </w: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t xml:space="preserve">Содержание: Ребенок закапывает фигурку, символизирующую обидчика, поливает водой, накладывает камушки, а когда гнев </w:t>
      </w:r>
      <w:proofErr w:type="gramStart"/>
      <w:r>
        <w:rPr>
          <w:color w:val="333333"/>
          <w:sz w:val="28"/>
          <w:szCs w:val="28"/>
        </w:rPr>
        <w:t>утихнет он её снова откапает</w:t>
      </w:r>
      <w:proofErr w:type="gramEnd"/>
      <w:r>
        <w:rPr>
          <w:color w:val="333333"/>
          <w:sz w:val="28"/>
          <w:szCs w:val="28"/>
        </w:rPr>
        <w:t>, помоет водой и будет использовать в других играх.</w:t>
      </w: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t xml:space="preserve">Примечание: игру можно использовать в теплое время года на прогулке в холодное время года – использовать цветочный горшок, тазик, ящик с песком.                                                                                               </w:t>
      </w:r>
    </w:p>
    <w:p w:rsidR="00864F60" w:rsidRDefault="00864F60" w:rsidP="00864F60">
      <w:pPr>
        <w:pStyle w:val="a3"/>
        <w:shd w:val="clear" w:color="auto" w:fill="FFFFFF"/>
        <w:spacing w:before="0" w:beforeAutospacing="0" w:after="0" w:afterAutospacing="0"/>
        <w:ind w:firstLine="709"/>
        <w:jc w:val="both"/>
        <w:rPr>
          <w:b/>
          <w:bCs/>
          <w:color w:val="333333"/>
          <w:sz w:val="28"/>
          <w:szCs w:val="28"/>
        </w:rPr>
      </w:pP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t>«Клумба»</w:t>
      </w: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t xml:space="preserve">Цель: развивать чувство </w:t>
      </w:r>
      <w:proofErr w:type="spellStart"/>
      <w:r>
        <w:rPr>
          <w:color w:val="333333"/>
          <w:sz w:val="28"/>
          <w:szCs w:val="28"/>
        </w:rPr>
        <w:t>эмпатии</w:t>
      </w:r>
      <w:proofErr w:type="spellEnd"/>
      <w:r>
        <w:rPr>
          <w:color w:val="333333"/>
          <w:sz w:val="28"/>
          <w:szCs w:val="28"/>
        </w:rPr>
        <w:t>, вызвать у дошкольников положительные эмоции.</w:t>
      </w: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t>Содержание: Дети сидят по кругу. Ведущий говорит: -  Ребята, представьте себе, что мы с вами не дети, а цветы на клумбе. Цветочки выросли и решили познакомиться друг с другом. Первый ребенок называет себя,  каким либо цветком. Например: «Ромашка». Рядом сидящий ребенок обнимает его, повторяет название цветка ласково: «</w:t>
      </w:r>
      <w:proofErr w:type="spellStart"/>
      <w:r>
        <w:rPr>
          <w:color w:val="333333"/>
          <w:sz w:val="28"/>
          <w:szCs w:val="28"/>
        </w:rPr>
        <w:t>Ромашечка</w:t>
      </w:r>
      <w:proofErr w:type="spellEnd"/>
      <w:r>
        <w:rPr>
          <w:color w:val="333333"/>
          <w:sz w:val="28"/>
          <w:szCs w:val="28"/>
        </w:rPr>
        <w:t xml:space="preserve">» и </w:t>
      </w:r>
      <w:proofErr w:type="gramStart"/>
      <w:r>
        <w:rPr>
          <w:color w:val="333333"/>
          <w:sz w:val="28"/>
          <w:szCs w:val="28"/>
        </w:rPr>
        <w:t>поворачивается к следующему игроку… Название цветов не должно повторятся</w:t>
      </w:r>
      <w:proofErr w:type="gramEnd"/>
      <w:r>
        <w:rPr>
          <w:color w:val="333333"/>
          <w:sz w:val="28"/>
          <w:szCs w:val="28"/>
        </w:rPr>
        <w:t>.</w:t>
      </w:r>
    </w:p>
    <w:p w:rsidR="00864F60" w:rsidRDefault="00864F60" w:rsidP="00864F60">
      <w:pPr>
        <w:pStyle w:val="a3"/>
        <w:shd w:val="clear" w:color="auto" w:fill="FFFFFF"/>
        <w:spacing w:before="0" w:beforeAutospacing="0" w:after="0" w:afterAutospacing="0"/>
        <w:ind w:firstLine="709"/>
        <w:rPr>
          <w:b/>
          <w:bCs/>
          <w:color w:val="333333"/>
          <w:sz w:val="28"/>
          <w:szCs w:val="28"/>
        </w:rPr>
      </w:pPr>
    </w:p>
    <w:p w:rsidR="00864F60" w:rsidRDefault="00864F60" w:rsidP="00864F60">
      <w:pPr>
        <w:pStyle w:val="a3"/>
        <w:shd w:val="clear" w:color="auto" w:fill="FFFFFF"/>
        <w:spacing w:before="0" w:beforeAutospacing="0" w:after="0" w:afterAutospacing="0"/>
        <w:ind w:firstLine="709"/>
        <w:rPr>
          <w:color w:val="333333"/>
          <w:sz w:val="28"/>
          <w:szCs w:val="28"/>
        </w:rPr>
      </w:pPr>
      <w:r>
        <w:rPr>
          <w:color w:val="333333"/>
          <w:sz w:val="28"/>
          <w:szCs w:val="28"/>
        </w:rPr>
        <w:t xml:space="preserve"> «Водный бильярд».</w:t>
      </w: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t>Цель: снятие напряжения и агрессивности детей.</w:t>
      </w:r>
    </w:p>
    <w:p w:rsidR="00864F60" w:rsidRDefault="00864F60" w:rsidP="00864F60">
      <w:pPr>
        <w:pStyle w:val="a3"/>
        <w:shd w:val="clear" w:color="auto" w:fill="FFFFFF"/>
        <w:spacing w:before="0" w:beforeAutospacing="0" w:after="0" w:afterAutospacing="0"/>
        <w:ind w:firstLine="709"/>
        <w:jc w:val="both"/>
        <w:rPr>
          <w:color w:val="333333"/>
          <w:sz w:val="28"/>
          <w:szCs w:val="28"/>
        </w:rPr>
      </w:pPr>
      <w:r>
        <w:rPr>
          <w:color w:val="333333"/>
          <w:sz w:val="28"/>
          <w:szCs w:val="28"/>
        </w:rPr>
        <w:t>Содержание:  Ребенок сбивает плавающие пластмассовые или резиновые шарики  или мелкие игрушки с помощью других шариков, дуя на них из трубочки и не дотрагиваясь руками.</w:t>
      </w:r>
      <w:r>
        <w:rPr>
          <w:noProof/>
        </w:rPr>
        <w:t xml:space="preserve"> </w:t>
      </w:r>
    </w:p>
    <w:p w:rsidR="00864F60" w:rsidRDefault="00864F60" w:rsidP="00864F60">
      <w:pPr>
        <w:pStyle w:val="a3"/>
        <w:shd w:val="clear" w:color="auto" w:fill="FFFFFF"/>
        <w:spacing w:before="0" w:beforeAutospacing="0" w:after="150" w:afterAutospacing="0"/>
        <w:ind w:firstLine="709"/>
        <w:jc w:val="right"/>
        <w:rPr>
          <w:b/>
          <w:bCs/>
          <w:color w:val="333333"/>
          <w:sz w:val="28"/>
          <w:szCs w:val="28"/>
        </w:rPr>
      </w:pPr>
    </w:p>
    <w:p w:rsidR="00864F60" w:rsidRDefault="00864F60" w:rsidP="00864F60">
      <w:pPr>
        <w:spacing w:after="0"/>
        <w:jc w:val="center"/>
        <w:rPr>
          <w:rFonts w:ascii="Times New Roman" w:hAnsi="Times New Roman" w:cs="Times New Roman"/>
          <w:b/>
          <w:bCs/>
          <w:sz w:val="28"/>
          <w:szCs w:val="28"/>
        </w:rPr>
      </w:pPr>
      <w:r>
        <w:rPr>
          <w:rFonts w:ascii="Times New Roman" w:hAnsi="Times New Roman" w:cs="Times New Roman"/>
          <w:b/>
          <w:bCs/>
          <w:sz w:val="28"/>
          <w:szCs w:val="28"/>
        </w:rPr>
        <w:t>Список литературы</w:t>
      </w:r>
    </w:p>
    <w:p w:rsidR="00864F60" w:rsidRDefault="00864F60" w:rsidP="00864F60">
      <w:pPr>
        <w:spacing w:after="0"/>
        <w:ind w:hanging="284"/>
        <w:jc w:val="both"/>
        <w:rPr>
          <w:rFonts w:ascii="Times New Roman" w:hAnsi="Times New Roman" w:cs="Times New Roman"/>
          <w:sz w:val="28"/>
          <w:szCs w:val="28"/>
        </w:rPr>
      </w:pPr>
      <w:r>
        <w:rPr>
          <w:rFonts w:ascii="Times New Roman" w:hAnsi="Times New Roman" w:cs="Times New Roman"/>
          <w:sz w:val="28"/>
          <w:szCs w:val="28"/>
        </w:rPr>
        <w:t xml:space="preserve">1. " Об утверждении Федерального государственного образовательного стандарта дошкольного образования". Приказ Министерства образования и науки РФ от 17.10.2013 г. № 1155 г. Москва </w:t>
      </w:r>
    </w:p>
    <w:p w:rsidR="00864F60" w:rsidRDefault="00864F60" w:rsidP="00864F60">
      <w:pPr>
        <w:spacing w:after="0"/>
        <w:ind w:hanging="284"/>
        <w:jc w:val="both"/>
        <w:rPr>
          <w:rFonts w:ascii="Times New Roman" w:hAnsi="Times New Roman" w:cs="Times New Roman"/>
          <w:sz w:val="28"/>
          <w:szCs w:val="28"/>
        </w:rPr>
      </w:pPr>
      <w:r>
        <w:rPr>
          <w:rFonts w:ascii="Times New Roman" w:hAnsi="Times New Roman" w:cs="Times New Roman"/>
          <w:sz w:val="28"/>
          <w:szCs w:val="28"/>
        </w:rPr>
        <w:t>2. Детство: Примерная   основная общеобразовательная программа дошкольного образования / Т.И. Бабаева, А.Г. Гогоберидзе, З.А. Михайлова и др. СПб: ДЕТСТВО – ПРЕСС, 2011</w:t>
      </w:r>
    </w:p>
    <w:p w:rsidR="00864F60" w:rsidRDefault="00864F60" w:rsidP="00864F60">
      <w:pPr>
        <w:spacing w:after="0"/>
        <w:ind w:hanging="284"/>
        <w:jc w:val="both"/>
        <w:rPr>
          <w:rFonts w:ascii="Times New Roman" w:hAnsi="Times New Roman" w:cs="Times New Roman"/>
          <w:sz w:val="28"/>
          <w:szCs w:val="28"/>
        </w:rPr>
      </w:pPr>
      <w:r>
        <w:rPr>
          <w:rFonts w:ascii="Times New Roman" w:hAnsi="Times New Roman" w:cs="Times New Roman"/>
          <w:sz w:val="28"/>
          <w:szCs w:val="28"/>
        </w:rPr>
        <w:t xml:space="preserve">3. Детский сад – семья: аспекты взаимодействия: </w:t>
      </w:r>
      <w:proofErr w:type="spellStart"/>
      <w:r>
        <w:rPr>
          <w:rFonts w:ascii="Times New Roman" w:hAnsi="Times New Roman" w:cs="Times New Roman"/>
          <w:sz w:val="28"/>
          <w:szCs w:val="28"/>
        </w:rPr>
        <w:t>Практ</w:t>
      </w:r>
      <w:proofErr w:type="spellEnd"/>
      <w:r>
        <w:rPr>
          <w:rFonts w:ascii="Times New Roman" w:hAnsi="Times New Roman" w:cs="Times New Roman"/>
          <w:sz w:val="28"/>
          <w:szCs w:val="28"/>
        </w:rPr>
        <w:t>. пос. для методистов, воспитателей и родителей/С.В. Глебова. Воронеж: ЧП «</w:t>
      </w:r>
      <w:proofErr w:type="spellStart"/>
      <w:r>
        <w:rPr>
          <w:rFonts w:ascii="Times New Roman" w:hAnsi="Times New Roman" w:cs="Times New Roman"/>
          <w:sz w:val="28"/>
          <w:szCs w:val="28"/>
        </w:rPr>
        <w:t>Лакоценин</w:t>
      </w:r>
      <w:proofErr w:type="spellEnd"/>
      <w:r>
        <w:rPr>
          <w:rFonts w:ascii="Times New Roman" w:hAnsi="Times New Roman" w:cs="Times New Roman"/>
          <w:sz w:val="28"/>
          <w:szCs w:val="28"/>
        </w:rPr>
        <w:t xml:space="preserve">  СС» 2007.</w:t>
      </w:r>
    </w:p>
    <w:p w:rsidR="00864F60" w:rsidRDefault="00864F60" w:rsidP="00864F60">
      <w:pPr>
        <w:spacing w:after="0"/>
        <w:ind w:hanging="284"/>
        <w:jc w:val="both"/>
        <w:rPr>
          <w:rFonts w:ascii="Times New Roman" w:hAnsi="Times New Roman" w:cs="Times New Roman"/>
          <w:sz w:val="28"/>
          <w:szCs w:val="28"/>
        </w:rPr>
      </w:pPr>
      <w:r>
        <w:rPr>
          <w:rFonts w:ascii="Times New Roman" w:hAnsi="Times New Roman" w:cs="Times New Roman"/>
          <w:sz w:val="28"/>
          <w:szCs w:val="28"/>
        </w:rPr>
        <w:t>4. Игра и дошкольник. Развитие детей старшего дошкольного возраста в игровой деятельности: Сб./Под ред. Т.И. Бабаевой, З.А. Михайловой, СПб: ДЕТСТВО – ПРЕСС, 2004</w:t>
      </w:r>
    </w:p>
    <w:p w:rsidR="00864F60" w:rsidRDefault="00864F60" w:rsidP="00864F60">
      <w:pPr>
        <w:spacing w:after="0"/>
        <w:ind w:hanging="284"/>
        <w:jc w:val="both"/>
        <w:rPr>
          <w:rFonts w:ascii="Times New Roman" w:hAnsi="Times New Roman" w:cs="Times New Roman"/>
          <w:sz w:val="28"/>
          <w:szCs w:val="28"/>
        </w:rPr>
      </w:pPr>
      <w:r>
        <w:rPr>
          <w:rFonts w:ascii="Times New Roman" w:hAnsi="Times New Roman" w:cs="Times New Roman"/>
          <w:sz w:val="28"/>
          <w:szCs w:val="28"/>
        </w:rPr>
        <w:t xml:space="preserve">5. Коган М.С. Игровая кладовая. Новосибирск: </w:t>
      </w:r>
      <w:proofErr w:type="spellStart"/>
      <w:r>
        <w:rPr>
          <w:rFonts w:ascii="Times New Roman" w:hAnsi="Times New Roman" w:cs="Times New Roman"/>
          <w:sz w:val="28"/>
          <w:szCs w:val="28"/>
        </w:rPr>
        <w:t>Сиб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ун-тское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изд</w:t>
      </w:r>
      <w:proofErr w:type="spellEnd"/>
      <w:r>
        <w:rPr>
          <w:rFonts w:ascii="Times New Roman" w:hAnsi="Times New Roman" w:cs="Times New Roman"/>
          <w:sz w:val="28"/>
          <w:szCs w:val="28"/>
        </w:rPr>
        <w:t>- во, 2008.</w:t>
      </w:r>
    </w:p>
    <w:p w:rsidR="00864F60" w:rsidRDefault="00864F60" w:rsidP="00864F60">
      <w:pPr>
        <w:spacing w:after="0"/>
        <w:ind w:hanging="284"/>
        <w:jc w:val="both"/>
        <w:rPr>
          <w:rFonts w:ascii="Times New Roman" w:hAnsi="Times New Roman" w:cs="Times New Roman"/>
          <w:sz w:val="28"/>
          <w:szCs w:val="28"/>
        </w:rPr>
      </w:pPr>
      <w:r>
        <w:rPr>
          <w:rFonts w:ascii="Times New Roman" w:hAnsi="Times New Roman" w:cs="Times New Roman"/>
          <w:sz w:val="28"/>
          <w:szCs w:val="28"/>
        </w:rPr>
        <w:t xml:space="preserve">6. Смирнова Е.О. Межличностные отношения дошкольников: диагностика, проблемы, коррекция. М.: </w:t>
      </w:r>
      <w:proofErr w:type="spellStart"/>
      <w:r>
        <w:rPr>
          <w:rFonts w:ascii="Times New Roman" w:hAnsi="Times New Roman" w:cs="Times New Roman"/>
          <w:sz w:val="28"/>
          <w:szCs w:val="28"/>
        </w:rPr>
        <w:t>Гуманит</w:t>
      </w:r>
      <w:proofErr w:type="spellEnd"/>
      <w:r>
        <w:rPr>
          <w:rFonts w:ascii="Times New Roman" w:hAnsi="Times New Roman" w:cs="Times New Roman"/>
          <w:sz w:val="28"/>
          <w:szCs w:val="28"/>
        </w:rPr>
        <w:t>. изд. Центр «</w:t>
      </w:r>
      <w:proofErr w:type="spellStart"/>
      <w:r>
        <w:rPr>
          <w:rFonts w:ascii="Times New Roman" w:hAnsi="Times New Roman" w:cs="Times New Roman"/>
          <w:sz w:val="28"/>
          <w:szCs w:val="28"/>
        </w:rPr>
        <w:t>Владос</w:t>
      </w:r>
      <w:proofErr w:type="spellEnd"/>
      <w:r>
        <w:rPr>
          <w:rFonts w:ascii="Times New Roman" w:hAnsi="Times New Roman" w:cs="Times New Roman"/>
          <w:sz w:val="28"/>
          <w:szCs w:val="28"/>
        </w:rPr>
        <w:t xml:space="preserve">», 2005. </w:t>
      </w:r>
    </w:p>
    <w:p w:rsidR="00864F60" w:rsidRDefault="00864F60" w:rsidP="00864F60">
      <w:pPr>
        <w:spacing w:after="0"/>
        <w:jc w:val="both"/>
      </w:pPr>
    </w:p>
    <w:p w:rsidR="00864F60" w:rsidRDefault="00864F60" w:rsidP="00864F60"/>
    <w:p w:rsidR="00704D24" w:rsidRDefault="00704D24"/>
    <w:sectPr w:rsidR="00704D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F762B"/>
    <w:multiLevelType w:val="hybridMultilevel"/>
    <w:tmpl w:val="B470BC6C"/>
    <w:lvl w:ilvl="0" w:tplc="80C464D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F60"/>
    <w:rsid w:val="00704D24"/>
    <w:rsid w:val="00864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F60"/>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4F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99"/>
    <w:qFormat/>
    <w:rsid w:val="00864F60"/>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F60"/>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4F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99"/>
    <w:qFormat/>
    <w:rsid w:val="00864F60"/>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96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1741</Words>
  <Characters>9927</Characters>
  <Application>Microsoft Office Word</Application>
  <DocSecurity>0</DocSecurity>
  <Lines>82</Lines>
  <Paragraphs>23</Paragraphs>
  <ScaleCrop>false</ScaleCrop>
  <Company>SPecialiST RePack</Company>
  <LinksUpToDate>false</LinksUpToDate>
  <CharactersWithSpaces>11645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MR</cp:lastModifiedBy>
  <cp:revision>1</cp:revision>
  <dcterms:created xsi:type="dcterms:W3CDTF">2018-10-31T16:16:00Z</dcterms:created>
  <dcterms:modified xsi:type="dcterms:W3CDTF">2018-10-31T16:19:00Z</dcterms:modified>
</cp:coreProperties>
</file>