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организации самостоятельной детской изобразительной деятельности </w:t>
      </w:r>
    </w:p>
    <w:p>
      <w:pPr>
        <w:pStyle w:val="Normal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Организация самостоятельной деятельности  детей дошкольного возраста в соответствии с ФГОС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образовательные задачи должны решаться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         </w:t>
      </w:r>
      <w:r>
        <w:rPr>
          <w:rFonts w:ascii="Times New Roman" w:hAnsi="Times New Roman"/>
          <w:sz w:val="28"/>
          <w:szCs w:val="28"/>
        </w:rPr>
        <w:t>в ходе режимных моментов,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         </w:t>
      </w:r>
      <w:r>
        <w:rPr>
          <w:rFonts w:ascii="Times New Roman" w:hAnsi="Times New Roman"/>
          <w:sz w:val="28"/>
          <w:szCs w:val="28"/>
        </w:rPr>
        <w:t>в совместной деятельности детей с педагогом (в том числе и на занятиях),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         </w:t>
      </w:r>
      <w:r>
        <w:rPr>
          <w:rFonts w:ascii="Times New Roman" w:hAnsi="Times New Roman"/>
          <w:sz w:val="28"/>
          <w:szCs w:val="28"/>
        </w:rPr>
        <w:t>в самостоятельной деятельности детей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         </w:t>
      </w:r>
      <w:r>
        <w:rPr>
          <w:rFonts w:ascii="Times New Roman" w:hAnsi="Times New Roman"/>
          <w:sz w:val="28"/>
          <w:szCs w:val="28"/>
        </w:rPr>
        <w:t>в совместной деятельности с семьей.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главных форм в процессе образования и воспитания детей в детском саду является самостоятельная деятельность детей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амостоятельная деятельность детей</w:t>
      </w:r>
      <w:r>
        <w:rPr>
          <w:rFonts w:ascii="Times New Roman" w:hAnsi="Times New Roman"/>
          <w:sz w:val="28"/>
          <w:szCs w:val="28"/>
        </w:rPr>
        <w:t xml:space="preserve"> – одна из основных моделей организации образовательного процесса детей дошкольного возраста: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свободная деятельность воспитанников в условиях созданной педагогами предметно-развивающей образовательной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организованная воспитателем деятельность воспитанников, направленная на решение задач, связанных с интересами других людей (эмоциональное благополучие других людей, помощь другим в быту и др.).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Схема развития любого вида деятельности в соответствии с концепцией Л. С. Выгодского такова:</w:t>
      </w:r>
      <w:r>
        <w:rPr>
          <w:rFonts w:ascii="Times New Roman" w:hAnsi="Times New Roman"/>
          <w:sz w:val="28"/>
          <w:szCs w:val="28"/>
        </w:rPr>
        <w:t xml:space="preserve"> сначала она осуществляется совместной деятельностью с взрослыми, затем – в совместной деятельности со сверстниками и, наконец, становится самостоятельной деятельностью ребенка.  При этом особая роль отводится воспитателю.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 «От рождения до школы» в образовательной области «</w:t>
      </w:r>
      <w:r>
        <w:rPr>
          <w:rFonts w:ascii="Times New Roman" w:hAnsi="Times New Roman"/>
          <w:b w:val="false"/>
          <w:sz w:val="28"/>
          <w:szCs w:val="28"/>
        </w:rPr>
        <w:t>Художественно эстетическое развитие»</w:t>
      </w:r>
      <w:r>
        <w:rPr>
          <w:rFonts w:ascii="Times New Roman" w:hAnsi="Times New Roman"/>
          <w:sz w:val="28"/>
          <w:szCs w:val="28"/>
        </w:rPr>
        <w:t xml:space="preserve"> предусмотрена </w:t>
      </w:r>
      <w:r>
        <w:rPr>
          <w:rFonts w:ascii="Times New Roman" w:hAnsi="Times New Roman"/>
          <w:b w:val="false"/>
          <w:sz w:val="28"/>
          <w:szCs w:val="28"/>
        </w:rPr>
        <w:t>самостоятельная деятельность детей:</w:t>
      </w:r>
      <w:r>
        <w:rPr>
          <w:rFonts w:ascii="Times New Roman" w:hAnsi="Times New Roman"/>
          <w:sz w:val="28"/>
          <w:szCs w:val="28"/>
        </w:rPr>
        <w:t xml:space="preserve"> предоставление детям возможности самостоятельно рисовать, лепить, конструировать (преимущественно во второй половине дня), рассматривать репродукции картин, иллюстрации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должен создать разнообразную  предметно – развивающую среду, которая должна обеспечивать ребенку познавательную активность, должна соответствовать его интересам и иметь развивающий характер. Среда должна предоставлять детям возможность действовать индивидуально или вместе со сверстниками.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 – развивающая среда должна способствовать развитию творческих способностей, будит фантазию, активность действий, учит общению, яркому выражению своих чувств.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Самостоятельная  работа детей в ДОУ – это такая работа, которая  выполняется без непосредственного участия  воспитателя, по его заданию, в специально предоставленное для этого время, при этом ребенок сознательно стремится достигнуть поставленной цели, употребляя свои усилия и выражая в той или иной форме результат умственных или физических действий.</w:t>
      </w:r>
    </w:p>
    <w:p>
      <w:pPr>
        <w:pStyle w:val="Normal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Педагогические условия обучения изобразительной деятельности дошкольников.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методической литературе встречаются различные названия занятий по изобразительной деятельности: предметное, сюжетное, декоративное (рисование, лепка, аппликация). При этом нередко добавляют: «и по замыслу».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различать типы и виды занятий по изобразительной деятельности.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Типы занятий дифференцируются по характеру ведущих, доминирующих задач, а точнее, по характеру познавательной деятельности детей, сформулированной в задачах: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- занятия по сообщению детям новых знаний и ознакомлению их с новыми способами изображения;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занятия по упражнению детей в применении знаний и способов действия, направленные на репродуктивный способ, познания и формирование при этом обобщенных, гибких, вариативных знаний, умений;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занятия творческие, на которых дети включаются в поисковую деятельность, свободны и самостоятельны в разработке и реализации замыслов. Безусловно, процесс творчества включает и репродуктивную деятельность, но она подчинена творчеству и входит в структуру творческого процесса.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Выделение разных типов занятий связано с решением проблемы обучения, ориентированного на развитие самостоятельности, творчества. Обучение, предполагающее прямую передачу дошкольникам «готовых» знаний, умений, преобладает на занятиях первого типа. Общие дидактические методы обучения, прямо соотносятся с этими типами занятий: информационно-рецептивный - с занятием по сообщению новых знаний, репродуктивный - с занятиями по упражнению в применении знаний и умений, частично поисковый (эвристический) и исследовательский - с творческими. Эти методы, организуя весь процесс обучения на занятии, интегрируют в себе все другие, более частные методы и приемы (обследование, беседа и т.п.), определяя характер познавательной деятельности детей в каждом из них.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 каждом типе занятия системно, во взаимосвязи реализуются цель, задачи, методы обучения изобразительной деятельности. В педагогическом процессе все эти типы занятий имеют место. Художественное творчество предполагает проявление и развитие индивидуальности. Одним из условий реализации такого подхода является учет педагогом индивидуального опыта детей.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организовать самостоятельную художественную деятельность у ребенка должен быть сформирован художественный опыт, который ребенок приобретает на занятиях. Планомерное обучение позволяет постепенно накапливать и увеличивать объем навыков, умений и уже по своей инициативе дети могут проявлять себя в различных видах художественной деятельности: музыкальной, художественно-речевой, изобразительной, театрально-игровой.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 педагог показывает, как по-разному может быть преподнесена сказка. Сначала дети ее слушают, потом рассматривают иллюстрации и по ним составляют сказку, затем инсценируют ее в настольном театре или зарисовывают персонажей и используют фигурки для показа их на фланелеграфе. Впоследствии они применяют эти приемы совершенно самостоятельно — в свободное от занятий время рассматривают иллюстрации, пересказывают сказки, драматизируют их. Большое значение  в группе имеют книги, картинки, книжки-самоделки, детские работы на литературные сюжеты.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свободном распоряжении детей  имеется достаточное количество книг (в детском книжном шкафу). Наряду с книгами имеется несколько тематических папок с картинками, фотографиями, детскими рисунками и  альбомов для свободного рассматривания детьми. Одной из наиболее ярких форм самостоятельной художественной деятельности является игра. Она может быть различной в зависимости от содержания деятельности.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Другое педагогическое условие — влияние праздников и развлечений. Ребенок получает массу впечатлений на праздниках от звучания музыки, песен, красочного художественного оформления помещения, костюмов, выразительных интонаций художественного слова. Он приобщается к общественным явлениям, отраженным в художественно-образной форме, и это становится косвенным побудителем, вызывающим у него желание передать свои впечатления и переживания в иной художественной форме: рисунке, игре, танце. Важным условием, обеспечивающим развитие детской художественной самостоятельной деятельности, является связь с семьей. Все, что ребенок видит и слышит дома, не остается без его внимания. Взрослые поют, танцуют, рисуют, украшают помещения, ходят в театр, кино, смотрят телевизор. Ребенок, наблюдая, принимая в этом участие, получает художественные впечатления.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Normal"/>
        <w:rPr/>
      </w:pPr>
      <w:r>
        <w:rPr>
          <w:rStyle w:val="Style13"/>
          <w:rFonts w:ascii="Times New Roman" w:hAnsi="Times New Roman"/>
          <w:sz w:val="28"/>
          <w:szCs w:val="28"/>
        </w:rPr>
        <w:t xml:space="preserve"> </w:t>
      </w:r>
      <w:r>
        <w:rPr>
          <w:rStyle w:val="Style13"/>
          <w:rFonts w:ascii="Times New Roman" w:hAnsi="Times New Roman"/>
          <w:sz w:val="28"/>
          <w:szCs w:val="28"/>
        </w:rPr>
        <w:t>Самостоятельная художественная деятельность детей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Самостоятельная художественная деятельность может быть различной по  содержанию, однако все аспекты проблемы в данном случае рассматриваются применительно к изобразительной деятельности.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Самостоятельную изобразительную деятельность детей можно противопоставить изобразительной деятельности на занятии. Она осуществляется в свободное от занятий время и как игра возникает по инициативе ребенка. Ребенок свободен в выборе тем, материала, начала и окончания работы.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Возникая под влиянием тех или иных мотивов, она представляет  собой одну из форм самодеятельности дошкольника, и уже в этом ее ценность. Ребенок проявляет себя как субъект деятельности: он самостоятельно ставит цель (определяет тему изображения), средства ее достижения, выполняет работу и получает результат.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соотнести самостоятельную изобразительную и изобразительную деятельность детей на занятии, то смысл последней в конечном счете заключается в формировании у ребят способности к самостоятельному отражению своих впечатлений. Именно в условиях самостоятельной деятельности идет процесс саморазвития, становления личности. Однако уровень самостоятельной деятельности детей различен в разные возрастные периоды. Это связано с объективными возрастными психофизическими возможностями дошкольников овладении деятельностью и субъективными условиями, в которых идет ее развитие (отношение взрослых, качество обучения и т.п.).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создании благоприятных условий к 7 годам у дошкольника оформляется довольно высокий уровень самостоятельной изобразительной деятельности. Относительно высокий уровень самостоятельной деятельности проявляется в постановке ребенком все более разнообразных целей (определении тем изображения) согласно впечатлениям, которые его волнуют. Ребенок, восхищенный вечерним закатом солнца, стремится рассказать об этом в рисунке (другой ребенок - в стихах, музыке и т.п.). Под влиянием яркого циркового представления он может отразить впечатления в лепке или других видах деятельности. Для личностного развития важно, что у ребенка появляются самостоятельные устремления такого рода.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нужного, удовлетворяющего ребенка результата и отношение к нему: стремление применить его в соответствии с первоначальным смыслом деятельности (подарить, привлечь зрителей к восприятию и сопереживанию содержания; бескорыстное удовлетворение от удачного поиска и исполнения задуманного) - также свидетельствует о высоком уровне самостоятельности детей. Одним из ярких проявлений такого отношения ребенка к результату деятельности является возвращение к теме или, что более ценно, к одной и той же работе, стремление улучшить ее; длительное, иногда в течение нескольких дней, занятие одним делом, темой (лепил клоуна, потом зверей, с которыми он выступает, потом других персонажей и т.п.).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контексте самостоятельной художественной деятельности проявляется и формируется мотивационно-потребностная сфера личности ребенка. Под ее влиянием рождается инициатива в выборе тем, разработке замыслов, активном поиске способов изображения и самооценка получаемого результата в соответствии с замыслом и предназначением работы (применение результата в общении или других видах деятельности). Это и есть подлинное творчество. В условиях самодеятельности проявляется и наиболее успешно развивается творчество.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Самостоятельной деятельности детей должно быть отведено место и время в режиме дня. </w:t>
      </w:r>
    </w:p>
    <w:p>
      <w:pPr>
        <w:pStyle w:val="Normal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Специфика руководства самостоятельной деятельностью такова: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Обучение на занятиях и развитие при этом самостоятельных способов действий.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Ознакомление детей с окружающим миром и формирование ярких впечатлений, в том числе и художественных, от восприятия произведений искусства, предметов народного творчества, праздников и развлечений.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Работа с семьей с целью создания благоприятных условий для этой деятельности в домашнем кругу.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Создание материальной среды, стимулирующей и обеспечивающей самостоятельную художественную деятельность.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Изобразительная деятельность наряду с игрой - одна из наиболее предпочитаемых детьми в свободное время. Однако анализ массовой практики показывает, что при отсутствии развивающего обучения самостоятельная деятельность нередко носит репродуктивный характер: дети рисуют наизусть то, что умеют. Если проанализировать рисунки детей, выполненные в свободное время, то, как правило, по тематике и способу изображения они сходны с темами занятий. Таким образом, обучение, ориентированное на развитие самостоятельности и творчества, - непременное условие становления самостоятельной художественной деятельности. Иначе ребенок остается в лучшем случае на уровне эмоционального побуждения к деятельности, но ограниченный в средствах, перестает ставить соответствующие цели.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Другое необходимое условие - обогащение детей впечатлениями и, как результат, наличие эмоционально-интеллектуального опыта. Чем богаче опыт, тем разнообразнее по тематике и содержанию детские рисунки, поделки. Дети могут рисовать на самые разнообразные темы (природа, космос, деятельность людей, транспорт и т.п.).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  художественная  деятельность детей включает в себя  занятия различными видами изобразительной деятельности: лепкой, аппликацией, конструированием, художественным ручным трудом.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Самостоятельная художественная деятельность в группе является одним из показателей уровня развития детей. Это свидетельствует о том, что они получили на занятиях определённый объём навыков, умений, разнообразные художественные впечатления, научились действовать без посторонней помощи.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 занятий происходит перенос этих способов действий в совершенно новые условия, ситуации. Ребёнок действует уже по собственной инициативе, в соответствии со своими интересами, желаниями, потребностями, применяя в этих новых условиях и ситуациях полученные им на занятиях навыки и умения.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Изобразительная деятельность, возникающая по инициативе ребёнка, развивается и аппликации, раскрытия ребёнку эстетического отношения у окружающему. Этому также способствуют соответствующее оборудование, обогащение детей новыми впечатлениями, умелое педагогическое руководство.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Даже если не все дети хотят заниматься изобразительной деятельностью вне занятий, воспитатель должен позаботится о развитии интереса к ней у дошкольников, желание попробовать свои силы в различных её видах.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 изобразительная  деятельность обладает большими возможностями для осуществления многих воспитательных задач развития таких качеств личности как инициативность, самостоятельность, творческая активность.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самостоятельной работы, руководство ею – это ответственная и сложная работа каждого педагога. Воспитание активности и самостоятельности необходимо рассматривать как составную часть воспитания детей. Эта задача выступает перед каждым педагогом в числе задач первостепенной важности.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LibreOffice/6.0.0.3$Windows_X86_64 LibreOffice_project/64a0f66915f38c6217de274f0aa8e15618924765</Application>
  <Pages>5</Pages>
  <Words>1651</Words>
  <Characters>12137</Characters>
  <CharactersWithSpaces>13811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2018-02-23T16:55:37Z</dcterms:created>
  <dc:creator/>
  <dc:description/>
  <dc:language>ru-RU</dc:language>
  <cp:lastModifiedBy/>
  <dcterms:modified xsi:type="dcterms:W3CDTF">2018-02-23T17:01:44Z</dcterms:modified>
  <cp:revision>1</cp:revision>
  <dc:subject/>
  <dc:title/>
</cp:coreProperties>
</file>