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EF" w:rsidRDefault="000C6EEF" w:rsidP="000C6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на тему </w:t>
      </w:r>
    </w:p>
    <w:p w:rsidR="000C6EEF" w:rsidRDefault="000C6EEF" w:rsidP="000C6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«Влияние физических упражнений</w:t>
      </w:r>
      <w:r w:rsidR="00C41974">
        <w:rPr>
          <w:rFonts w:ascii="Times New Roman" w:hAnsi="Times New Roman" w:cs="Times New Roman"/>
          <w:sz w:val="28"/>
          <w:szCs w:val="28"/>
        </w:rPr>
        <w:t xml:space="preserve"> и игр</w:t>
      </w:r>
      <w:r>
        <w:rPr>
          <w:rFonts w:ascii="Times New Roman" w:hAnsi="Times New Roman" w:cs="Times New Roman"/>
          <w:sz w:val="28"/>
          <w:szCs w:val="28"/>
        </w:rPr>
        <w:t xml:space="preserve"> на общее недоразвитие речи дошкольников»</w:t>
      </w:r>
    </w:p>
    <w:p w:rsidR="000C6EEF" w:rsidRDefault="000C6EEF" w:rsidP="00B707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72F" w:rsidRDefault="00B7072F" w:rsidP="00B70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Дошкольное детство – особый период в жизни ребёнка. Именно в это время закладывается фундамент здоровья ребёнка, будущего взрослого человека. Формируются физические качества, двигательные умения и навыки. Основными задачами дошкольных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охраняя и укрепление дошкольника, его всестороннее своевременное и гармоничное развитие. </w:t>
      </w:r>
    </w:p>
    <w:p w:rsidR="00D66A86" w:rsidRDefault="00B7072F" w:rsidP="00B70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Упражнения и подвижные игры являются самым универсальным и доступным средством развития двигательной сферы детей. Физические упражнения и игры оказывают всестороннее, комплексное воздействие на организм ребенка, способствуют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нравственному, умственному, трудовому и эстетическому воспитанию дошкольников. При помощи различных игровых ситуаций и движений, дошкольник познаёт мир, осваивает речь, получает новую информацию и знания</w:t>
      </w:r>
      <w:r w:rsidR="008F78D0">
        <w:rPr>
          <w:rFonts w:ascii="Times New Roman" w:hAnsi="Times New Roman" w:cs="Times New Roman"/>
          <w:sz w:val="28"/>
          <w:szCs w:val="28"/>
        </w:rPr>
        <w:t>. Благодаря движениям повышается общий жизненный тонус организма ребёнка, возрастают работоспособность, выносливость, устойчивость к болезням.</w:t>
      </w:r>
    </w:p>
    <w:p w:rsidR="006A1203" w:rsidRDefault="008F78D0" w:rsidP="00B70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 детей с неполноценной речевой деятельностью отмечается недостаточная устойчивость внимания, ограниченные возможности его распределения. У них снижена вербальная память, страдает продуктивность запоминания. Дети забывают сложные инструкции, элементы и последовательность заданий. Наряду с общей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самотической</w:t>
      </w:r>
      <w:proofErr w:type="spellEnd"/>
      <w:r w:rsidR="000C6E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ослабленностью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замедленным развитием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логомоторных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функций детям с нарушением речи присуще некоторое отставание в развитии двигательной сферы. Оно характеризуется плохой координацией движений, снижением скорости и ловкости</w:t>
      </w:r>
      <w:r w:rsidR="006A1203">
        <w:rPr>
          <w:rFonts w:ascii="Times New Roman" w:hAnsi="Times New Roman" w:cs="Times New Roman"/>
          <w:sz w:val="28"/>
          <w:szCs w:val="28"/>
        </w:rPr>
        <w:t xml:space="preserve"> выполнения упражнений. Наибольшие трудности наблюдаются при выполнении движений по словесной инструкции. Дети с общим недоразвитием речи отстают от нормально развивающихся сверстников в воспроизведении двигательного задания по пространственно – временным параметрам, нарушают последовательность элементов движения, опускают его составные части. Отмечается недостаточная координация пальцев, кисти руки, обнаруживается замедленность, «</w:t>
      </w:r>
      <w:proofErr w:type="spellStart"/>
      <w:r w:rsidR="006A1203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="006A1203">
        <w:rPr>
          <w:rFonts w:ascii="Times New Roman" w:hAnsi="Times New Roman" w:cs="Times New Roman"/>
          <w:sz w:val="28"/>
          <w:szCs w:val="28"/>
        </w:rPr>
        <w:t xml:space="preserve">» в одной позе. </w:t>
      </w:r>
    </w:p>
    <w:p w:rsidR="006A1203" w:rsidRDefault="006A1203" w:rsidP="00B70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Хочется отметить, что именно подвижные игры и физические упражнения  играют неоценимую роль в развитии мелкой моторики, быстроты реакций; они способствуют развитию координации движений, внимания, памяти, восприятия, формирования представлений об окружающем мире, координации деятельности слухового и зрительного анализаторов.</w:t>
      </w:r>
    </w:p>
    <w:p w:rsidR="008F78D0" w:rsidRPr="005B3664" w:rsidRDefault="006A1203" w:rsidP="00B707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Вследствие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 сказанного</w:t>
      </w:r>
      <w:proofErr w:type="gramEnd"/>
      <w:r w:rsidR="000C6E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подвижные игры и физические упражнения</w:t>
      </w:r>
      <w:r w:rsidR="000C6EEF">
        <w:rPr>
          <w:rFonts w:ascii="Times New Roman" w:hAnsi="Times New Roman" w:cs="Times New Roman"/>
          <w:sz w:val="28"/>
          <w:szCs w:val="28"/>
        </w:rPr>
        <w:t xml:space="preserve"> способствуют ускорению развития речи, что особенно ценно для детей с её нарушением.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F78D0" w:rsidRPr="005B3664" w:rsidSect="005B3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664"/>
    <w:rsid w:val="000C6EEF"/>
    <w:rsid w:val="005B3664"/>
    <w:rsid w:val="006A1203"/>
    <w:rsid w:val="008F78D0"/>
    <w:rsid w:val="00AF010F"/>
    <w:rsid w:val="00B7072F"/>
    <w:rsid w:val="00C41974"/>
    <w:rsid w:val="00D6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2018-10-12T02:00:00Z</dcterms:created>
  <dcterms:modified xsi:type="dcterms:W3CDTF">2018-10-12T03:36:00Z</dcterms:modified>
</cp:coreProperties>
</file>