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10" w:rsidRPr="00790810" w:rsidRDefault="00790810" w:rsidP="007908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10">
        <w:rPr>
          <w:rFonts w:ascii="Times New Roman" w:hAnsi="Times New Roman" w:cs="Times New Roman"/>
          <w:b/>
          <w:bCs/>
          <w:sz w:val="24"/>
          <w:szCs w:val="24"/>
        </w:rPr>
        <w:t>Теоретические основы проблемы развития познавательного интереса в процессе ознакомления детей с родным городом в условиях проектной деятельности</w:t>
      </w:r>
    </w:p>
    <w:p w:rsidR="00790810" w:rsidRPr="00790810" w:rsidRDefault="00790810" w:rsidP="007908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10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proofErr w:type="spellStart"/>
      <w:proofErr w:type="gramStart"/>
      <w:r w:rsidRPr="00790810">
        <w:rPr>
          <w:rFonts w:ascii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790810">
        <w:rPr>
          <w:rFonts w:ascii="Times New Roman" w:hAnsi="Times New Roman" w:cs="Times New Roman"/>
          <w:b/>
          <w:bCs/>
          <w:sz w:val="24"/>
          <w:szCs w:val="24"/>
        </w:rPr>
        <w:t xml:space="preserve"> – педагогические</w:t>
      </w:r>
      <w:proofErr w:type="gramEnd"/>
      <w:r w:rsidRPr="00790810">
        <w:rPr>
          <w:rFonts w:ascii="Times New Roman" w:hAnsi="Times New Roman" w:cs="Times New Roman"/>
          <w:b/>
          <w:bCs/>
          <w:sz w:val="24"/>
          <w:szCs w:val="24"/>
        </w:rPr>
        <w:t xml:space="preserve"> основы воспитания познавательного интереса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Воспитательный подход к решению проблемы интереса осуществлён   Г.И. Щукиной. </w:t>
      </w:r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Она считает, что познавательный  интерес – важнейшее образование  личности, которое складывается в  процессе жизнедеятельности человека, формируется в социальных условиях его существования и никоим образом  не является имманентно присущим человеку от рождения </w:t>
      </w:r>
      <w:r w:rsidRPr="00790810">
        <w:rPr>
          <w:rStyle w:val="c3"/>
          <w:i/>
          <w:color w:val="000000"/>
          <w:shd w:val="clear" w:color="auto" w:fill="FFFFFF"/>
        </w:rPr>
        <w:t>[</w:t>
      </w:r>
      <w:r w:rsidRPr="00790810">
        <w:rPr>
          <w:rFonts w:ascii="Times New Roman" w:hAnsi="Times New Roman" w:cs="Times New Roman"/>
          <w:i/>
        </w:rPr>
        <w:t xml:space="preserve">Щукина Г.И. </w:t>
      </w:r>
      <w:r w:rsidRPr="00790810">
        <w:rPr>
          <w:rFonts w:ascii="Times New Roman" w:hAnsi="Times New Roman" w:cs="Times New Roman"/>
          <w:i/>
          <w:lang w:eastAsia="ru-RU"/>
        </w:rPr>
        <w:t>Педагогические проблемы формирования познавательных интересов учащихся.</w:t>
      </w:r>
      <w:proofErr w:type="gramEnd"/>
      <w:r w:rsidRPr="00790810">
        <w:rPr>
          <w:rFonts w:ascii="Times New Roman" w:hAnsi="Times New Roman" w:cs="Times New Roman"/>
          <w:i/>
          <w:lang w:eastAsia="ru-RU"/>
        </w:rPr>
        <w:t xml:space="preserve"> – М.:</w:t>
      </w:r>
      <w:r w:rsidRPr="00790810">
        <w:rPr>
          <w:rFonts w:ascii="Times New Roman" w:hAnsi="Times New Roman" w:cs="Times New Roman"/>
          <w:i/>
          <w:shd w:val="clear" w:color="auto" w:fill="FFFFFF"/>
        </w:rPr>
        <w:t xml:space="preserve"> Просвещение.</w:t>
      </w:r>
      <w:r w:rsidRPr="00790810">
        <w:rPr>
          <w:rFonts w:ascii="Times New Roman" w:hAnsi="Times New Roman" w:cs="Times New Roman"/>
          <w:i/>
          <w:lang w:eastAsia="ru-RU"/>
        </w:rPr>
        <w:t xml:space="preserve"> 2005.  – </w:t>
      </w:r>
      <w:proofErr w:type="gramStart"/>
      <w:r w:rsidRPr="00790810">
        <w:rPr>
          <w:rFonts w:ascii="Times New Roman" w:hAnsi="Times New Roman" w:cs="Times New Roman"/>
          <w:i/>
          <w:lang w:eastAsia="ru-RU"/>
        </w:rPr>
        <w:t>С.110</w:t>
      </w:r>
      <w:r w:rsidRPr="00790810">
        <w:rPr>
          <w:rStyle w:val="c3"/>
          <w:i/>
          <w:color w:val="000000"/>
          <w:shd w:val="clear" w:color="auto" w:fill="FFFFFF"/>
        </w:rPr>
        <w:t>].</w:t>
      </w:r>
      <w:proofErr w:type="gramEnd"/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Интерес выступает одновременно и как избирательная направленность психологических процессов, и как стремление, потребность личности заниматься именно данной деятельностью, которая приносит удовлетворение, и как мощный побудитель активности личности: под его влиянием все психические процессы получают особое избирательное отношение к окружающему миру, наполнение яркими эмоциями, волевыми усилиями. 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Н. Г. Морозова определяет интерес как стремление к знанию, которое соединяется с радостью познания и побуждает  человека  как можно больше узнавать, подчёркивая важность положительных эмоций как необходимого компонента познавательного интереса.             </w:t>
      </w:r>
    </w:p>
    <w:p w:rsidR="00790810" w:rsidRPr="00790810" w:rsidRDefault="00790810" w:rsidP="00790810">
      <w:pPr>
        <w:spacing w:after="0" w:line="360" w:lineRule="auto"/>
        <w:rPr>
          <w:i/>
        </w:rPr>
      </w:pPr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Т.А. Куликова  считает,  что  познавательный    интерес  это стремление узнать новое, выяснить непонятное в предметах и явлениях действительности </w:t>
      </w:r>
      <w:r w:rsidRPr="00790810">
        <w:rPr>
          <w:rStyle w:val="c3"/>
          <w:i/>
          <w:color w:val="000000"/>
          <w:shd w:val="clear" w:color="auto" w:fill="FFFFFF"/>
        </w:rPr>
        <w:t>[</w:t>
      </w:r>
      <w:r w:rsidRPr="00790810">
        <w:rPr>
          <w:i/>
        </w:rPr>
        <w:t>Вахрушева Л.Н. Воспитание познавательных интересов у детей 5 – 6 лет.</w:t>
      </w:r>
      <w:proofErr w:type="gramEnd"/>
      <w:r w:rsidRPr="00790810">
        <w:rPr>
          <w:i/>
        </w:rPr>
        <w:t xml:space="preserve"> – </w:t>
      </w:r>
      <w:proofErr w:type="gramStart"/>
      <w:r w:rsidRPr="00790810">
        <w:rPr>
          <w:i/>
        </w:rPr>
        <w:t xml:space="preserve">М.: Сфера, 2012. – 128 с.]. </w:t>
      </w:r>
      <w:proofErr w:type="gramEnd"/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Л.М. </w:t>
      </w:r>
      <w:proofErr w:type="spell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Маневцова</w:t>
      </w:r>
      <w:proofErr w:type="spellEnd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подчёркивает желание детей вникнуть в сущность предмета, явлений, в имеющиеся между ними связи и отношения. </w:t>
      </w:r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Она определяет познавательный интерес как стремление к активности и самостоятельности в познани</w:t>
      </w:r>
      <w:r w:rsidRPr="00790810">
        <w:rPr>
          <w:rStyle w:val="c3"/>
          <w:sz w:val="24"/>
          <w:szCs w:val="24"/>
          <w:shd w:val="clear" w:color="auto" w:fill="FFFFFF"/>
        </w:rPr>
        <w:t>и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[</w:t>
      </w:r>
      <w:r w:rsidRPr="00790810">
        <w:rPr>
          <w:rFonts w:ascii="Times New Roman" w:hAnsi="Times New Roman" w:cs="Times New Roman"/>
          <w:i/>
        </w:rPr>
        <w:t>Н</w:t>
      </w:r>
      <w:r w:rsidRPr="00790810">
        <w:rPr>
          <w:rFonts w:ascii="Times New Roman" w:hAnsi="Times New Roman" w:cs="Times New Roman"/>
          <w:i/>
          <w:shd w:val="clear" w:color="auto" w:fill="FFFFFF"/>
        </w:rPr>
        <w:t>овицкая М.Ю. Наследие.</w:t>
      </w:r>
      <w:proofErr w:type="gramEnd"/>
      <w:r w:rsidRPr="00790810">
        <w:rPr>
          <w:rFonts w:ascii="Times New Roman" w:hAnsi="Times New Roman" w:cs="Times New Roman"/>
          <w:i/>
          <w:shd w:val="clear" w:color="auto" w:fill="FFFFFF"/>
        </w:rPr>
        <w:t xml:space="preserve"> Патриотическое воспитание в детском саду. – </w:t>
      </w:r>
      <w:proofErr w:type="gramStart"/>
      <w:r w:rsidRPr="00790810">
        <w:rPr>
          <w:rFonts w:ascii="Times New Roman" w:hAnsi="Times New Roman" w:cs="Times New Roman"/>
          <w:i/>
          <w:shd w:val="clear" w:color="auto" w:fill="FFFFFF"/>
        </w:rPr>
        <w:t>М.: Лика – Пресс, 2003. – 200 с</w:t>
      </w:r>
      <w:r w:rsidRPr="00086497">
        <w:rPr>
          <w:shd w:val="clear" w:color="auto" w:fill="FFFFFF"/>
        </w:rPr>
        <w:t>.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>].</w:t>
      </w:r>
      <w:proofErr w:type="gramEnd"/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Анализ </w:t>
      </w:r>
      <w:proofErr w:type="spellStart"/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психолого</w:t>
      </w:r>
      <w:proofErr w:type="spellEnd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педагогических</w:t>
      </w:r>
      <w:proofErr w:type="gramEnd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 исследований показывает, что между познавательными интересами, деятельностью и уровнем знаний существует взаимосвязь. С одной стороны, интерес влияет на выполнение деятельности, считается условием творческого к ней отношения, с другой – он проявляется именно в деятельности. При воспитани</w:t>
      </w:r>
      <w:r w:rsidRPr="00790810">
        <w:rPr>
          <w:rStyle w:val="c3"/>
          <w:sz w:val="24"/>
          <w:szCs w:val="24"/>
          <w:shd w:val="clear" w:color="auto" w:fill="FFFFFF"/>
        </w:rPr>
        <w:t>и</w:t>
      </w:r>
      <w:r w:rsidRPr="00790810">
        <w:rPr>
          <w:rStyle w:val="c3"/>
          <w:color w:val="FF0000"/>
          <w:sz w:val="24"/>
          <w:szCs w:val="24"/>
          <w:shd w:val="clear" w:color="auto" w:fill="FFFFFF"/>
        </w:rPr>
        <w:t xml:space="preserve"> 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>познавательных интересов – самое важное, это организовать содержательную деятельность.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Н.Г. Морозова разработала структуру деятельности, влияющую на формирование познавательных интересов. Для этой деятельности характерны следующие особенности: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lastRenderedPageBreak/>
        <w:t xml:space="preserve">- возникновение вопросов у самого ребёнка – для этого подача нового материала должна опираться на прежние представления, которые выступают в противоречие с </w:t>
      </w:r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новыми</w:t>
      </w:r>
      <w:proofErr w:type="gramEnd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и требуют объяснения;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постановки и принятие ребёнком задачи для самостоятельного решения, чтобы она становилась  собственной задачей ребёнка и вызывала желание самостоятельно добиваться её решения;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организация поиска решения задачи, происходящего через преодолимые трудности и приводящего к положительному результату;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решение задачи, включающей новых вопросов, благодаря чему интерес становится неисчерпаемым и всё более устойчивым.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Роль интересов в учебной деятельности сводится к следующему: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интересы способствуют глубине и прочности знаний;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- развивают и повышают качество мыслительной  деятельности, сказываются на общем </w:t>
      </w:r>
      <w:r w:rsidRPr="00790810">
        <w:rPr>
          <w:rStyle w:val="c3"/>
          <w:sz w:val="24"/>
          <w:szCs w:val="24"/>
          <w:shd w:val="clear" w:color="auto" w:fill="FFFFFF"/>
        </w:rPr>
        <w:t>развитии;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существенно влияют на формирование личности: определяют активность в учении, благоприятствуют формированию способностей, воспитывают творческий подход к различным видам деятельности;</w:t>
      </w:r>
    </w:p>
    <w:p w:rsidR="00790810" w:rsidRPr="00790810" w:rsidRDefault="00790810" w:rsidP="00790810">
      <w:pPr>
        <w:spacing w:after="0" w:line="360" w:lineRule="auto"/>
        <w:rPr>
          <w:rStyle w:val="c3"/>
          <w:i/>
        </w:rPr>
      </w:pPr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повышают общий эмоциональный тонус, создают более благоприятный эмоциональный фон для протекания всех психических процессов, т.е. подлинный  познавательный интерес становится основой учебной </w:t>
      </w:r>
      <w:r w:rsidRPr="00790810">
        <w:rPr>
          <w:rStyle w:val="c3"/>
          <w:color w:val="000000"/>
          <w:shd w:val="clear" w:color="auto" w:fill="FFFFFF"/>
        </w:rPr>
        <w:t>деятельности</w:t>
      </w:r>
      <w:r w:rsidRPr="00790810">
        <w:rPr>
          <w:rStyle w:val="c3"/>
          <w:i/>
          <w:color w:val="000000"/>
          <w:shd w:val="clear" w:color="auto" w:fill="FFFFFF"/>
        </w:rPr>
        <w:t xml:space="preserve"> [</w:t>
      </w:r>
      <w:r w:rsidRPr="00790810">
        <w:rPr>
          <w:rFonts w:ascii="Times New Roman" w:hAnsi="Times New Roman" w:cs="Times New Roman"/>
          <w:i/>
        </w:rPr>
        <w:t>Вахрушева Л.Н. Воспитание познавательных интересов у детей 5 – 6 лет.</w:t>
      </w:r>
      <w:proofErr w:type="gramEnd"/>
      <w:r w:rsidRPr="00790810">
        <w:rPr>
          <w:rFonts w:ascii="Times New Roman" w:hAnsi="Times New Roman" w:cs="Times New Roman"/>
          <w:i/>
        </w:rPr>
        <w:t xml:space="preserve"> – </w:t>
      </w:r>
      <w:proofErr w:type="gramStart"/>
      <w:r w:rsidRPr="00790810">
        <w:rPr>
          <w:rFonts w:ascii="Times New Roman" w:hAnsi="Times New Roman" w:cs="Times New Roman"/>
          <w:i/>
        </w:rPr>
        <w:t>М.: Сфера, 2012. – 128 с.].</w:t>
      </w:r>
      <w:proofErr w:type="gramEnd"/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В исследованиях Н.А. Бойченко, </w:t>
      </w:r>
      <w:r w:rsidRPr="00790810">
        <w:rPr>
          <w:rStyle w:val="c3"/>
          <w:sz w:val="24"/>
          <w:szCs w:val="24"/>
          <w:shd w:val="clear" w:color="auto" w:fill="FFFFFF"/>
        </w:rPr>
        <w:t>Л.Ф. Захарович,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Г.И. Щукиной и др., чётко прослеживается тесная взаимосвязь познавательных интересов со знаниями: знания являются основой познавательных интересов, без которых они не могут возникнуть, но и сами интересы способствуют глубине и прочности усвоения знаний, то есть их обогащению и расширению. В свою очередь, процесс усвоения детьми знаний находится в прямой  зависимости от развития познавательных интересов – чем сильнее, активнее познавательные интересы, тем глубже, шире и прочнее знания. 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В работах Л.А. </w:t>
      </w:r>
      <w:proofErr w:type="spell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Блащук</w:t>
      </w:r>
      <w:proofErr w:type="spellEnd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, Т.А. Куликовой, Н.К. Постниковой показано, что познавательный интерес имеет поэтапную </w:t>
      </w:r>
      <w:r w:rsidRPr="00790810">
        <w:rPr>
          <w:rStyle w:val="c3"/>
          <w:sz w:val="24"/>
          <w:szCs w:val="24"/>
          <w:shd w:val="clear" w:color="auto" w:fill="FFFFFF"/>
        </w:rPr>
        <w:t>трехчастную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структуру:</w:t>
      </w:r>
    </w:p>
    <w:p w:rsidR="00790810" w:rsidRPr="00790810" w:rsidRDefault="00790810" w:rsidP="00790810">
      <w:pPr>
        <w:pStyle w:val="1"/>
        <w:numPr>
          <w:ilvl w:val="0"/>
          <w:numId w:val="1"/>
        </w:num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t>эмоциональный компонент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проявляется в положительном эмоциональном отношении к объекту.</w:t>
      </w:r>
    </w:p>
    <w:p w:rsidR="00790810" w:rsidRPr="00790810" w:rsidRDefault="00790810" w:rsidP="00790810">
      <w:pPr>
        <w:pStyle w:val="1"/>
        <w:numPr>
          <w:ilvl w:val="0"/>
          <w:numId w:val="1"/>
        </w:num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proofErr w:type="gramStart"/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t>нтеллектуальный компонент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выражается  в направленности на познание объекта, стремление постичь его сущность.</w:t>
      </w:r>
    </w:p>
    <w:p w:rsidR="00790810" w:rsidRPr="00790810" w:rsidRDefault="00790810" w:rsidP="00790810">
      <w:pPr>
        <w:spacing w:after="0" w:line="360" w:lineRule="auto"/>
        <w:rPr>
          <w:rStyle w:val="c3"/>
          <w:i/>
        </w:rPr>
      </w:pPr>
      <w:proofErr w:type="gramStart"/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lastRenderedPageBreak/>
        <w:t>волевой компонент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рассматривается как степень сосредоточенности на данном объекте, применение усилий для достижения поставленной цели </w:t>
      </w:r>
      <w:r w:rsidRPr="00790810">
        <w:rPr>
          <w:rStyle w:val="c3"/>
          <w:i/>
          <w:color w:val="000000"/>
          <w:shd w:val="clear" w:color="auto" w:fill="FFFFFF"/>
        </w:rPr>
        <w:t>[</w:t>
      </w:r>
      <w:r w:rsidRPr="00790810">
        <w:rPr>
          <w:rFonts w:ascii="Times New Roman" w:hAnsi="Times New Roman" w:cs="Times New Roman"/>
          <w:i/>
        </w:rPr>
        <w:t>Вахрушева Л.Н. Воспитание познавательных интересов у детей 5 – 6 лет.</w:t>
      </w:r>
      <w:proofErr w:type="gramEnd"/>
      <w:r w:rsidRPr="00790810">
        <w:rPr>
          <w:rFonts w:ascii="Times New Roman" w:hAnsi="Times New Roman" w:cs="Times New Roman"/>
          <w:i/>
        </w:rPr>
        <w:t xml:space="preserve"> – </w:t>
      </w:r>
      <w:proofErr w:type="gramStart"/>
      <w:r w:rsidRPr="00790810">
        <w:rPr>
          <w:rFonts w:ascii="Times New Roman" w:hAnsi="Times New Roman" w:cs="Times New Roman"/>
          <w:i/>
        </w:rPr>
        <w:t>М.: Сфера, 2012. – 128 с.</w:t>
      </w:r>
      <w:r w:rsidRPr="00790810">
        <w:rPr>
          <w:rStyle w:val="c3"/>
          <w:i/>
          <w:color w:val="000000"/>
          <w:shd w:val="clear" w:color="auto" w:fill="FFFFFF"/>
        </w:rPr>
        <w:t>].</w:t>
      </w:r>
      <w:proofErr w:type="gramEnd"/>
    </w:p>
    <w:p w:rsidR="00790810" w:rsidRPr="00790810" w:rsidRDefault="00790810" w:rsidP="00790810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А. Н. Леонтьев,</w:t>
      </w:r>
      <w:r w:rsidRPr="00790810">
        <w:rPr>
          <w:rFonts w:ascii="Times New Roman" w:hAnsi="Times New Roman" w:cs="Times New Roman"/>
          <w:sz w:val="24"/>
          <w:szCs w:val="24"/>
        </w:rPr>
        <w:t xml:space="preserve"> С.Л. Рубинштейн на первое место ставят интеллектуальный компонент. Согласно этому направлению, всякий интерес связан с познанием окружающей действительности, т.е. с интеллектуальной деятельностью человека. </w:t>
      </w:r>
      <w:proofErr w:type="gramStart"/>
      <w:r w:rsidRPr="00790810">
        <w:rPr>
          <w:rFonts w:ascii="Times New Roman" w:hAnsi="Times New Roman" w:cs="Times New Roman"/>
          <w:sz w:val="24"/>
          <w:szCs w:val="24"/>
        </w:rPr>
        <w:t xml:space="preserve">Интерес вызывает у индивида то, что подлежит познанию, отсюда следует, что психологическую основу интереса составляет интеллектуальная сторона психики </w:t>
      </w:r>
      <w:r w:rsidRPr="00790810">
        <w:rPr>
          <w:rFonts w:ascii="Times New Roman" w:hAnsi="Times New Roman" w:cs="Times New Roman"/>
          <w:i/>
          <w:sz w:val="20"/>
          <w:szCs w:val="20"/>
        </w:rPr>
        <w:t>[Леонтьев А.Н. Потребности, мотивы, эмоции  // Психология  эмоций.</w:t>
      </w:r>
      <w:proofErr w:type="gramEnd"/>
      <w:r w:rsidRPr="00790810">
        <w:rPr>
          <w:rFonts w:ascii="Times New Roman" w:hAnsi="Times New Roman" w:cs="Times New Roman"/>
          <w:i/>
          <w:sz w:val="20"/>
          <w:szCs w:val="20"/>
        </w:rPr>
        <w:t xml:space="preserve"> Тексты / под</w:t>
      </w:r>
      <w:proofErr w:type="gramStart"/>
      <w:r w:rsidRPr="00790810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Pr="0079081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90810">
        <w:rPr>
          <w:rFonts w:ascii="Times New Roman" w:hAnsi="Times New Roman" w:cs="Times New Roman"/>
          <w:i/>
          <w:sz w:val="20"/>
          <w:szCs w:val="20"/>
        </w:rPr>
        <w:t>р</w:t>
      </w:r>
      <w:proofErr w:type="gramEnd"/>
      <w:r w:rsidRPr="00790810">
        <w:rPr>
          <w:rFonts w:ascii="Times New Roman" w:hAnsi="Times New Roman" w:cs="Times New Roman"/>
          <w:i/>
          <w:sz w:val="20"/>
          <w:szCs w:val="20"/>
        </w:rPr>
        <w:t xml:space="preserve">ед. В.К. </w:t>
      </w:r>
      <w:proofErr w:type="spellStart"/>
      <w:r w:rsidRPr="00790810">
        <w:rPr>
          <w:rFonts w:ascii="Times New Roman" w:hAnsi="Times New Roman" w:cs="Times New Roman"/>
          <w:i/>
          <w:sz w:val="20"/>
          <w:szCs w:val="20"/>
        </w:rPr>
        <w:t>Вилюнаса</w:t>
      </w:r>
      <w:proofErr w:type="spellEnd"/>
      <w:r w:rsidRPr="00790810">
        <w:rPr>
          <w:rFonts w:ascii="Times New Roman" w:hAnsi="Times New Roman" w:cs="Times New Roman"/>
          <w:i/>
          <w:sz w:val="20"/>
          <w:szCs w:val="20"/>
        </w:rPr>
        <w:t xml:space="preserve">,  </w:t>
      </w:r>
      <w:proofErr w:type="spellStart"/>
      <w:r w:rsidRPr="00790810">
        <w:rPr>
          <w:rFonts w:ascii="Times New Roman" w:hAnsi="Times New Roman" w:cs="Times New Roman"/>
          <w:i/>
          <w:sz w:val="20"/>
          <w:szCs w:val="20"/>
        </w:rPr>
        <w:t>Ю.Б.Гиппенрейтер</w:t>
      </w:r>
      <w:proofErr w:type="spellEnd"/>
      <w:r w:rsidRPr="00790810">
        <w:rPr>
          <w:rFonts w:ascii="Times New Roman" w:hAnsi="Times New Roman" w:cs="Times New Roman"/>
          <w:i/>
          <w:sz w:val="20"/>
          <w:szCs w:val="20"/>
        </w:rPr>
        <w:t xml:space="preserve">. – М.: изд. МГУ, 1984. – </w:t>
      </w:r>
      <w:proofErr w:type="gramStart"/>
      <w:r w:rsidRPr="00790810">
        <w:rPr>
          <w:rFonts w:ascii="Times New Roman" w:hAnsi="Times New Roman" w:cs="Times New Roman"/>
          <w:i/>
          <w:sz w:val="20"/>
          <w:szCs w:val="20"/>
        </w:rPr>
        <w:t>С. 192 – 202.].</w:t>
      </w:r>
      <w:proofErr w:type="gramEnd"/>
    </w:p>
    <w:p w:rsidR="00790810" w:rsidRPr="00790810" w:rsidRDefault="00790810" w:rsidP="00790810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rPr>
          <w:i/>
          <w:sz w:val="22"/>
          <w:szCs w:val="22"/>
          <w:lang w:eastAsia="en-US"/>
        </w:rPr>
      </w:pPr>
      <w:r w:rsidRPr="00790810">
        <w:t xml:space="preserve">Б.Г. Ананьев, М.Ф. Беляев, Н.Ф. Добрынин выделяют волевой компонент. Трактуют интерес с позиции волевой активности личности. Согласно их мнению, интерес является стимулом активности, он не пассивен и выражается в стремлении человека к интересующему его предмету. </w:t>
      </w:r>
      <w:proofErr w:type="gramStart"/>
      <w:r w:rsidRPr="00790810">
        <w:t>Познавательный акт, который происходит под влиянием интереса от начального этапа (постановки цели, познавательной задачи) до завершения необходимым результатом, представляет собой своеобразное шаговое движение, сопровождаемое волевой направленностью, преодолением малых и больших трудностей и препятствий</w:t>
      </w:r>
      <w:r w:rsidRPr="00790810">
        <w:rPr>
          <w:i/>
        </w:rPr>
        <w:t xml:space="preserve"> </w:t>
      </w:r>
      <w:r w:rsidRPr="00790810">
        <w:rPr>
          <w:i/>
          <w:sz w:val="22"/>
          <w:szCs w:val="22"/>
        </w:rPr>
        <w:t>[</w:t>
      </w:r>
      <w:r w:rsidRPr="00790810">
        <w:rPr>
          <w:i/>
          <w:sz w:val="22"/>
          <w:szCs w:val="22"/>
          <w:shd w:val="clear" w:color="auto" w:fill="FFFFFF"/>
        </w:rPr>
        <w:t xml:space="preserve">Ананьев Б.Г. Познавательные потребности и интересы // </w:t>
      </w:r>
      <w:proofErr w:type="spellStart"/>
      <w:r w:rsidRPr="00790810">
        <w:rPr>
          <w:i/>
          <w:sz w:val="22"/>
          <w:szCs w:val="22"/>
          <w:shd w:val="clear" w:color="auto" w:fill="FFFFFF"/>
        </w:rPr>
        <w:t>Уч</w:t>
      </w:r>
      <w:proofErr w:type="spellEnd"/>
      <w:r w:rsidRPr="00790810">
        <w:rPr>
          <w:i/>
          <w:sz w:val="22"/>
          <w:szCs w:val="22"/>
          <w:shd w:val="clear" w:color="auto" w:fill="FFFFFF"/>
        </w:rPr>
        <w:t xml:space="preserve">. </w:t>
      </w:r>
      <w:proofErr w:type="spellStart"/>
      <w:r w:rsidRPr="00790810">
        <w:rPr>
          <w:i/>
          <w:sz w:val="22"/>
          <w:szCs w:val="22"/>
          <w:shd w:val="clear" w:color="auto" w:fill="FFFFFF"/>
        </w:rPr>
        <w:t>зап</w:t>
      </w:r>
      <w:proofErr w:type="spellEnd"/>
      <w:r w:rsidRPr="00790810">
        <w:rPr>
          <w:i/>
          <w:sz w:val="22"/>
          <w:szCs w:val="22"/>
          <w:shd w:val="clear" w:color="auto" w:fill="FFFFFF"/>
        </w:rPr>
        <w:t>.</w:t>
      </w:r>
      <w:proofErr w:type="gramEnd"/>
      <w:r w:rsidRPr="00790810">
        <w:rPr>
          <w:i/>
          <w:sz w:val="22"/>
          <w:szCs w:val="22"/>
          <w:shd w:val="clear" w:color="auto" w:fill="FFFFFF"/>
        </w:rPr>
        <w:t xml:space="preserve"> ЛГУ. Психология. 1959. </w:t>
      </w:r>
      <w:proofErr w:type="spellStart"/>
      <w:r w:rsidRPr="00790810">
        <w:rPr>
          <w:i/>
          <w:sz w:val="22"/>
          <w:szCs w:val="22"/>
          <w:shd w:val="clear" w:color="auto" w:fill="FFFFFF"/>
        </w:rPr>
        <w:t>Вып</w:t>
      </w:r>
      <w:proofErr w:type="spellEnd"/>
      <w:r w:rsidRPr="00790810">
        <w:rPr>
          <w:i/>
          <w:sz w:val="22"/>
          <w:szCs w:val="22"/>
          <w:shd w:val="clear" w:color="auto" w:fill="FFFFFF"/>
        </w:rPr>
        <w:t xml:space="preserve">. 16. № 265. – </w:t>
      </w:r>
      <w:proofErr w:type="gramStart"/>
      <w:r w:rsidRPr="00790810">
        <w:rPr>
          <w:i/>
          <w:sz w:val="22"/>
          <w:szCs w:val="22"/>
          <w:shd w:val="clear" w:color="auto" w:fill="FFFFFF"/>
        </w:rPr>
        <w:t>С. 41 – 60.</w:t>
      </w:r>
      <w:r w:rsidRPr="00790810">
        <w:rPr>
          <w:i/>
          <w:sz w:val="22"/>
          <w:szCs w:val="22"/>
        </w:rPr>
        <w:t>].</w:t>
      </w:r>
      <w:proofErr w:type="gramEnd"/>
    </w:p>
    <w:p w:rsidR="00790810" w:rsidRPr="00790810" w:rsidRDefault="00790810" w:rsidP="007908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90810">
        <w:rPr>
          <w:rFonts w:ascii="Times New Roman" w:hAnsi="Times New Roman" w:cs="Times New Roman"/>
          <w:sz w:val="24"/>
          <w:szCs w:val="24"/>
        </w:rPr>
        <w:t xml:space="preserve">Представитель  эмоционального   компонента Е.И.Щербакова считает, что  интерес у человека вызывает то, что особо привлекает к себе и вызывает положительные эмоции. Это составляет эмоциональную характеристику отношения человека к предмету. И наоборот, то, что вызывает отрицательное отношение у человека, не вызывает к нему интереса. </w:t>
      </w:r>
      <w:proofErr w:type="gramStart"/>
      <w:r w:rsidRPr="00790810">
        <w:rPr>
          <w:rFonts w:ascii="Times New Roman" w:hAnsi="Times New Roman" w:cs="Times New Roman"/>
          <w:sz w:val="24"/>
          <w:szCs w:val="24"/>
        </w:rPr>
        <w:t>В данном случае сущность интереса усматривается в эмоциональной сфере психики человека, так как именно ее элементы (положительные эмоции) вызывают у него возникновение и сохранение интереса</w:t>
      </w:r>
      <w:r w:rsidRPr="00790810">
        <w:rPr>
          <w:rFonts w:ascii="Times New Roman" w:hAnsi="Times New Roman" w:cs="Times New Roman"/>
          <w:i/>
          <w:sz w:val="22"/>
          <w:szCs w:val="22"/>
        </w:rPr>
        <w:t xml:space="preserve"> [Щукина Г.И. </w:t>
      </w:r>
      <w:r w:rsidRPr="00790810">
        <w:rPr>
          <w:rFonts w:ascii="Times New Roman" w:eastAsia="Times New Roman" w:hAnsi="Times New Roman" w:cs="Times New Roman"/>
          <w:i/>
          <w:sz w:val="22"/>
          <w:szCs w:val="22"/>
        </w:rPr>
        <w:t>Педагогические проблемы формирования познавательных интересов учащихся.</w:t>
      </w:r>
      <w:proofErr w:type="gramEnd"/>
      <w:r w:rsidRPr="00790810">
        <w:rPr>
          <w:rFonts w:ascii="Times New Roman" w:eastAsia="Times New Roman" w:hAnsi="Times New Roman" w:cs="Times New Roman"/>
          <w:i/>
          <w:sz w:val="22"/>
          <w:szCs w:val="22"/>
        </w:rPr>
        <w:t xml:space="preserve"> – М.:</w:t>
      </w:r>
      <w:r w:rsidRPr="00790810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 xml:space="preserve"> Просвещение.</w:t>
      </w:r>
      <w:r w:rsidRPr="00790810">
        <w:rPr>
          <w:rFonts w:ascii="Times New Roman" w:eastAsia="Times New Roman" w:hAnsi="Times New Roman" w:cs="Times New Roman"/>
          <w:i/>
          <w:sz w:val="22"/>
          <w:szCs w:val="22"/>
        </w:rPr>
        <w:t xml:space="preserve"> 2005.  – </w:t>
      </w:r>
      <w:proofErr w:type="gramStart"/>
      <w:r w:rsidRPr="00790810">
        <w:rPr>
          <w:rFonts w:ascii="Times New Roman" w:eastAsia="Times New Roman" w:hAnsi="Times New Roman" w:cs="Times New Roman"/>
          <w:i/>
          <w:sz w:val="22"/>
          <w:szCs w:val="22"/>
        </w:rPr>
        <w:t>С.110</w:t>
      </w:r>
      <w:r w:rsidRPr="00790810">
        <w:rPr>
          <w:rFonts w:ascii="Times New Roman" w:hAnsi="Times New Roman" w:cs="Times New Roman"/>
          <w:i/>
          <w:sz w:val="22"/>
          <w:szCs w:val="22"/>
        </w:rPr>
        <w:t>].</w:t>
      </w:r>
      <w:proofErr w:type="gramEnd"/>
    </w:p>
    <w:p w:rsidR="00790810" w:rsidRPr="00790810" w:rsidRDefault="00790810" w:rsidP="007908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810">
        <w:rPr>
          <w:rFonts w:ascii="Times New Roman" w:hAnsi="Times New Roman" w:cs="Times New Roman"/>
          <w:sz w:val="24"/>
          <w:szCs w:val="24"/>
        </w:rPr>
        <w:t xml:space="preserve">Подход Е.И.Щербаковой представляет для нас интерес с позиции особенностей дошкольного возраста. Дошкольники эмоциональны. Мир они сначала чувствуют, а потом уже осознают, поэтому основой развития познавательного интереса детей  дошкольного возраста является именно эмоциональная сфера. </w:t>
      </w:r>
    </w:p>
    <w:p w:rsidR="00790810" w:rsidRPr="00790810" w:rsidRDefault="00790810" w:rsidP="00790810">
      <w:pPr>
        <w:spacing w:after="0" w:line="360" w:lineRule="auto"/>
        <w:rPr>
          <w:rStyle w:val="c3"/>
          <w:i/>
        </w:rPr>
      </w:pPr>
      <w:proofErr w:type="gramStart"/>
      <w:r w:rsidRPr="00790810">
        <w:rPr>
          <w:rStyle w:val="c3"/>
          <w:sz w:val="24"/>
          <w:szCs w:val="24"/>
          <w:shd w:val="clear" w:color="auto" w:fill="FFFFFF"/>
        </w:rPr>
        <w:t xml:space="preserve">Н. А. </w:t>
      </w:r>
      <w:proofErr w:type="spellStart"/>
      <w:r w:rsidRPr="00790810">
        <w:rPr>
          <w:rStyle w:val="c3"/>
          <w:sz w:val="24"/>
          <w:szCs w:val="24"/>
          <w:shd w:val="clear" w:color="auto" w:fill="FFFFFF"/>
        </w:rPr>
        <w:t>Бойчинко</w:t>
      </w:r>
      <w:proofErr w:type="spellEnd"/>
      <w:r w:rsidRPr="00790810">
        <w:rPr>
          <w:rStyle w:val="c3"/>
          <w:sz w:val="24"/>
          <w:szCs w:val="24"/>
          <w:shd w:val="clear" w:color="auto" w:fill="FFFFFF"/>
        </w:rPr>
        <w:t xml:space="preserve">, Л.Ф. Захарович доказывают, что у дошкольников можно выделить характерные особенности, которые присущи интересу: предметная направленность, широта, глубина и устойчивость </w:t>
      </w:r>
      <w:r w:rsidRPr="00790810">
        <w:rPr>
          <w:rStyle w:val="c3"/>
          <w:i/>
          <w:shd w:val="clear" w:color="auto" w:fill="FFFFFF"/>
        </w:rPr>
        <w:t>[</w:t>
      </w:r>
      <w:r w:rsidRPr="00790810">
        <w:rPr>
          <w:rFonts w:ascii="Times New Roman" w:hAnsi="Times New Roman" w:cs="Times New Roman"/>
          <w:i/>
        </w:rPr>
        <w:t>Вахрушева Л.Н. Воспитание познавательных интересов у детей 5 – 6 лет.</w:t>
      </w:r>
      <w:proofErr w:type="gramEnd"/>
      <w:r w:rsidRPr="00790810">
        <w:rPr>
          <w:rFonts w:ascii="Times New Roman" w:hAnsi="Times New Roman" w:cs="Times New Roman"/>
          <w:i/>
        </w:rPr>
        <w:t xml:space="preserve"> – </w:t>
      </w:r>
      <w:proofErr w:type="gramStart"/>
      <w:r w:rsidRPr="00790810">
        <w:rPr>
          <w:rFonts w:ascii="Times New Roman" w:hAnsi="Times New Roman" w:cs="Times New Roman"/>
          <w:i/>
        </w:rPr>
        <w:t>М.: Сфера, 2012. – 128 с</w:t>
      </w:r>
      <w:r w:rsidRPr="00790810">
        <w:rPr>
          <w:rStyle w:val="c3"/>
          <w:i/>
          <w:shd w:val="clear" w:color="auto" w:fill="FFFFFF"/>
        </w:rPr>
        <w:t>].</w:t>
      </w:r>
      <w:proofErr w:type="gramEnd"/>
    </w:p>
    <w:p w:rsidR="00790810" w:rsidRPr="00790810" w:rsidRDefault="00790810" w:rsidP="00790810">
      <w:pPr>
        <w:pStyle w:val="a3"/>
        <w:spacing w:line="360" w:lineRule="auto"/>
        <w:ind w:firstLine="709"/>
        <w:jc w:val="both"/>
        <w:rPr>
          <w:rStyle w:val="c3"/>
          <w:sz w:val="24"/>
          <w:szCs w:val="24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lastRenderedPageBreak/>
        <w:t>В исследованиях Н.Г. Морозовой, Г. И. Щукиной определены четыре стадии развития познавательных интересов.</w:t>
      </w:r>
    </w:p>
    <w:p w:rsidR="00790810" w:rsidRPr="00790810" w:rsidRDefault="00790810" w:rsidP="00790810">
      <w:pPr>
        <w:pStyle w:val="1"/>
        <w:numPr>
          <w:ilvl w:val="0"/>
          <w:numId w:val="2"/>
        </w:num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t>Любопытство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элементарная стадия избирательного отношения, которая обусловлена внешними, неожиданными обстоятельствами, привлекающими внимание человека. Ребёнок довольствуется только занимательностью занимательного материала, у него наблюдается стремление к познанию внешнего, того, что он непосредственно воспринимает;</w:t>
      </w:r>
    </w:p>
    <w:p w:rsidR="00790810" w:rsidRPr="00790810" w:rsidRDefault="00790810" w:rsidP="00790810">
      <w:pPr>
        <w:pStyle w:val="1"/>
        <w:numPr>
          <w:ilvl w:val="0"/>
          <w:numId w:val="2"/>
        </w:num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t>Любознательность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ценностное состояние личности. Оно характеризуется стремлением человека проникнуть за пределы увиденного. На этой стадии обнаруживается сильные выражения удивления, радости познания, удовлетворённости деятельностью;</w:t>
      </w:r>
    </w:p>
    <w:p w:rsidR="00790810" w:rsidRPr="00790810" w:rsidRDefault="00790810" w:rsidP="00790810">
      <w:pPr>
        <w:pStyle w:val="1"/>
        <w:numPr>
          <w:ilvl w:val="0"/>
          <w:numId w:val="2"/>
        </w:num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i/>
          <w:color w:val="000000"/>
          <w:sz w:val="24"/>
          <w:szCs w:val="24"/>
          <w:shd w:val="clear" w:color="auto" w:fill="FFFFFF"/>
        </w:rPr>
        <w:t>Познавательный интерес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– характеризуется  познавательной активностью, ясной избирательностью, ценной мотивацией, в которой главное место занимают познавательные мотивы. Познавательный интерес содействует проникновению личности в существенные связи, отношения, закономерности познания. Эта стадия  характеризуется поступательными движениями познавательной деятельности ребёнка, поиском интересующей информации.</w:t>
      </w:r>
    </w:p>
    <w:p w:rsidR="00790810" w:rsidRPr="00790810" w:rsidRDefault="00790810" w:rsidP="0079081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810">
        <w:rPr>
          <w:rFonts w:ascii="Times New Roman" w:hAnsi="Times New Roman" w:cs="Times New Roman"/>
          <w:i/>
          <w:sz w:val="24"/>
          <w:szCs w:val="24"/>
        </w:rPr>
        <w:t>Теоретический интерес</w:t>
      </w:r>
      <w:r w:rsidRPr="00790810">
        <w:rPr>
          <w:rFonts w:ascii="Times New Roman" w:hAnsi="Times New Roman" w:cs="Times New Roman"/>
          <w:sz w:val="24"/>
          <w:szCs w:val="24"/>
        </w:rPr>
        <w:t xml:space="preserve"> – познанные теоретические вопросы, в свою очередь, используются как инструменты познания. </w:t>
      </w:r>
      <w:proofErr w:type="gramStart"/>
      <w:r w:rsidRPr="00790810">
        <w:rPr>
          <w:rFonts w:ascii="Times New Roman" w:hAnsi="Times New Roman" w:cs="Times New Roman"/>
          <w:sz w:val="24"/>
          <w:szCs w:val="24"/>
        </w:rPr>
        <w:t xml:space="preserve">Эта ступень характеризует человека как деятеля, субъекта, творческую личность    </w:t>
      </w:r>
      <w:r w:rsidRPr="00790810">
        <w:rPr>
          <w:rFonts w:ascii="Times New Roman" w:hAnsi="Times New Roman" w:cs="Times New Roman"/>
          <w:i/>
          <w:sz w:val="20"/>
          <w:szCs w:val="20"/>
        </w:rPr>
        <w:t xml:space="preserve">[Щукина Г.И. </w:t>
      </w:r>
      <w:r w:rsidRPr="00790810">
        <w:rPr>
          <w:rFonts w:ascii="Times New Roman" w:hAnsi="Times New Roman" w:cs="Times New Roman"/>
          <w:i/>
          <w:sz w:val="20"/>
          <w:szCs w:val="20"/>
          <w:lang w:eastAsia="ru-RU"/>
        </w:rPr>
        <w:t>Педагогические проблемы формирования познавательных интересов учащихся.</w:t>
      </w:r>
      <w:proofErr w:type="gramEnd"/>
      <w:r w:rsidRPr="00790810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– М.:</w:t>
      </w:r>
      <w:r w:rsidRPr="00790810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Просвещение.</w:t>
      </w:r>
      <w:r w:rsidRPr="00790810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2005.  – </w:t>
      </w:r>
      <w:proofErr w:type="gramStart"/>
      <w:r w:rsidRPr="00790810">
        <w:rPr>
          <w:rFonts w:ascii="Times New Roman" w:hAnsi="Times New Roman" w:cs="Times New Roman"/>
          <w:i/>
          <w:sz w:val="20"/>
          <w:szCs w:val="20"/>
          <w:lang w:eastAsia="ru-RU"/>
        </w:rPr>
        <w:t>С.110</w:t>
      </w:r>
      <w:r w:rsidRPr="00790810">
        <w:rPr>
          <w:rFonts w:ascii="Times New Roman" w:hAnsi="Times New Roman" w:cs="Times New Roman"/>
          <w:i/>
          <w:sz w:val="20"/>
          <w:szCs w:val="20"/>
        </w:rPr>
        <w:t>].</w:t>
      </w:r>
      <w:proofErr w:type="gramEnd"/>
    </w:p>
    <w:p w:rsidR="00790810" w:rsidRPr="00790810" w:rsidRDefault="00790810" w:rsidP="00790810">
      <w:pPr>
        <w:tabs>
          <w:tab w:val="left" w:pos="567"/>
        </w:tabs>
        <w:spacing w:after="0" w:line="360" w:lineRule="auto"/>
        <w:ind w:firstLine="567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Применительно к детям дошкольного возраста нас интересует только три стадии познавательного интереса: любопытство, любознательность, познавательный интерес.</w:t>
      </w:r>
    </w:p>
    <w:p w:rsidR="00790810" w:rsidRPr="00790810" w:rsidRDefault="00790810" w:rsidP="00790810">
      <w:pPr>
        <w:spacing w:after="0" w:line="360" w:lineRule="auto"/>
        <w:rPr>
          <w:rStyle w:val="c3"/>
          <w:i/>
        </w:rPr>
      </w:pPr>
      <w:proofErr w:type="gramStart"/>
      <w:r w:rsidRPr="00790810">
        <w:rPr>
          <w:rFonts w:ascii="Times New Roman" w:hAnsi="Times New Roman" w:cs="Times New Roman"/>
          <w:sz w:val="24"/>
          <w:szCs w:val="24"/>
        </w:rPr>
        <w:t xml:space="preserve">Своеобразие интереса для дошкольного возраста заключается в том, что, зарождаясь в виде эмоциональной отзывчивости на все новое (любопытство), он постепенно переходит в любознательность, и далее в потребность убедиться в </w:t>
      </w:r>
      <w:r w:rsidRPr="00790810">
        <w:rPr>
          <w:rFonts w:ascii="Times New Roman" w:hAnsi="Times New Roman" w:cs="Times New Roman"/>
          <w:i/>
        </w:rPr>
        <w:t>истине [</w:t>
      </w:r>
      <w:proofErr w:type="spellStart"/>
      <w:r w:rsidRPr="00790810">
        <w:rPr>
          <w:rFonts w:ascii="Times New Roman" w:hAnsi="Times New Roman" w:cs="Times New Roman"/>
          <w:i/>
        </w:rPr>
        <w:t>Маневцова</w:t>
      </w:r>
      <w:proofErr w:type="spellEnd"/>
      <w:r w:rsidRPr="00790810">
        <w:rPr>
          <w:rFonts w:ascii="Times New Roman" w:hAnsi="Times New Roman" w:cs="Times New Roman"/>
          <w:i/>
        </w:rPr>
        <w:t xml:space="preserve"> Л.М. Развитие познавательных интересов //Дошкольное воспитание.1973. №11.</w:t>
      </w:r>
      <w:proofErr w:type="gramEnd"/>
      <w:r w:rsidRPr="00790810">
        <w:rPr>
          <w:rFonts w:ascii="Times New Roman" w:hAnsi="Times New Roman" w:cs="Times New Roman"/>
          <w:i/>
        </w:rPr>
        <w:t xml:space="preserve"> – </w:t>
      </w:r>
      <w:proofErr w:type="gramStart"/>
      <w:r w:rsidRPr="00790810">
        <w:rPr>
          <w:rFonts w:ascii="Times New Roman" w:hAnsi="Times New Roman" w:cs="Times New Roman"/>
          <w:i/>
        </w:rPr>
        <w:t>С. 26 – 29.].</w:t>
      </w:r>
      <w:proofErr w:type="gramEnd"/>
    </w:p>
    <w:p w:rsidR="00790810" w:rsidRPr="00790810" w:rsidRDefault="00790810" w:rsidP="00790810">
      <w:pPr>
        <w:tabs>
          <w:tab w:val="left" w:pos="567"/>
        </w:tabs>
        <w:spacing w:after="0" w:line="360" w:lineRule="auto"/>
        <w:ind w:firstLine="567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 Н.А. </w:t>
      </w:r>
      <w:proofErr w:type="spell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Бойчинко</w:t>
      </w:r>
      <w:proofErr w:type="spellEnd"/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, Л.Ф. </w:t>
      </w:r>
      <w:proofErr w:type="spell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Захаревич</w:t>
      </w:r>
      <w:proofErr w:type="spellEnd"/>
      <w:r w:rsidRPr="00790810">
        <w:rPr>
          <w:rStyle w:val="c3"/>
          <w:color w:val="000000"/>
          <w:sz w:val="24"/>
          <w:szCs w:val="24"/>
          <w:shd w:val="clear" w:color="auto" w:fill="FFFFFF"/>
        </w:rPr>
        <w:t>, Н. К. Постникова определили этапы в развитии интересов у детей: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1. Возникновение эпизодических и кратковременных интересов, основанных на восприятии яркого и внешнего в предмете или явлении;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2. Расширение познавательных интересов за счёт увеличения к большому количеству внешних признаков, разрозненных фактов;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lastRenderedPageBreak/>
        <w:t>3. Углубление познавательных интересов в результате стремления к обучению и систематизации фактов, явлений, к проникновению в глубину их содержания и установлению причинных связей;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4. Устойчивое проявление интереса в познавательной деятельности детей, вовлечение ими других и передача им своих знаний и умений 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На основании  теоретического анализа исследований по проблеме познавательного интереса можно сделать следующие выводы: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познавательный интерес имеет множество трактовок, его рассматривают с разных точек зрения;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 xml:space="preserve">- имеет сложную структуру, которая включает: </w:t>
      </w:r>
      <w:proofErr w:type="gramStart"/>
      <w:r w:rsidRPr="00790810">
        <w:rPr>
          <w:rStyle w:val="c3"/>
          <w:color w:val="000000"/>
          <w:sz w:val="24"/>
          <w:szCs w:val="24"/>
          <w:shd w:val="clear" w:color="auto" w:fill="FFFFFF"/>
        </w:rPr>
        <w:t>эмоциональный</w:t>
      </w:r>
      <w:proofErr w:type="gramEnd"/>
      <w:r w:rsidRPr="00790810">
        <w:rPr>
          <w:rFonts w:ascii="Times New Roman" w:hAnsi="Times New Roman" w:cs="Times New Roman"/>
          <w:sz w:val="24"/>
          <w:szCs w:val="24"/>
        </w:rPr>
        <w:t xml:space="preserve">, </w:t>
      </w:r>
      <w:r w:rsidRPr="00790810">
        <w:rPr>
          <w:rStyle w:val="c3"/>
          <w:color w:val="000000"/>
          <w:sz w:val="24"/>
          <w:szCs w:val="24"/>
          <w:shd w:val="clear" w:color="auto" w:fill="FFFFFF"/>
        </w:rPr>
        <w:t>интеллектуальный и волевой компоненты;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развивается по следующим стадиям: любопытство, любознательность и познавательный интерес;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определяется такими особенностями, как предметная направленность, действенность, широта, глубина и устойчивость;</w:t>
      </w:r>
    </w:p>
    <w:p w:rsidR="00790810" w:rsidRPr="00790810" w:rsidRDefault="00790810" w:rsidP="00790810">
      <w:pPr>
        <w:spacing w:after="0" w:line="360" w:lineRule="auto"/>
        <w:jc w:val="both"/>
        <w:rPr>
          <w:rStyle w:val="c3"/>
          <w:color w:val="000000"/>
          <w:sz w:val="24"/>
          <w:szCs w:val="24"/>
          <w:shd w:val="clear" w:color="auto" w:fill="FFFFFF"/>
        </w:rPr>
      </w:pPr>
      <w:r w:rsidRPr="00790810">
        <w:rPr>
          <w:rStyle w:val="c3"/>
          <w:color w:val="000000"/>
          <w:sz w:val="24"/>
          <w:szCs w:val="24"/>
          <w:shd w:val="clear" w:color="auto" w:fill="FFFFFF"/>
        </w:rPr>
        <w:t>- для развития интереса необходимо создавать определённые условия.</w:t>
      </w:r>
    </w:p>
    <w:p w:rsidR="00790810" w:rsidRPr="00790810" w:rsidRDefault="00790810" w:rsidP="00790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теоретических положений о структуре и логике развития</w:t>
      </w:r>
      <w:r w:rsidRPr="007908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0810">
        <w:rPr>
          <w:rFonts w:ascii="Times New Roman" w:hAnsi="Times New Roman" w:cs="Times New Roman"/>
          <w:sz w:val="24"/>
          <w:szCs w:val="24"/>
        </w:rPr>
        <w:t>познавательного интереса</w:t>
      </w:r>
      <w:r w:rsidRPr="0079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можно определить последовательность системы  проектов и их содержание:</w:t>
      </w:r>
    </w:p>
    <w:p w:rsidR="00790810" w:rsidRPr="00790810" w:rsidRDefault="00790810" w:rsidP="007908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Система проектов по ознакомлению с городом должна быть построена на основе логики развития познавательного интереса у дошкольников: </w:t>
      </w:r>
    </w:p>
    <w:p w:rsidR="00790810" w:rsidRPr="00790810" w:rsidRDefault="00790810" w:rsidP="007908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 любопытства по отношению к объектам города к развитию любознательности и к становлению устойчивого познавательного интереса; </w:t>
      </w:r>
    </w:p>
    <w:p w:rsidR="00790810" w:rsidRPr="00790810" w:rsidRDefault="00790810" w:rsidP="0079081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90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от восприятия ярких,  интересных,  отдельных предметов и объектов города, к  накоплению содержания воспринимаемых детьми объектов города,  к установлению связей </w:t>
      </w:r>
      <w:r w:rsidRPr="00790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(между названием города и его символом; особенностями природы и развлекательной функцией города; название улиц и функциональность значимых объектов), и к устойчивому интересу, который проявляется в </w:t>
      </w:r>
      <w:proofErr w:type="spellStart"/>
      <w:r w:rsidRPr="00790810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деятельностном</w:t>
      </w:r>
      <w:proofErr w:type="spellEnd"/>
      <w:r w:rsidRPr="00790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отношении к объектам города, и передачи своего отношения и знаний о городе другим.</w:t>
      </w:r>
      <w:proofErr w:type="gramEnd"/>
    </w:p>
    <w:p w:rsidR="00790810" w:rsidRPr="00790810" w:rsidRDefault="00790810" w:rsidP="007908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08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Содержание проекта должно быть ориентировано на структурные компоненты категории познавательного интереса: эмоциональный компонент, интеллектуальный и волевой. </w:t>
      </w:r>
    </w:p>
    <w:p w:rsidR="00790810" w:rsidRPr="00790810" w:rsidRDefault="00790810" w:rsidP="0079081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67CE" w:rsidRPr="00790810" w:rsidRDefault="00C367CE">
      <w:pPr>
        <w:rPr>
          <w:rFonts w:ascii="Times New Roman" w:hAnsi="Times New Roman" w:cs="Times New Roman"/>
          <w:sz w:val="24"/>
          <w:szCs w:val="24"/>
        </w:rPr>
      </w:pPr>
    </w:p>
    <w:sectPr w:rsidR="00C367CE" w:rsidRPr="00790810" w:rsidSect="00C3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998"/>
    <w:multiLevelType w:val="hybridMultilevel"/>
    <w:tmpl w:val="9C305042"/>
    <w:lvl w:ilvl="0" w:tplc="8E668BB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50B0A1B"/>
    <w:multiLevelType w:val="hybridMultilevel"/>
    <w:tmpl w:val="1D00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E124B8"/>
    <w:multiLevelType w:val="hybridMultilevel"/>
    <w:tmpl w:val="5FE2DAD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0810"/>
    <w:rsid w:val="001778E2"/>
    <w:rsid w:val="002B5E40"/>
    <w:rsid w:val="00480A9C"/>
    <w:rsid w:val="004B7237"/>
    <w:rsid w:val="007300F2"/>
    <w:rsid w:val="00790810"/>
    <w:rsid w:val="007F5B76"/>
    <w:rsid w:val="00857CA4"/>
    <w:rsid w:val="00C367CE"/>
    <w:rsid w:val="00E078B4"/>
    <w:rsid w:val="00E3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10"/>
    <w:pPr>
      <w:spacing w:after="200" w:line="276" w:lineRule="auto"/>
    </w:pPr>
    <w:rPr>
      <w:rFonts w:ascii="Calibri" w:eastAsia="Times New Roman" w:hAnsi="Calibri" w:cs="Calibr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0810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90810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79081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790810"/>
    <w:pPr>
      <w:ind w:left="720"/>
    </w:pPr>
  </w:style>
  <w:style w:type="character" w:customStyle="1" w:styleId="c3">
    <w:name w:val="c3"/>
    <w:basedOn w:val="a0"/>
    <w:rsid w:val="0079081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790810"/>
    <w:pPr>
      <w:ind w:left="720"/>
      <w:contextualSpacing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90810"/>
    <w:rPr>
      <w:rFonts w:ascii="Cambria" w:eastAsia="Calibri" w:hAnsi="Cambria" w:cs="Cambria"/>
      <w:b/>
      <w:bCs/>
      <w:i/>
      <w:iCs/>
      <w:color w:val="4F81BD"/>
      <w:sz w:val="22"/>
    </w:rPr>
  </w:style>
  <w:style w:type="paragraph" w:styleId="a6">
    <w:name w:val="Normal (Web)"/>
    <w:basedOn w:val="a"/>
    <w:uiPriority w:val="99"/>
    <w:rsid w:val="007908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2018-03-09T08:20:00Z</dcterms:created>
  <dcterms:modified xsi:type="dcterms:W3CDTF">2018-03-09T08:42:00Z</dcterms:modified>
</cp:coreProperties>
</file>