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60" w:rsidRPr="00805060" w:rsidRDefault="00805060" w:rsidP="00805060">
      <w:pPr>
        <w:pStyle w:val="a5"/>
        <w:jc w:val="center"/>
        <w:rPr>
          <w:rFonts w:ascii="Times New Roman" w:hAnsi="Times New Roman"/>
          <w:sz w:val="28"/>
          <w:szCs w:val="28"/>
        </w:rPr>
      </w:pPr>
      <w:r w:rsidRPr="00805060">
        <w:rPr>
          <w:rFonts w:ascii="Times New Roman" w:hAnsi="Times New Roman"/>
          <w:sz w:val="28"/>
          <w:szCs w:val="28"/>
        </w:rPr>
        <w:t>Муниципальное бюджетное учреждение</w:t>
      </w:r>
    </w:p>
    <w:p w:rsidR="00805060" w:rsidRPr="00805060" w:rsidRDefault="00805060" w:rsidP="00805060">
      <w:pPr>
        <w:pStyle w:val="a5"/>
        <w:ind w:firstLine="567"/>
        <w:jc w:val="center"/>
        <w:rPr>
          <w:rFonts w:ascii="Times New Roman" w:hAnsi="Times New Roman"/>
          <w:sz w:val="28"/>
          <w:szCs w:val="28"/>
        </w:rPr>
      </w:pPr>
      <w:r w:rsidRPr="00805060">
        <w:rPr>
          <w:rFonts w:ascii="Times New Roman" w:hAnsi="Times New Roman"/>
          <w:sz w:val="28"/>
          <w:szCs w:val="28"/>
        </w:rPr>
        <w:t>дополнительного образования</w:t>
      </w:r>
    </w:p>
    <w:p w:rsidR="00805060" w:rsidRPr="00805060" w:rsidRDefault="00805060" w:rsidP="00805060">
      <w:pPr>
        <w:pStyle w:val="a5"/>
        <w:ind w:firstLine="567"/>
        <w:jc w:val="center"/>
        <w:rPr>
          <w:rFonts w:ascii="Times New Roman" w:hAnsi="Times New Roman"/>
          <w:sz w:val="28"/>
          <w:szCs w:val="28"/>
        </w:rPr>
      </w:pPr>
      <w:r w:rsidRPr="00805060">
        <w:rPr>
          <w:rFonts w:ascii="Times New Roman" w:hAnsi="Times New Roman"/>
          <w:sz w:val="28"/>
          <w:szCs w:val="28"/>
        </w:rPr>
        <w:t>«Центр детского творчества»</w:t>
      </w:r>
    </w:p>
    <w:p w:rsidR="00805060" w:rsidRPr="00D458EC" w:rsidRDefault="00805060" w:rsidP="00805060">
      <w:pPr>
        <w:pStyle w:val="a5"/>
        <w:ind w:firstLine="567"/>
        <w:jc w:val="center"/>
        <w:rPr>
          <w:rFonts w:ascii="Times New Roman" w:hAnsi="Times New Roman"/>
          <w:sz w:val="24"/>
          <w:szCs w:val="24"/>
        </w:rPr>
      </w:pP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rPr>
          <w:rFonts w:ascii="Times New Roman" w:eastAsia="Times New Roman" w:hAnsi="Times New Roman" w:cs="Times New Roman"/>
          <w:sz w:val="28"/>
          <w:szCs w:val="28"/>
        </w:rPr>
      </w:pPr>
    </w:p>
    <w:p w:rsidR="007B6F03" w:rsidRDefault="00805060" w:rsidP="00B742DE">
      <w:pPr>
        <w:pStyle w:val="1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w:t>
      </w:r>
      <w:r w:rsidR="00685815">
        <w:rPr>
          <w:rFonts w:ascii="Times New Roman" w:eastAsia="Times New Roman" w:hAnsi="Times New Roman" w:cs="Times New Roman"/>
          <w:sz w:val="28"/>
          <w:szCs w:val="28"/>
        </w:rPr>
        <w:t>«Развитие творческой индивидуальности учащихся на занятиях по дополнительной общеобразовательной общеразвивающей программе «Изобразительное искусство»</w:t>
      </w: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right"/>
        <w:rPr>
          <w:rFonts w:ascii="Times New Roman" w:eastAsia="Times New Roman" w:hAnsi="Times New Roman" w:cs="Times New Roman"/>
          <w:b/>
          <w:sz w:val="28"/>
          <w:szCs w:val="28"/>
        </w:rPr>
      </w:pPr>
    </w:p>
    <w:p w:rsidR="007B6F03" w:rsidRDefault="00685815" w:rsidP="00B742DE">
      <w:pPr>
        <w:pStyle w:val="10"/>
        <w:spacing w:after="0" w:line="240"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Исполнитель: </w:t>
      </w:r>
      <w:r>
        <w:rPr>
          <w:rFonts w:ascii="Times New Roman" w:eastAsia="Times New Roman" w:hAnsi="Times New Roman" w:cs="Times New Roman"/>
          <w:sz w:val="28"/>
          <w:szCs w:val="28"/>
        </w:rPr>
        <w:t>Плоскина Светлана Михайловна</w:t>
      </w:r>
    </w:p>
    <w:p w:rsidR="007B6F03" w:rsidRDefault="00685815" w:rsidP="00B742DE">
      <w:pPr>
        <w:pStyle w:val="1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МБУ ДО ЦДТ, </w:t>
      </w:r>
    </w:p>
    <w:p w:rsidR="007B6F03" w:rsidRDefault="00685815" w:rsidP="00B742DE">
      <w:pPr>
        <w:pStyle w:val="1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p w:rsidR="007B6F03" w:rsidRDefault="00685815" w:rsidP="00B742DE">
      <w:pPr>
        <w:pStyle w:val="1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Междуреченский г. о.</w:t>
      </w:r>
    </w:p>
    <w:p w:rsidR="007B6F03" w:rsidRDefault="00685815" w:rsidP="00B742DE">
      <w:pPr>
        <w:pStyle w:val="10"/>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т. 8-906-938-01-81, </w:t>
      </w:r>
    </w:p>
    <w:p w:rsidR="007B6F03" w:rsidRDefault="00316D87" w:rsidP="00B742DE">
      <w:pPr>
        <w:pStyle w:val="10"/>
        <w:spacing w:after="0" w:line="240" w:lineRule="auto"/>
        <w:ind w:firstLine="709"/>
        <w:jc w:val="right"/>
        <w:rPr>
          <w:rFonts w:ascii="Times New Roman" w:eastAsia="Times New Roman" w:hAnsi="Times New Roman" w:cs="Times New Roman"/>
          <w:sz w:val="28"/>
          <w:szCs w:val="28"/>
        </w:rPr>
      </w:pPr>
      <w:hyperlink r:id="rId7">
        <w:r w:rsidR="00685815">
          <w:rPr>
            <w:rFonts w:ascii="Times New Roman" w:eastAsia="Times New Roman" w:hAnsi="Times New Roman" w:cs="Times New Roman"/>
            <w:color w:val="0000FF"/>
            <w:sz w:val="28"/>
            <w:szCs w:val="28"/>
            <w:u w:val="single"/>
          </w:rPr>
          <w:t>Trafaretik846@gmail.com</w:t>
        </w:r>
      </w:hyperlink>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b/>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805060" w:rsidRDefault="00805060" w:rsidP="00B742DE">
      <w:pPr>
        <w:pStyle w:val="10"/>
        <w:spacing w:after="0" w:line="240" w:lineRule="auto"/>
        <w:ind w:firstLine="709"/>
        <w:jc w:val="center"/>
        <w:rPr>
          <w:rFonts w:ascii="Times New Roman" w:eastAsia="Times New Roman" w:hAnsi="Times New Roman" w:cs="Times New Roman"/>
          <w:b/>
          <w:sz w:val="28"/>
          <w:szCs w:val="28"/>
        </w:rPr>
      </w:pPr>
    </w:p>
    <w:p w:rsidR="007B6F03" w:rsidRDefault="007B6F03" w:rsidP="00B742DE">
      <w:pPr>
        <w:pStyle w:val="10"/>
        <w:spacing w:after="0" w:line="240" w:lineRule="auto"/>
        <w:ind w:firstLine="709"/>
        <w:jc w:val="center"/>
        <w:rPr>
          <w:rFonts w:ascii="Times New Roman" w:eastAsia="Times New Roman" w:hAnsi="Times New Roman" w:cs="Times New Roman"/>
          <w:b/>
          <w:sz w:val="28"/>
          <w:szCs w:val="28"/>
        </w:rPr>
      </w:pPr>
    </w:p>
    <w:p w:rsidR="007B6F03" w:rsidRPr="00805060" w:rsidRDefault="00805060" w:rsidP="00805060">
      <w:pPr>
        <w:pStyle w:val="1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г. Междуреченск</w:t>
      </w:r>
      <w:r w:rsidR="000A7F1B">
        <w:rPr>
          <w:rFonts w:ascii="Times New Roman" w:eastAsia="Times New Roman" w:hAnsi="Times New Roman" w:cs="Times New Roman"/>
          <w:b/>
          <w:sz w:val="28"/>
          <w:szCs w:val="28"/>
        </w:rPr>
        <w:t xml:space="preserve"> 2018</w:t>
      </w:r>
    </w:p>
    <w:p w:rsidR="007B6F03" w:rsidRDefault="007B6F03" w:rsidP="00B742DE">
      <w:pPr>
        <w:pStyle w:val="10"/>
        <w:shd w:val="clear" w:color="auto" w:fill="FFFFFF"/>
        <w:spacing w:after="0" w:line="240" w:lineRule="auto"/>
        <w:ind w:firstLine="709"/>
        <w:rPr>
          <w:rFonts w:ascii="Times New Roman" w:eastAsia="Times New Roman" w:hAnsi="Times New Roman" w:cs="Times New Roman"/>
          <w:color w:val="8B4513"/>
          <w:sz w:val="28"/>
          <w:szCs w:val="28"/>
        </w:rPr>
      </w:pPr>
    </w:p>
    <w:p w:rsidR="007B6F03" w:rsidRDefault="00685815" w:rsidP="00B742DE">
      <w:pPr>
        <w:pStyle w:val="10"/>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685815" w:rsidP="00040DDA">
      <w:pPr>
        <w:pStyle w:val="10"/>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Введ</w:t>
      </w:r>
      <w:r w:rsidR="00040DDA">
        <w:rPr>
          <w:rFonts w:ascii="Times New Roman" w:eastAsia="Times New Roman" w:hAnsi="Times New Roman" w:cs="Times New Roman"/>
          <w:sz w:val="28"/>
          <w:szCs w:val="28"/>
        </w:rPr>
        <w:t>ение …………………………………………………………………. 3</w:t>
      </w:r>
    </w:p>
    <w:p w:rsidR="00040DDA" w:rsidRDefault="00685815" w:rsidP="00B742DE">
      <w:pPr>
        <w:pStyle w:val="10"/>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040DDA">
        <w:rPr>
          <w:rFonts w:ascii="Times New Roman" w:eastAsia="Times New Roman" w:hAnsi="Times New Roman" w:cs="Times New Roman"/>
          <w:sz w:val="28"/>
          <w:szCs w:val="28"/>
        </w:rPr>
        <w:t>…….. 7</w:t>
      </w:r>
    </w:p>
    <w:p w:rsidR="007B6F03"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 10</w:t>
      </w:r>
    </w:p>
    <w:p w:rsidR="007B6F03"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 12</w:t>
      </w:r>
    </w:p>
    <w:p w:rsidR="007B6F03"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00685815">
        <w:rPr>
          <w:rFonts w:ascii="Times New Roman" w:eastAsia="Times New Roman" w:hAnsi="Times New Roman" w:cs="Times New Roman"/>
          <w:sz w:val="28"/>
          <w:szCs w:val="28"/>
        </w:rPr>
        <w:t>……………………. 14</w:t>
      </w:r>
    </w:p>
    <w:p w:rsidR="007B6F03"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r w:rsidR="00685815">
        <w:rPr>
          <w:rFonts w:ascii="Times New Roman" w:eastAsia="Times New Roman" w:hAnsi="Times New Roman" w:cs="Times New Roman"/>
          <w:sz w:val="28"/>
          <w:szCs w:val="28"/>
        </w:rPr>
        <w:t>……………</w:t>
      </w:r>
      <w:proofErr w:type="gramStart"/>
      <w:r w:rsidR="00685815">
        <w:rPr>
          <w:rFonts w:ascii="Times New Roman" w:eastAsia="Times New Roman" w:hAnsi="Times New Roman" w:cs="Times New Roman"/>
          <w:sz w:val="28"/>
          <w:szCs w:val="28"/>
        </w:rPr>
        <w:t>…….</w:t>
      </w:r>
      <w:proofErr w:type="gramEnd"/>
      <w:r w:rsidR="00685815">
        <w:rPr>
          <w:rFonts w:ascii="Times New Roman" w:eastAsia="Times New Roman" w:hAnsi="Times New Roman" w:cs="Times New Roman"/>
          <w:sz w:val="28"/>
          <w:szCs w:val="28"/>
        </w:rPr>
        <w:t>. 16</w:t>
      </w:r>
    </w:p>
    <w:p w:rsidR="007B6F03" w:rsidRDefault="00040DDA"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805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w:t>
      </w: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040DDA" w:rsidRDefault="00040DDA"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685815" w:rsidP="00B742DE">
      <w:pPr>
        <w:pStyle w:val="10"/>
        <w:shd w:val="clear" w:color="auto" w:fill="FFFFFF"/>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Введение. </w:t>
      </w: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Современный человек, уверенный в себе, способный ориентироваться в быстром течении нашего информационного мира, с гибким и нестандартным мышлением, который верит в себя и свои мечты, -  такой ученик будет смело двигаться по жизни.  Эти все качества необходимы современному ученику. Творческие способности и креативность мышления -  этот багаж должен иметь для адаптации в окружающем мире ребенок. </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Стратегия развития воспитания в Российской Федерации на период до 2025 года в части определения ориентиров государственной политики в сфере воспитания предполагает: 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 Выявление и раскрытие потенциала каждого ребёнка, развитие его индивидуальности, создание оптимальных условий для обогащения жизненного опыта и личностного роста.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дополнительном образовании пришло новое время, родители приводят детей с детсадовского возраста. Ранний старт в дополнительном образовании сейчас виден повсеместно. Ребенка стараются загрузить тем багажом знаний, который может пригодиться в его школьной жизни и в будущей карьере. Учащийся попадает невольно в школьный конвейер за гонкой на высокий результат. Чтобы они были самыми-самыми, лучше всех! Мы, родители, все хотим, чтобы у нас были образованные, но счастливые дети, с психикой здорового ученика. Не надо загонять своих детей в образовательном марафоне за успешность во всем. Ребенок может заработать плохие оценки, замарать одежду, неправильно выполнить домашнее задание, забыть вторую обувь и не победить в олимпиаде. Родители вталкивают в детей как можно больше знаний. Ко мне часто приводят ребят со </w:t>
      </w:r>
      <w:r>
        <w:rPr>
          <w:rFonts w:ascii="Times New Roman" w:eastAsia="Times New Roman" w:hAnsi="Times New Roman" w:cs="Times New Roman"/>
          <w:sz w:val="28"/>
          <w:szCs w:val="28"/>
        </w:rPr>
        <w:lastRenderedPageBreak/>
        <w:t xml:space="preserve">словами: «Я хочу, чтобы он целыми днями не сидел у компьютера! Он должен быть загружен чем-нибудь!». Дети не могут жить без активного движения, без интересного увлечения, где у него это получается лучше всего, где он самый-самый! Вот тут на помощь приходит дополнительное образование. Очень важно, чтобы ребенок не попал на курс по подготовки к сдаче ОГЭ, ЕГЭ, ГИА.  А занимался чем-то увлекательным, вдохновляющим человека на покорение любого Эвереста. Все мы знаем, что школа всех подводит под единый стандарт, а возможность показать свою индивидуальность дает дополнительное образование. Здесь можно выбрать, в конце концов, попробовать себя в разных сферах. Занятия построены не по принуждению, а по различным интересам, увлечениям. Да, возможно, пение, танцы и изобразительное искусство не дадут возможность поступить в вуз, т.к. в дальнейшем пойдет учиться в горный институт или техникум. Но, может, благодаря этим занятиям он определится с выбором своей профессии и больше узнает о ней на занятиях. Как правило, это «второстепенное, не основное, дополнительное образование» даст ученику жизненный толчок к своему саморазвитию. Я много знаю примеров из жизни моих выпускников, когда они берут кисть или карандаш и начинают творить! Кто-то из них в этом находит момент удовольствия или просто потребность так выплеснуть свои эмоции. Есть и те, кто этим подрабатывает. А есть, кто пригласил меня на персональную выставку! Счастью моему </w:t>
      </w:r>
      <w:r w:rsidR="00EC412D">
        <w:rPr>
          <w:rFonts w:ascii="Times New Roman" w:eastAsia="Times New Roman" w:hAnsi="Times New Roman" w:cs="Times New Roman"/>
          <w:sz w:val="28"/>
          <w:szCs w:val="28"/>
        </w:rPr>
        <w:t>не было</w:t>
      </w:r>
      <w:r>
        <w:rPr>
          <w:rFonts w:ascii="Times New Roman" w:eastAsia="Times New Roman" w:hAnsi="Times New Roman" w:cs="Times New Roman"/>
          <w:sz w:val="28"/>
          <w:szCs w:val="28"/>
        </w:rPr>
        <w:t xml:space="preserve"> предела! </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Интерес к окружающему миру, всплеск эмоций, яркость событий в жизни учащегося влияет на то, есть ли у него-то занятие, где он лучше всех, успешен и просто гениален. Именно в дополнительном образовании он может раскрыться. Например, спортивные секции, развивают в основном физическую активность. Но, по разным причинам, это не всем доступно.</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Художественная студия «Волшебная кисть» и другие студии и объединения центра детского творчества формируют нестандартное мышление, дают практические навыки в творческой работе и просто переключают внимание </w:t>
      </w:r>
      <w:r>
        <w:rPr>
          <w:rFonts w:ascii="Times New Roman" w:eastAsia="Times New Roman" w:hAnsi="Times New Roman" w:cs="Times New Roman"/>
          <w:sz w:val="28"/>
          <w:szCs w:val="28"/>
        </w:rPr>
        <w:lastRenderedPageBreak/>
        <w:t>учащегося со школьной программы на любимое занятие, а к нам приходят не по принуждению.</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«Скажи мне, и я забуду. Покажи мне, и я запомню. Позволь мне сделать, и я научусь», писал Конфуций. Мы понимаем, что от учителей в школе, педагоги дополнительного образования в большей степени имеют возможность индивидуального подхода к учащемуся. Показать каждому, подойти с нужным словом, поддержать в нужную минуту. У меня на занятиях гораздо больше возможностей для свободного общения с ребятами, свобода выбора в материале и форме подачи его, и время работы позволяет творить. И работают в дополнительном образовании люди, увлеченные своим делом, и способные «зажечь» им ребенка. Педагог в своем арсенале имеет много разных приемов, не удивительно, что дети «заболевают» шахматами, настольным теннисом, прикладным творчеством.  Через призму увлеченного и творческого дела учащийся по-другому совершенно смотрит на учебу, меняет свое отношение. Понимает необходимость учебы везде, оценивает трудолюбие и ответственность в любом деле. Круг общения возрастает у ребят в неформальной обстановке на занятиях в дополнительном образовании. Появляются друзья по интересам и увлечениям. Так незаметно компьютер или телефон становиться помощником в работе, ребята узнают новые информационные возможности. Иногда родители увлеченного ребенка начинают шантажировать: «не сделаешь уроки - не пущу на занятия», «три в четверти - не будешь ходить». Самое главное, чтобы после таких слов родителей, учащийся совсем не бросил заниматься любимым делом. Есть те, кто считает, что дополнительное образование отнимает много свободного времени. Если в дошкольном или в начальных классах этим можно заниматься, то в старших совсем нет на это времени. Надо серьезно учиться. Когда 9 или 11 </w:t>
      </w:r>
      <w:proofErr w:type="spellStart"/>
      <w:r>
        <w:rPr>
          <w:rFonts w:ascii="Times New Roman" w:eastAsia="Times New Roman" w:hAnsi="Times New Roman" w:cs="Times New Roman"/>
          <w:sz w:val="28"/>
          <w:szCs w:val="28"/>
        </w:rPr>
        <w:t>классники</w:t>
      </w:r>
      <w:proofErr w:type="spellEnd"/>
      <w:r>
        <w:rPr>
          <w:rFonts w:ascii="Times New Roman" w:eastAsia="Times New Roman" w:hAnsi="Times New Roman" w:cs="Times New Roman"/>
          <w:sz w:val="28"/>
          <w:szCs w:val="28"/>
        </w:rPr>
        <w:t>, начинают рассуждать о нехватки времени, и что надо более серьезно относиться к учебе в школе. Люблю им напомнить, что жизнь — это не только уроки, оценки и экзамены. Это друзья, приобретенные во время учебы в «</w:t>
      </w:r>
      <w:proofErr w:type="spellStart"/>
      <w:r>
        <w:rPr>
          <w:rFonts w:ascii="Times New Roman" w:eastAsia="Times New Roman" w:hAnsi="Times New Roman" w:cs="Times New Roman"/>
          <w:sz w:val="28"/>
          <w:szCs w:val="28"/>
        </w:rPr>
        <w:t>художке</w:t>
      </w:r>
      <w:proofErr w:type="spellEnd"/>
      <w:r>
        <w:rPr>
          <w:rFonts w:ascii="Times New Roman" w:eastAsia="Times New Roman" w:hAnsi="Times New Roman" w:cs="Times New Roman"/>
          <w:sz w:val="28"/>
          <w:szCs w:val="28"/>
        </w:rPr>
        <w:t xml:space="preserve">», это </w:t>
      </w:r>
      <w:r>
        <w:rPr>
          <w:rFonts w:ascii="Times New Roman" w:eastAsia="Times New Roman" w:hAnsi="Times New Roman" w:cs="Times New Roman"/>
          <w:sz w:val="28"/>
          <w:szCs w:val="28"/>
        </w:rPr>
        <w:lastRenderedPageBreak/>
        <w:t xml:space="preserve">способность видеть красивое небо, как играет в лучах солнца дерево весенней листвой, цепляясь за облака, как красиво лицо </w:t>
      </w:r>
      <w:r w:rsidR="00EC412D">
        <w:rPr>
          <w:rFonts w:ascii="Times New Roman" w:eastAsia="Times New Roman" w:hAnsi="Times New Roman" w:cs="Times New Roman"/>
          <w:sz w:val="28"/>
          <w:szCs w:val="28"/>
        </w:rPr>
        <w:t>дедушки,</w:t>
      </w:r>
      <w:r>
        <w:rPr>
          <w:rFonts w:ascii="Times New Roman" w:eastAsia="Times New Roman" w:hAnsi="Times New Roman" w:cs="Times New Roman"/>
          <w:sz w:val="28"/>
          <w:szCs w:val="28"/>
        </w:rPr>
        <w:t xml:space="preserve"> стоящего на остановки, только посмотри! И где, как ни здесь есть возможность полноценного отдыха от учебного процесса в школе. И благодаря этим «дополнительным» занятиям у ребят формируется портфолио, не из нескольких грамот городского уровня, а из систематически собранных с первых лет занятий, разного, в том числе и международного уровня.  </w:t>
      </w:r>
    </w:p>
    <w:p w:rsidR="00B742DE" w:rsidRPr="00040DDA" w:rsidRDefault="00685815" w:rsidP="00040DDA">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Опыт показывает, только все вместе: учащийся + педагог + родитель = свободное время на дополнительные занятия. Потому что, появляется другой ритм жизни. Где все всё успевают и могут также позволить себе прогулку, отдых с друзьями и многое другое. Я знаю много примеров, когда учащийся, благодаря любимым и увлекательным занятиям в дополнительном образовании становился самостоятельным, успешным, морально устойчивым в глазах сверстников и вообще все успевает! Родители гордятся своими детьми, видят в них личность. В этом учебном году, в сентябре, пришла моя ученица, она идет в 11 класс и, извиняясь, сказала, что не сможет ходить. Это очень высокая девушка долго объясняла, что надо хорошо окончить школу, потом поступать, она обещала родителям, поступить на бюджет… Я слушала и понимала, какой груз ответственности несет на себе этот да большой, но такая хрупкая девушка! И предложила ей, именно в этом году, приходить получать удовольствие от ее проблем в «</w:t>
      </w:r>
      <w:proofErr w:type="spellStart"/>
      <w:r>
        <w:rPr>
          <w:rFonts w:ascii="Times New Roman" w:eastAsia="Times New Roman" w:hAnsi="Times New Roman" w:cs="Times New Roman"/>
          <w:sz w:val="28"/>
          <w:szCs w:val="28"/>
        </w:rPr>
        <w:t>художку</w:t>
      </w:r>
      <w:proofErr w:type="spellEnd"/>
      <w:r>
        <w:rPr>
          <w:rFonts w:ascii="Times New Roman" w:eastAsia="Times New Roman" w:hAnsi="Times New Roman" w:cs="Times New Roman"/>
          <w:sz w:val="28"/>
          <w:szCs w:val="28"/>
        </w:rPr>
        <w:t xml:space="preserve">».  </w:t>
      </w:r>
      <w:r w:rsidR="00EC412D">
        <w:rPr>
          <w:rFonts w:ascii="Times New Roman" w:eastAsia="Times New Roman" w:hAnsi="Times New Roman" w:cs="Times New Roman"/>
          <w:sz w:val="28"/>
          <w:szCs w:val="28"/>
        </w:rPr>
        <w:t>Просто,</w:t>
      </w:r>
      <w:r>
        <w:rPr>
          <w:rFonts w:ascii="Times New Roman" w:eastAsia="Times New Roman" w:hAnsi="Times New Roman" w:cs="Times New Roman"/>
          <w:sz w:val="28"/>
          <w:szCs w:val="28"/>
        </w:rPr>
        <w:t xml:space="preserve"> когда у нее появиться время. Заглядывай. Потому, что ты видишь мир другими глазами, ярче, </w:t>
      </w:r>
      <w:r w:rsidR="00EC412D">
        <w:rPr>
          <w:rFonts w:ascii="Times New Roman" w:eastAsia="Times New Roman" w:hAnsi="Times New Roman" w:cs="Times New Roman"/>
          <w:sz w:val="28"/>
          <w:szCs w:val="28"/>
        </w:rPr>
        <w:t>интереснее, так</w:t>
      </w:r>
      <w:r>
        <w:rPr>
          <w:rFonts w:ascii="Times New Roman" w:eastAsia="Times New Roman" w:hAnsi="Times New Roman" w:cs="Times New Roman"/>
          <w:sz w:val="28"/>
          <w:szCs w:val="28"/>
        </w:rPr>
        <w:t xml:space="preserve"> как умеешь писать шикарные картины (она победитель международных, областных, всероссийских, городских конкурсах) и многое другое… Этот загруженный ребенок не пропускает ни одного занятия! Расцвела, а какие картины пишет!!! И все успевает, я рада за нее.</w:t>
      </w:r>
    </w:p>
    <w:p w:rsidR="007B6F03" w:rsidRDefault="00685815" w:rsidP="00B742DE">
      <w:pPr>
        <w:pStyle w:val="10"/>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Цель:</w:t>
      </w:r>
      <w:r>
        <w:rPr>
          <w:rFonts w:ascii="Times New Roman" w:eastAsia="Times New Roman" w:hAnsi="Times New Roman" w:cs="Times New Roman"/>
          <w:sz w:val="28"/>
          <w:szCs w:val="28"/>
        </w:rPr>
        <w:t xml:space="preserve"> Создание условий для развития творческой индивидуальности учащихся по дополнительной общеобразовательной программе.</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Задачи: </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Предоставить каждому учащемуся возможность выбора в изобразительной деятельности.</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Способствовать развитию личностных знаний, умений, навыков через </w:t>
      </w:r>
      <w:r w:rsidR="00EC412D">
        <w:rPr>
          <w:rFonts w:ascii="Times New Roman" w:eastAsia="Times New Roman" w:hAnsi="Times New Roman" w:cs="Times New Roman"/>
          <w:sz w:val="28"/>
          <w:szCs w:val="28"/>
        </w:rPr>
        <w:t>создание своих</w:t>
      </w:r>
      <w:r>
        <w:rPr>
          <w:rFonts w:ascii="Times New Roman" w:eastAsia="Times New Roman" w:hAnsi="Times New Roman" w:cs="Times New Roman"/>
          <w:sz w:val="28"/>
          <w:szCs w:val="28"/>
        </w:rPr>
        <w:t xml:space="preserve"> авторских работ.</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Оказывать положительное влияние на развитие личности через индивидуальные отношения с учащимися.</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познавательной активности учащихся и эффективности процесса обучения.</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Способность </w:t>
      </w:r>
      <w:r w:rsidR="00EC412D">
        <w:rPr>
          <w:rFonts w:ascii="Times New Roman" w:eastAsia="Times New Roman" w:hAnsi="Times New Roman" w:cs="Times New Roman"/>
          <w:sz w:val="28"/>
          <w:szCs w:val="28"/>
        </w:rPr>
        <w:t>учащегося к</w:t>
      </w:r>
      <w:r>
        <w:rPr>
          <w:rFonts w:ascii="Times New Roman" w:eastAsia="Times New Roman" w:hAnsi="Times New Roman" w:cs="Times New Roman"/>
          <w:sz w:val="28"/>
          <w:szCs w:val="28"/>
        </w:rPr>
        <w:t xml:space="preserve"> творчеству определяет уровень развития его как личности; главная цель меня как педагога состоит в том, чтобы расширить и раскрыть творческий потенциал каждого учащегося. Каждый родитель мечтает о саморазвивающейся и самоопределяющейся личности своего ребенка. В образовательном процессе по программе «Изобразительное искусство» существует единство обучения и воспитания с учетом интересов и потребностей учащегося, его интересов, способностей, возможностей и потребностей. </w:t>
      </w:r>
    </w:p>
    <w:p w:rsidR="007B6F03" w:rsidRDefault="00685815" w:rsidP="00B742DE">
      <w:pPr>
        <w:pStyle w:val="10"/>
        <w:spacing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Поэтому мной разработаны программы </w:t>
      </w:r>
      <w:proofErr w:type="spellStart"/>
      <w:r>
        <w:rPr>
          <w:rFonts w:ascii="Times New Roman" w:eastAsia="Times New Roman" w:hAnsi="Times New Roman" w:cs="Times New Roman"/>
          <w:sz w:val="28"/>
          <w:szCs w:val="28"/>
        </w:rPr>
        <w:t>разноуровнего</w:t>
      </w:r>
      <w:proofErr w:type="spellEnd"/>
      <w:r>
        <w:rPr>
          <w:rFonts w:ascii="Times New Roman" w:eastAsia="Times New Roman" w:hAnsi="Times New Roman" w:cs="Times New Roman"/>
          <w:sz w:val="28"/>
          <w:szCs w:val="28"/>
        </w:rPr>
        <w:t xml:space="preserve"> типа:</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Дополнительная общеобразовательная общеразвивающая программа «Изобразительное </w:t>
      </w:r>
      <w:r w:rsidR="00EC412D">
        <w:rPr>
          <w:rFonts w:ascii="Times New Roman" w:eastAsia="Times New Roman" w:hAnsi="Times New Roman" w:cs="Times New Roman"/>
          <w:sz w:val="28"/>
          <w:szCs w:val="28"/>
        </w:rPr>
        <w:t>искусство» для</w:t>
      </w:r>
      <w:r>
        <w:rPr>
          <w:rFonts w:ascii="Times New Roman" w:eastAsia="Times New Roman" w:hAnsi="Times New Roman" w:cs="Times New Roman"/>
          <w:sz w:val="28"/>
          <w:szCs w:val="28"/>
        </w:rPr>
        <w:t xml:space="preserve"> учащихся 5-10 лет.</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Дополнительная общеобразовательная </w:t>
      </w:r>
      <w:r w:rsidR="00EC412D">
        <w:rPr>
          <w:rFonts w:ascii="Times New Roman" w:eastAsia="Times New Roman" w:hAnsi="Times New Roman" w:cs="Times New Roman"/>
          <w:sz w:val="28"/>
          <w:szCs w:val="28"/>
        </w:rPr>
        <w:t>общеразвивающая программа</w:t>
      </w:r>
      <w:r>
        <w:rPr>
          <w:rFonts w:ascii="Times New Roman" w:eastAsia="Times New Roman" w:hAnsi="Times New Roman" w:cs="Times New Roman"/>
          <w:sz w:val="28"/>
          <w:szCs w:val="28"/>
        </w:rPr>
        <w:t xml:space="preserve"> «Изобразительное искусство» для учащихся 11-16 лет.</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Дополнительная общеобразовательная общеразвивающая программа </w:t>
      </w:r>
      <w:proofErr w:type="spellStart"/>
      <w:r>
        <w:rPr>
          <w:rFonts w:ascii="Times New Roman" w:eastAsia="Times New Roman" w:hAnsi="Times New Roman" w:cs="Times New Roman"/>
          <w:sz w:val="28"/>
          <w:szCs w:val="28"/>
        </w:rPr>
        <w:t>предпрофильной</w:t>
      </w:r>
      <w:proofErr w:type="spellEnd"/>
      <w:r>
        <w:rPr>
          <w:rFonts w:ascii="Times New Roman" w:eastAsia="Times New Roman" w:hAnsi="Times New Roman" w:cs="Times New Roman"/>
          <w:sz w:val="28"/>
          <w:szCs w:val="28"/>
        </w:rPr>
        <w:t xml:space="preserve"> подготовки и профильного обучения элективного курса «Художественная графика»</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Дополнительная общеобразовательная общеразвивающая программа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«Солнце на ладошке» для учащихся с ограниченными возможностями.</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Технология </w:t>
      </w:r>
      <w:proofErr w:type="spellStart"/>
      <w:r>
        <w:rPr>
          <w:rFonts w:ascii="Times New Roman" w:eastAsia="Times New Roman" w:hAnsi="Times New Roman" w:cs="Times New Roman"/>
          <w:sz w:val="28"/>
          <w:szCs w:val="28"/>
        </w:rPr>
        <w:t>разноуровнего</w:t>
      </w:r>
      <w:proofErr w:type="spellEnd"/>
      <w:r>
        <w:rPr>
          <w:rFonts w:ascii="Times New Roman" w:eastAsia="Times New Roman" w:hAnsi="Times New Roman" w:cs="Times New Roman"/>
          <w:sz w:val="28"/>
          <w:szCs w:val="28"/>
        </w:rPr>
        <w:t xml:space="preserve"> обучения (базовый, продвинутый, высокий) позволяет создавать включение каждого учащегося в продуктивную </w:t>
      </w:r>
      <w:r w:rsidR="00EC412D">
        <w:rPr>
          <w:rFonts w:ascii="Times New Roman" w:eastAsia="Times New Roman" w:hAnsi="Times New Roman" w:cs="Times New Roman"/>
          <w:sz w:val="28"/>
          <w:szCs w:val="28"/>
        </w:rPr>
        <w:t>деятельность, относительно</w:t>
      </w:r>
      <w:r>
        <w:rPr>
          <w:rFonts w:ascii="Times New Roman" w:eastAsia="Times New Roman" w:hAnsi="Times New Roman" w:cs="Times New Roman"/>
          <w:sz w:val="28"/>
          <w:szCs w:val="28"/>
        </w:rPr>
        <w:t xml:space="preserve"> уровня его развития. Выстраивать персональный маршрут, учитывая запросы каждого пришедшего в творческое объединение «Волшебная кисть».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программы позволяют:</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развивать ключевые компетентности средствами дополнительного образования;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концентрировать педагогическое внимание на индивидуальных интересах учащегося, своевременно идентифицировать проблемы обучения;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осуществлять реальную педагогическую поддержку ребёнка в достижении поставленных им образовательных целей;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реализовать права каждого учащегося на выбор содержания, способов и темпа освоения образовательной программы;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конструировать оптимальный учебно-методический комплекс программы дополнительного образования детей.</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творческого самовыражения и самореализации учащихся в образовательно-воспитательном процессе применяются следующие основные методы:</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объяснительно-иллюстративный;</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репродуктивный;</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частично-поисковый (эвристический);</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проблемный;</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исследовательский.</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использую индивидуальные и групповые формы организации деятельности учащихся на занятиях.</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образовательная программа включает в себя комплексную реализацию следующих блоков:</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живопись;</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рисунок;</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композиция;</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зарисовки и наброски.</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программы необходимо:</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оборудованный учебный кабинет (столы для обучающихся, стулья, </w:t>
      </w:r>
      <w:proofErr w:type="spellStart"/>
      <w:r>
        <w:rPr>
          <w:rFonts w:ascii="Times New Roman" w:eastAsia="Times New Roman" w:hAnsi="Times New Roman" w:cs="Times New Roman"/>
          <w:sz w:val="28"/>
          <w:szCs w:val="28"/>
        </w:rPr>
        <w:t>флипчарт</w:t>
      </w:r>
      <w:proofErr w:type="spellEnd"/>
      <w:r>
        <w:rPr>
          <w:rFonts w:ascii="Times New Roman" w:eastAsia="Times New Roman" w:hAnsi="Times New Roman" w:cs="Times New Roman"/>
          <w:sz w:val="28"/>
          <w:szCs w:val="28"/>
        </w:rPr>
        <w:t xml:space="preserve">, магниты для </w:t>
      </w:r>
      <w:proofErr w:type="spellStart"/>
      <w:r>
        <w:rPr>
          <w:rFonts w:ascii="Times New Roman" w:eastAsia="Times New Roman" w:hAnsi="Times New Roman" w:cs="Times New Roman"/>
          <w:sz w:val="28"/>
          <w:szCs w:val="28"/>
        </w:rPr>
        <w:t>флипчарта</w:t>
      </w:r>
      <w:proofErr w:type="spellEnd"/>
      <w:r>
        <w:rPr>
          <w:rFonts w:ascii="Times New Roman" w:eastAsia="Times New Roman" w:hAnsi="Times New Roman" w:cs="Times New Roman"/>
          <w:sz w:val="28"/>
          <w:szCs w:val="28"/>
        </w:rPr>
        <w:t>, стенды, шторы-затемнения, мольберты, планшеты, подсветка для постановок, постановочные столы, мольберты с длинными стойками (для работы стоя), наглядные материалы, муляжи фруктов и овощей, драпировки, сухостой, гипсовые слепки головы и частей лица, гипсовые розетки, маркеры).</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технические средства обучения (телевизор, ДВД плеер, видеокамера, фотоаппарат, магнитофон, ноутбук, мультимедийный проектор, экран, </w:t>
      </w:r>
      <w:proofErr w:type="spellStart"/>
      <w:r>
        <w:rPr>
          <w:rFonts w:ascii="Times New Roman" w:eastAsia="Times New Roman" w:hAnsi="Times New Roman" w:cs="Times New Roman"/>
          <w:sz w:val="28"/>
          <w:szCs w:val="28"/>
        </w:rPr>
        <w:t>флешкарта</w:t>
      </w:r>
      <w:proofErr w:type="spellEnd"/>
      <w:r>
        <w:rPr>
          <w:rFonts w:ascii="Times New Roman" w:eastAsia="Times New Roman" w:hAnsi="Times New Roman" w:cs="Times New Roman"/>
          <w:sz w:val="28"/>
          <w:szCs w:val="28"/>
        </w:rPr>
        <w:t>, диски CD-RW, документ - камера).</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учебно-методическое обеспечение (дополнительная общеобразовательная программа, учебно-методический комплекс: дидактические материалы, плакаты, видеотека, методические рекомендации, сборники материалов, образцы работ учащихся, сценарии, мониторинг по дополнительной общеобразовательной программе). При реализации программы возможны изменения, дополнения в подборе тем блоков и разделов, в зависимости от желания и интересов учащихся. </w:t>
      </w:r>
    </w:p>
    <w:p w:rsidR="007B6F03" w:rsidRDefault="007B6F03" w:rsidP="00B742DE">
      <w:pPr>
        <w:pStyle w:val="10"/>
        <w:spacing w:after="0" w:line="360" w:lineRule="auto"/>
        <w:ind w:firstLine="709"/>
        <w:jc w:val="both"/>
        <w:rPr>
          <w:rFonts w:ascii="Times New Roman" w:eastAsia="Times New Roman" w:hAnsi="Times New Roman" w:cs="Times New Roman"/>
          <w:sz w:val="28"/>
          <w:szCs w:val="28"/>
        </w:rPr>
      </w:pPr>
    </w:p>
    <w:p w:rsidR="007B6F03" w:rsidRDefault="007B6F03" w:rsidP="00B742DE">
      <w:pPr>
        <w:pStyle w:val="10"/>
        <w:spacing w:after="0" w:line="360" w:lineRule="auto"/>
        <w:jc w:val="both"/>
        <w:rPr>
          <w:rFonts w:ascii="Times New Roman" w:eastAsia="Times New Roman" w:hAnsi="Times New Roman" w:cs="Times New Roman"/>
          <w:sz w:val="28"/>
          <w:szCs w:val="28"/>
        </w:rPr>
      </w:pPr>
    </w:p>
    <w:p w:rsidR="00B742DE" w:rsidRDefault="00B742DE" w:rsidP="00B742DE">
      <w:pPr>
        <w:pStyle w:val="10"/>
        <w:spacing w:after="0" w:line="360" w:lineRule="auto"/>
        <w:jc w:val="both"/>
        <w:rPr>
          <w:rFonts w:ascii="Times New Roman" w:eastAsia="Times New Roman" w:hAnsi="Times New Roman" w:cs="Times New Roman"/>
          <w:sz w:val="28"/>
          <w:szCs w:val="28"/>
        </w:rPr>
      </w:pPr>
    </w:p>
    <w:p w:rsidR="00B742DE" w:rsidRDefault="00B742DE" w:rsidP="00B742DE">
      <w:pPr>
        <w:pStyle w:val="10"/>
        <w:spacing w:after="0" w:line="360" w:lineRule="auto"/>
        <w:jc w:val="both"/>
        <w:rPr>
          <w:rFonts w:ascii="Times New Roman" w:eastAsia="Times New Roman" w:hAnsi="Times New Roman" w:cs="Times New Roman"/>
          <w:sz w:val="28"/>
          <w:szCs w:val="28"/>
        </w:rPr>
      </w:pPr>
    </w:p>
    <w:p w:rsidR="007B6F03" w:rsidRDefault="00685815" w:rsidP="00B742DE">
      <w:pPr>
        <w:pStyle w:val="10"/>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оценки результатов работы по программе проводится педагогический </w:t>
      </w:r>
      <w:r w:rsidR="00EC412D">
        <w:rPr>
          <w:rFonts w:ascii="Times New Roman" w:eastAsia="Times New Roman" w:hAnsi="Times New Roman" w:cs="Times New Roman"/>
          <w:sz w:val="28"/>
          <w:szCs w:val="28"/>
        </w:rPr>
        <w:t>мониторинг.</w:t>
      </w:r>
      <w:r w:rsidR="00B742DE">
        <w:rPr>
          <w:rFonts w:ascii="Times New Roman" w:eastAsia="Times New Roman" w:hAnsi="Times New Roman" w:cs="Times New Roman"/>
          <w:sz w:val="28"/>
          <w:szCs w:val="28"/>
        </w:rPr>
        <w:t xml:space="preserve"> (Приложение №1)</w:t>
      </w:r>
      <w:r>
        <w:rPr>
          <w:rFonts w:ascii="Times New Roman" w:eastAsia="Times New Roman" w:hAnsi="Times New Roman" w:cs="Times New Roman"/>
          <w:sz w:val="28"/>
          <w:szCs w:val="28"/>
        </w:rPr>
        <w:t xml:space="preserve"> При его осуществлении используются: контрольные задания и тесты, диагностика личностного роста и продвижения, </w:t>
      </w:r>
      <w:r>
        <w:rPr>
          <w:rFonts w:ascii="Times New Roman" w:eastAsia="Times New Roman" w:hAnsi="Times New Roman" w:cs="Times New Roman"/>
          <w:sz w:val="28"/>
          <w:szCs w:val="28"/>
        </w:rPr>
        <w:lastRenderedPageBreak/>
        <w:t xml:space="preserve">анкетирование, выполнение практических и </w:t>
      </w:r>
      <w:r w:rsidR="00EC412D">
        <w:rPr>
          <w:rFonts w:ascii="Times New Roman" w:eastAsia="Times New Roman" w:hAnsi="Times New Roman" w:cs="Times New Roman"/>
          <w:sz w:val="28"/>
          <w:szCs w:val="28"/>
        </w:rPr>
        <w:t>исследовательских работ</w:t>
      </w:r>
      <w:r>
        <w:rPr>
          <w:rFonts w:ascii="Times New Roman" w:eastAsia="Times New Roman" w:hAnsi="Times New Roman" w:cs="Times New Roman"/>
          <w:sz w:val="28"/>
          <w:szCs w:val="28"/>
        </w:rPr>
        <w:t>, выставки-пленэры, итоговые выставки.</w:t>
      </w:r>
    </w:p>
    <w:p w:rsidR="007B6F03" w:rsidRDefault="00685815" w:rsidP="00B742DE">
      <w:pPr>
        <w:pStyle w:val="10"/>
        <w:spacing w:before="280" w:after="28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проведения мониторинга по дополнительной общеобразовательной программе «Изобразительное искусство» привлекается самооценка, оценивается электронное ведение творческих достижений, создание портфолио учащегося и ежегодная подача документов учащихся студии на присуждение ежегодной Губернаторской премии </w:t>
      </w:r>
      <w:r>
        <w:rPr>
          <w:rFonts w:ascii="Times New Roman" w:eastAsia="Times New Roman" w:hAnsi="Times New Roman" w:cs="Times New Roman"/>
          <w:b/>
          <w:sz w:val="28"/>
          <w:szCs w:val="28"/>
        </w:rPr>
        <w:t>«Достижение юных»</w:t>
      </w:r>
      <w:r>
        <w:rPr>
          <w:rFonts w:ascii="Times New Roman" w:eastAsia="Times New Roman" w:hAnsi="Times New Roman" w:cs="Times New Roman"/>
          <w:sz w:val="28"/>
          <w:szCs w:val="28"/>
        </w:rPr>
        <w:t xml:space="preserve"> и на присуждение звания муниципального стипендиата </w:t>
      </w:r>
      <w:r>
        <w:rPr>
          <w:rFonts w:ascii="Times New Roman" w:eastAsia="Times New Roman" w:hAnsi="Times New Roman" w:cs="Times New Roman"/>
          <w:b/>
          <w:sz w:val="28"/>
          <w:szCs w:val="28"/>
        </w:rPr>
        <w:t>«Юное дарование города Междуреченска».</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 осуществляется:</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тестирование с целью проверки усвоения теоретических знаний и приобретения практических навыков;</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мини-выставок в кабинете, с целью закрепления знаний и проверки навыков. </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shd w:val="clear" w:color="auto" w:fill="FAFAFA"/>
        </w:rPr>
      </w:pPr>
      <w:r>
        <w:rPr>
          <w:rFonts w:ascii="Times New Roman" w:eastAsia="Times New Roman" w:hAnsi="Times New Roman" w:cs="Times New Roman"/>
          <w:sz w:val="28"/>
          <w:szCs w:val="28"/>
        </w:rPr>
        <w:t xml:space="preserve">Четыре раза в течение учебного года создаются фильмы с </w:t>
      </w:r>
      <w:r w:rsidR="00EC412D">
        <w:rPr>
          <w:rFonts w:ascii="Times New Roman" w:eastAsia="Times New Roman" w:hAnsi="Times New Roman" w:cs="Times New Roman"/>
          <w:sz w:val="28"/>
          <w:szCs w:val="28"/>
        </w:rPr>
        <w:t>картинами учащихся</w:t>
      </w:r>
      <w:r>
        <w:rPr>
          <w:rFonts w:ascii="Times New Roman" w:eastAsia="Times New Roman" w:hAnsi="Times New Roman" w:cs="Times New Roman"/>
          <w:sz w:val="28"/>
          <w:szCs w:val="28"/>
        </w:rPr>
        <w:t xml:space="preserve">, которые транслируются на КЛИК – ТВ г. Междуреченска. Проводятся </w:t>
      </w:r>
      <w:r w:rsidR="00EC412D">
        <w:rPr>
          <w:rFonts w:ascii="Times New Roman" w:eastAsia="Times New Roman" w:hAnsi="Times New Roman" w:cs="Times New Roman"/>
          <w:sz w:val="28"/>
          <w:szCs w:val="28"/>
        </w:rPr>
        <w:t>постоянные выставки</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highlight w:val="white"/>
        </w:rPr>
        <w:t xml:space="preserve"> ГКУ Центре занятости населения, </w:t>
      </w:r>
      <w:r>
        <w:rPr>
          <w:rFonts w:ascii="Times New Roman" w:eastAsia="Times New Roman" w:hAnsi="Times New Roman" w:cs="Times New Roman"/>
          <w:sz w:val="28"/>
          <w:szCs w:val="28"/>
        </w:rPr>
        <w:t xml:space="preserve">в МБУК «Выставочном зале», железнодорожном вокзале города, </w:t>
      </w:r>
      <w:r>
        <w:rPr>
          <w:rFonts w:ascii="Times New Roman" w:eastAsia="Times New Roman" w:hAnsi="Times New Roman" w:cs="Times New Roman"/>
          <w:sz w:val="28"/>
          <w:szCs w:val="28"/>
          <w:shd w:val="clear" w:color="auto" w:fill="FAFAFA"/>
        </w:rPr>
        <w:t>ЛО транспортной полиции МВД России г. Новокузнецка.</w:t>
      </w:r>
      <w:r>
        <w:rPr>
          <w:rFonts w:ascii="Times New Roman" w:eastAsia="Times New Roman" w:hAnsi="Times New Roman" w:cs="Times New Roman"/>
          <w:sz w:val="28"/>
          <w:szCs w:val="28"/>
        </w:rPr>
        <w:t xml:space="preserve"> В конце учебного года проводится большая итоговая выставка, чтобы показать работу объединения родителям, учащимся других объединений, коллегам. Все работы и награды собраны, по годам обучения в </w:t>
      </w:r>
      <w:hyperlink r:id="rId8">
        <w:r>
          <w:rPr>
            <w:rFonts w:ascii="Times New Roman" w:eastAsia="Times New Roman" w:hAnsi="Times New Roman" w:cs="Times New Roman"/>
            <w:color w:val="1155CC"/>
            <w:sz w:val="28"/>
            <w:szCs w:val="28"/>
            <w:u w:val="single"/>
          </w:rPr>
          <w:t>блоге творческого объединения «Волшебная кисть»</w:t>
        </w:r>
      </w:hyperlink>
      <w:r>
        <w:rPr>
          <w:rFonts w:ascii="Times New Roman" w:eastAsia="Times New Roman" w:hAnsi="Times New Roman" w:cs="Times New Roman"/>
          <w:sz w:val="28"/>
          <w:szCs w:val="28"/>
          <w:shd w:val="clear" w:color="auto" w:fill="FAFAFA"/>
        </w:rPr>
        <w:t>.</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преподавания включает разнообразные формы, методы и приемы обучения и воспитания. Обоснованность применения различных методов обусловлена тем, что нет ни одного универсального метода для решения разнообразных творческих задач.</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реализации программы «Изобразительное искусство» применяются следующие формы занятий: практикум, индивидуальные занятия, социально-</w:t>
      </w:r>
      <w:r>
        <w:rPr>
          <w:rFonts w:ascii="Times New Roman" w:eastAsia="Times New Roman" w:hAnsi="Times New Roman" w:cs="Times New Roman"/>
          <w:sz w:val="28"/>
          <w:szCs w:val="28"/>
        </w:rPr>
        <w:lastRenderedPageBreak/>
        <w:t>психологический тренинг, самостоятельная работа, дискуссии, лекции,  обсуждающих одну и ту же проблему в разных аспектах с включением учащихся, экскурсии,  пленэр, эвристическая беседа, вернисаж, встреча с интересными людьми, выставка, галерея, гостиная, диспут, защита проектов, игра деловая, игра-путешествие, игра сюжетно-ролевая, игровая программа, конкурс, мастер-класс, «мозговой штурм», наблюдение, открытое занятие, поход, праздник, практическое занятие, представление, презентация, размышление, студия, творческая мастерская, творческий отчет.</w:t>
      </w: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ind w:firstLine="709"/>
        <w:jc w:val="both"/>
        <w:rPr>
          <w:rFonts w:ascii="Times New Roman" w:eastAsia="Times New Roman" w:hAnsi="Times New Roman" w:cs="Times New Roman"/>
          <w:sz w:val="28"/>
          <w:szCs w:val="28"/>
        </w:rPr>
      </w:pPr>
    </w:p>
    <w:p w:rsidR="007B6F03" w:rsidRDefault="007B6F03" w:rsidP="00B742DE">
      <w:pPr>
        <w:pStyle w:val="10"/>
        <w:spacing w:line="360" w:lineRule="auto"/>
        <w:jc w:val="both"/>
        <w:rPr>
          <w:rFonts w:ascii="Times New Roman" w:eastAsia="Times New Roman" w:hAnsi="Times New Roman" w:cs="Times New Roman"/>
          <w:sz w:val="28"/>
          <w:szCs w:val="28"/>
        </w:rPr>
      </w:pPr>
    </w:p>
    <w:p w:rsidR="00B742DE" w:rsidRDefault="00B742DE" w:rsidP="00B742DE">
      <w:pPr>
        <w:pStyle w:val="10"/>
        <w:spacing w:line="360" w:lineRule="auto"/>
        <w:jc w:val="both"/>
        <w:rPr>
          <w:rFonts w:ascii="Times New Roman" w:eastAsia="Times New Roman" w:hAnsi="Times New Roman" w:cs="Times New Roman"/>
          <w:sz w:val="28"/>
          <w:szCs w:val="28"/>
        </w:rPr>
      </w:pPr>
    </w:p>
    <w:p w:rsidR="007B6F03" w:rsidRDefault="00685815" w:rsidP="00B742DE">
      <w:pPr>
        <w:pStyle w:val="10"/>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7F03B1"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первом занятии я провожу тесты из трех заданий Е. </w:t>
      </w:r>
      <w:proofErr w:type="spellStart"/>
      <w:r>
        <w:rPr>
          <w:rFonts w:ascii="Times New Roman" w:eastAsia="Times New Roman" w:hAnsi="Times New Roman" w:cs="Times New Roman"/>
          <w:sz w:val="28"/>
          <w:szCs w:val="28"/>
        </w:rPr>
        <w:t>Торренса</w:t>
      </w:r>
      <w:proofErr w:type="spellEnd"/>
      <w:r>
        <w:rPr>
          <w:rFonts w:ascii="Times New Roman" w:eastAsia="Times New Roman" w:hAnsi="Times New Roman" w:cs="Times New Roman"/>
          <w:sz w:val="28"/>
          <w:szCs w:val="28"/>
        </w:rPr>
        <w:t xml:space="preserve">, по итогам диагностики выявляю проблемы каждого. Фиксирую и определяю необходимые формы и приемы для развития творческих способностей учащихся. На занятиях я имею дело с индивидуальностями, имеющими разнообразные склонности, интересы, цели, особенности характера, свойства памяти и мышления и многое </w:t>
      </w:r>
      <w:r>
        <w:rPr>
          <w:rFonts w:ascii="Times New Roman" w:eastAsia="Times New Roman" w:hAnsi="Times New Roman" w:cs="Times New Roman"/>
          <w:sz w:val="28"/>
          <w:szCs w:val="28"/>
        </w:rPr>
        <w:lastRenderedPageBreak/>
        <w:t xml:space="preserve">другое. В зависимости от полученных результатов выстраиваю траекторию работы с каждым учащимся, корректирую ее по мере работы. Проверяя результаты на промежуточном и </w:t>
      </w:r>
      <w:r w:rsidR="00EC412D">
        <w:rPr>
          <w:rFonts w:ascii="Times New Roman" w:eastAsia="Times New Roman" w:hAnsi="Times New Roman" w:cs="Times New Roman"/>
          <w:sz w:val="28"/>
          <w:szCs w:val="28"/>
        </w:rPr>
        <w:t>итоговом контроле</w:t>
      </w:r>
      <w:r>
        <w:rPr>
          <w:rFonts w:ascii="Times New Roman" w:eastAsia="Times New Roman" w:hAnsi="Times New Roman" w:cs="Times New Roman"/>
          <w:sz w:val="28"/>
          <w:szCs w:val="28"/>
        </w:rPr>
        <w:t xml:space="preserve">. </w:t>
      </w:r>
    </w:p>
    <w:p w:rsidR="007B6F03" w:rsidRDefault="00B742DE"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Конечно одна из главных форм итоговой оценки это «Портфолио учащегося». В которую </w:t>
      </w:r>
      <w:r w:rsidR="007F03B1">
        <w:rPr>
          <w:rFonts w:ascii="Times New Roman" w:eastAsia="Times New Roman" w:hAnsi="Times New Roman" w:cs="Times New Roman"/>
          <w:sz w:val="28"/>
          <w:szCs w:val="28"/>
        </w:rPr>
        <w:t>включаются статьи или репортажи, коллекция работ и результаты учащегося, это ярко показывает, рос и развитие учащегося.</w:t>
      </w:r>
      <w:r>
        <w:rPr>
          <w:rFonts w:ascii="Times New Roman" w:eastAsia="Times New Roman" w:hAnsi="Times New Roman" w:cs="Times New Roman"/>
          <w:sz w:val="28"/>
          <w:szCs w:val="28"/>
        </w:rPr>
        <w:t xml:space="preserve"> </w:t>
      </w:r>
    </w:p>
    <w:p w:rsidR="007B6F03" w:rsidRDefault="00685815" w:rsidP="00B742DE">
      <w:pPr>
        <w:pStyle w:val="10"/>
        <w:spacing w:after="25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 С. </w:t>
      </w:r>
      <w:r>
        <w:rPr>
          <w:rFonts w:ascii="Times New Roman" w:eastAsia="Times New Roman" w:hAnsi="Times New Roman" w:cs="Times New Roman"/>
          <w:sz w:val="28"/>
          <w:szCs w:val="28"/>
          <w:highlight w:val="white"/>
        </w:rPr>
        <w:t>Выготский, писал: «Творческая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 А значит, чем богаче опыт человека, тем большим материалом располагает его воображение. Именно поэтому у ребенка воображение беднее, чем у взрослого, несмотря на его кажущееся внешнее богатство».</w:t>
      </w:r>
    </w:p>
    <w:p w:rsidR="007B6F03" w:rsidRDefault="00685815" w:rsidP="00B742DE">
      <w:pPr>
        <w:pStyle w:val="10"/>
        <w:shd w:val="clear" w:color="auto" w:fill="FFFFFF"/>
        <w:spacing w:after="1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Отсюда Выготский делает вывод: «…чтобы создать прочные основы для творческой деятельности ребенка, необходимо расширять его опыт». Поэтому на своих занятиях я ориентируюсь:</w:t>
      </w:r>
    </w:p>
    <w:p w:rsidR="007B6F03" w:rsidRDefault="00685815" w:rsidP="00B742DE">
      <w:pPr>
        <w:pStyle w:val="10"/>
        <w:shd w:val="clear" w:color="auto" w:fill="FFFFFF"/>
        <w:spacing w:after="1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знаний в изобразительном искусстве, базой приобретенного опыта, общего развития учащегося;</w:t>
      </w:r>
    </w:p>
    <w:p w:rsidR="007B6F03" w:rsidRDefault="00685815" w:rsidP="00B742DE">
      <w:pPr>
        <w:pStyle w:val="10"/>
        <w:shd w:val="clear" w:color="auto" w:fill="FFFFFF"/>
        <w:spacing w:after="1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личных и психолого-индивидуальных особенностей учащегося;</w:t>
      </w:r>
    </w:p>
    <w:p w:rsidR="007B6F03" w:rsidRDefault="00685815" w:rsidP="00B742DE">
      <w:pPr>
        <w:pStyle w:val="10"/>
        <w:shd w:val="clear" w:color="auto" w:fill="FFFFFF"/>
        <w:spacing w:after="1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индивидуальные способности характера, темперамента.</w:t>
      </w:r>
    </w:p>
    <w:p w:rsidR="007B6F03" w:rsidRDefault="00685815" w:rsidP="00B742DE">
      <w:pPr>
        <w:pStyle w:val="10"/>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Пробуждая творческий потенциал каждого учащегося на занятиях, стимулируя, я подвожу учащихся к самостоятельному конструктивному решению творческих проблем. Учу ребят проводить анализ и самоанализ своих и чужих творческих работ. Критика должна быть конструктивной. А главное, найти пути решения, этим мы занимаемся ежедневно на занятиях. Следовательно, занятия </w:t>
      </w:r>
      <w:r w:rsidR="00EC412D">
        <w:rPr>
          <w:rFonts w:ascii="Times New Roman" w:eastAsia="Times New Roman" w:hAnsi="Times New Roman" w:cs="Times New Roman"/>
          <w:sz w:val="28"/>
          <w:szCs w:val="28"/>
        </w:rPr>
        <w:t>в художественной</w:t>
      </w:r>
      <w:r>
        <w:rPr>
          <w:rFonts w:ascii="Times New Roman" w:eastAsia="Times New Roman" w:hAnsi="Times New Roman" w:cs="Times New Roman"/>
          <w:sz w:val="28"/>
          <w:szCs w:val="28"/>
        </w:rPr>
        <w:t xml:space="preserve"> студии в </w:t>
      </w:r>
      <w:r w:rsidR="00EC412D">
        <w:rPr>
          <w:rFonts w:ascii="Times New Roman" w:eastAsia="Times New Roman" w:hAnsi="Times New Roman" w:cs="Times New Roman"/>
          <w:sz w:val="28"/>
          <w:szCs w:val="28"/>
        </w:rPr>
        <w:t>дополнительном образовании</w:t>
      </w:r>
      <w:r>
        <w:rPr>
          <w:rFonts w:ascii="Times New Roman" w:eastAsia="Times New Roman" w:hAnsi="Times New Roman" w:cs="Times New Roman"/>
          <w:sz w:val="28"/>
          <w:szCs w:val="28"/>
        </w:rPr>
        <w:t xml:space="preserve"> должны быть по сути индивидуальными. Творческая индивидуальность - интегральное качество, направляющее творчество личности на «делание» самой себя, на использование </w:t>
      </w:r>
      <w:r>
        <w:rPr>
          <w:rFonts w:ascii="Times New Roman" w:eastAsia="Times New Roman" w:hAnsi="Times New Roman" w:cs="Times New Roman"/>
          <w:sz w:val="28"/>
          <w:szCs w:val="28"/>
        </w:rPr>
        <w:lastRenderedPageBreak/>
        <w:t>творческой активности в своих, как бы личных целях. Данное качество можно воспитать, что делается посредством воспитания: духовной самостоятельности, обеспечивающей проницательность ума и способность выйти из привычного; интуиции и продуктивного воображения, на делающих мышление оригинальностью и эвристической силой; эстетического вкуса; эрудиции; нравственности личности. Пишет В.С. Безрукова в «Энциклопедическом словаре педагога».</w:t>
      </w:r>
      <w:r>
        <w:rPr>
          <w:rFonts w:ascii="Times New Roman" w:eastAsia="Times New Roman" w:hAnsi="Times New Roman" w:cs="Times New Roman"/>
          <w:sz w:val="28"/>
          <w:szCs w:val="28"/>
        </w:rPr>
        <w:br/>
      </w:r>
    </w:p>
    <w:p w:rsidR="00B742DE" w:rsidRDefault="00B742DE"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B742DE">
      <w:pPr>
        <w:pStyle w:val="10"/>
        <w:spacing w:line="360" w:lineRule="auto"/>
        <w:ind w:firstLine="709"/>
        <w:jc w:val="both"/>
        <w:rPr>
          <w:rFonts w:ascii="Times New Roman" w:eastAsia="Times New Roman" w:hAnsi="Times New Roman" w:cs="Times New Roman"/>
          <w:sz w:val="28"/>
          <w:szCs w:val="28"/>
        </w:rPr>
      </w:pPr>
    </w:p>
    <w:p w:rsidR="00B742DE" w:rsidRDefault="00B742DE" w:rsidP="007F03B1">
      <w:pPr>
        <w:pStyle w:val="10"/>
        <w:spacing w:line="360" w:lineRule="auto"/>
        <w:jc w:val="both"/>
        <w:rPr>
          <w:rFonts w:ascii="Times New Roman" w:eastAsia="Times New Roman" w:hAnsi="Times New Roman" w:cs="Times New Roman"/>
          <w:sz w:val="28"/>
          <w:szCs w:val="28"/>
        </w:rPr>
      </w:pPr>
    </w:p>
    <w:p w:rsidR="007F03B1" w:rsidRDefault="007F03B1" w:rsidP="007F03B1">
      <w:pPr>
        <w:pStyle w:val="10"/>
        <w:spacing w:line="360" w:lineRule="auto"/>
        <w:jc w:val="both"/>
        <w:rPr>
          <w:rFonts w:ascii="Times New Roman" w:eastAsia="Times New Roman" w:hAnsi="Times New Roman" w:cs="Times New Roman"/>
          <w:sz w:val="28"/>
          <w:szCs w:val="28"/>
        </w:rPr>
      </w:pPr>
    </w:p>
    <w:p w:rsidR="007B6F03" w:rsidRDefault="00685815" w:rsidP="00B742DE">
      <w:pPr>
        <w:pStyle w:val="10"/>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Заключение.</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Современная система дополнительного образования поддерживает и дает возможность активному развитию творческих способностей саморазвивающейся личности. Художественная – творческая деятельность учащихся в творческом объединении «Волшебная кисть» организована так, чтобы </w:t>
      </w:r>
      <w:r w:rsidR="00EC412D">
        <w:rPr>
          <w:rFonts w:ascii="Times New Roman" w:eastAsia="Times New Roman" w:hAnsi="Times New Roman" w:cs="Times New Roman"/>
          <w:sz w:val="28"/>
          <w:szCs w:val="28"/>
        </w:rPr>
        <w:t>каждый смог</w:t>
      </w:r>
      <w:r>
        <w:rPr>
          <w:rFonts w:ascii="Times New Roman" w:eastAsia="Times New Roman" w:hAnsi="Times New Roman" w:cs="Times New Roman"/>
          <w:sz w:val="28"/>
          <w:szCs w:val="28"/>
        </w:rPr>
        <w:t xml:space="preserve"> с разного уровня пройти свой «ПУТЬ ТВОРЦА». От </w:t>
      </w:r>
      <w:r w:rsidR="00EC412D">
        <w:rPr>
          <w:rFonts w:ascii="Times New Roman" w:eastAsia="Times New Roman" w:hAnsi="Times New Roman" w:cs="Times New Roman"/>
          <w:sz w:val="28"/>
          <w:szCs w:val="28"/>
        </w:rPr>
        <w:t>первых попыток</w:t>
      </w:r>
      <w:r>
        <w:rPr>
          <w:rFonts w:ascii="Times New Roman" w:eastAsia="Times New Roman" w:hAnsi="Times New Roman" w:cs="Times New Roman"/>
          <w:sz w:val="28"/>
          <w:szCs w:val="28"/>
        </w:rPr>
        <w:t xml:space="preserve"> прийти в «Выставочный зал» и получить художественное восприятие действительности. Рождение первого эскиза на бумаге. Поиск пути художественного решения и технического воплощение художественного образа в материале. Самоанализ всех </w:t>
      </w:r>
      <w:r>
        <w:rPr>
          <w:rFonts w:ascii="Times New Roman" w:eastAsia="Times New Roman" w:hAnsi="Times New Roman" w:cs="Times New Roman"/>
          <w:sz w:val="28"/>
          <w:szCs w:val="28"/>
        </w:rPr>
        <w:lastRenderedPageBreak/>
        <w:t>этапов создания картины. До оценки результатов своего труда другими людьми. Все это достигается гибким подходом разработанных программ, творческих заданий, которые способствуют рождению в воображении учащихся ярких, нестандартных образов. Это позволяет поддерживать заинтересованность и увлеченность изобразительным искусством.</w:t>
      </w:r>
    </w:p>
    <w:p w:rsidR="007B6F03" w:rsidRDefault="00685815" w:rsidP="00B742DE">
      <w:pPr>
        <w:pStyle w:val="1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главное, творческая атмосфера, психологический климат, способствующий активной творческой деятельности, где педагог становиться в роли консультанта, собеседника и помощника. </w:t>
      </w:r>
      <w:r w:rsidR="00EC412D">
        <w:rPr>
          <w:rFonts w:ascii="Times New Roman" w:eastAsia="Times New Roman" w:hAnsi="Times New Roman" w:cs="Times New Roman"/>
          <w:sz w:val="28"/>
          <w:szCs w:val="28"/>
        </w:rPr>
        <w:t>Всем приходиться</w:t>
      </w:r>
      <w:r>
        <w:rPr>
          <w:rFonts w:ascii="Times New Roman" w:eastAsia="Times New Roman" w:hAnsi="Times New Roman" w:cs="Times New Roman"/>
          <w:sz w:val="28"/>
          <w:szCs w:val="28"/>
        </w:rPr>
        <w:t xml:space="preserve"> решать на занятиях творческие задачи, главное, чтобы «муки </w:t>
      </w:r>
      <w:r w:rsidR="00EC412D">
        <w:rPr>
          <w:rFonts w:ascii="Times New Roman" w:eastAsia="Times New Roman" w:hAnsi="Times New Roman" w:cs="Times New Roman"/>
          <w:sz w:val="28"/>
          <w:szCs w:val="28"/>
        </w:rPr>
        <w:t>творчества» решались</w:t>
      </w:r>
      <w:r>
        <w:rPr>
          <w:rFonts w:ascii="Times New Roman" w:eastAsia="Times New Roman" w:hAnsi="Times New Roman" w:cs="Times New Roman"/>
          <w:sz w:val="28"/>
          <w:szCs w:val="28"/>
        </w:rPr>
        <w:t xml:space="preserve"> в содружестве с педагогом, наставником. И великолепного удовольствия от творческого процесса вам гарантированно. В работе, я часто обращаюсь к родителям, они поддерживают дополнительные занятия своего ребенка, помогают распределить свое свободное время, расставить приоритеты, чтобы наши занятия являлись «глотком свежего воздуха».  Хотя бывают и нестандартные </w:t>
      </w:r>
      <w:r w:rsidR="00EC412D">
        <w:rPr>
          <w:rFonts w:ascii="Times New Roman" w:eastAsia="Times New Roman" w:hAnsi="Times New Roman" w:cs="Times New Roman"/>
          <w:sz w:val="28"/>
          <w:szCs w:val="28"/>
        </w:rPr>
        <w:t>ситуации,</w:t>
      </w:r>
      <w:r>
        <w:rPr>
          <w:rFonts w:ascii="Times New Roman" w:eastAsia="Times New Roman" w:hAnsi="Times New Roman" w:cs="Times New Roman"/>
          <w:sz w:val="28"/>
          <w:szCs w:val="28"/>
        </w:rPr>
        <w:t xml:space="preserve"> когда, существует негативный или равнодушный настрой родителей. Ребенок рвется на занятия, сколько его не загружай. Он раньше встанет, позже ляжет спать, будет делать уроки на переменах, но найдет время прийти на занятия в «Волшебную кисть». Таким удивительным и кропотливым путем происходит воспитание целеустремленного и успешного и современного человека, знающего, чего он хочет в жизни. </w:t>
      </w: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rsidP="00B742DE">
      <w:pPr>
        <w:pStyle w:val="10"/>
        <w:shd w:val="clear" w:color="auto" w:fill="FFFFFF"/>
        <w:spacing w:after="0" w:line="240" w:lineRule="auto"/>
        <w:ind w:firstLine="709"/>
        <w:rPr>
          <w:rFonts w:ascii="Times New Roman" w:eastAsia="Times New Roman" w:hAnsi="Times New Roman" w:cs="Times New Roman"/>
          <w:sz w:val="28"/>
          <w:szCs w:val="28"/>
        </w:rPr>
      </w:pPr>
    </w:p>
    <w:p w:rsidR="007B6F03" w:rsidRDefault="007B6F03">
      <w:pPr>
        <w:pStyle w:val="10"/>
        <w:spacing w:after="250" w:line="360" w:lineRule="auto"/>
        <w:rPr>
          <w:rFonts w:ascii="Candara" w:eastAsia="Candara" w:hAnsi="Candara" w:cs="Candara"/>
          <w:color w:val="111111"/>
          <w:sz w:val="30"/>
          <w:szCs w:val="30"/>
        </w:rPr>
      </w:pPr>
    </w:p>
    <w:p w:rsidR="007B6F03" w:rsidRDefault="007B6F03">
      <w:pPr>
        <w:pStyle w:val="10"/>
        <w:spacing w:after="250" w:line="360" w:lineRule="auto"/>
        <w:rPr>
          <w:rFonts w:ascii="Candara" w:eastAsia="Candara" w:hAnsi="Candara" w:cs="Candara"/>
          <w:color w:val="111111"/>
          <w:sz w:val="30"/>
          <w:szCs w:val="30"/>
        </w:rPr>
      </w:pPr>
    </w:p>
    <w:p w:rsidR="007B6F03" w:rsidRDefault="007B6F03">
      <w:pPr>
        <w:pStyle w:val="10"/>
        <w:spacing w:after="250"/>
        <w:rPr>
          <w:rFonts w:ascii="Candara" w:eastAsia="Candara" w:hAnsi="Candara" w:cs="Candara"/>
          <w:color w:val="111111"/>
          <w:sz w:val="30"/>
          <w:szCs w:val="30"/>
        </w:rPr>
      </w:pPr>
    </w:p>
    <w:p w:rsidR="007B6F03" w:rsidRDefault="007B6F03">
      <w:pPr>
        <w:pStyle w:val="10"/>
        <w:spacing w:after="250"/>
        <w:rPr>
          <w:rFonts w:ascii="Candara" w:eastAsia="Candara" w:hAnsi="Candara" w:cs="Candara"/>
          <w:color w:val="111111"/>
          <w:sz w:val="30"/>
          <w:szCs w:val="30"/>
        </w:rPr>
      </w:pPr>
    </w:p>
    <w:p w:rsidR="007B6F03" w:rsidRDefault="007B6F03">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B742DE" w:rsidRDefault="00B742DE">
      <w:pPr>
        <w:pStyle w:val="10"/>
        <w:spacing w:after="250"/>
        <w:rPr>
          <w:rFonts w:ascii="Candara" w:eastAsia="Candara" w:hAnsi="Candara" w:cs="Candara"/>
          <w:color w:val="111111"/>
          <w:sz w:val="30"/>
          <w:szCs w:val="30"/>
        </w:rPr>
      </w:pPr>
    </w:p>
    <w:p w:rsidR="00805060" w:rsidRDefault="00805060">
      <w:pPr>
        <w:pStyle w:val="10"/>
        <w:spacing w:after="250"/>
        <w:rPr>
          <w:rFonts w:ascii="Candara" w:eastAsia="Candara" w:hAnsi="Candara" w:cs="Candara"/>
          <w:color w:val="111111"/>
          <w:sz w:val="30"/>
          <w:szCs w:val="30"/>
        </w:rPr>
      </w:pPr>
    </w:p>
    <w:p w:rsidR="0075238E" w:rsidRPr="00DB745C" w:rsidRDefault="007F03B1" w:rsidP="00DB745C">
      <w:pPr>
        <w:pStyle w:val="10"/>
        <w:spacing w:after="250"/>
        <w:jc w:val="center"/>
        <w:rPr>
          <w:rFonts w:ascii="Times New Roman" w:eastAsia="Candara" w:hAnsi="Times New Roman" w:cs="Times New Roman"/>
          <w:color w:val="111111"/>
          <w:sz w:val="28"/>
          <w:szCs w:val="28"/>
        </w:rPr>
      </w:pPr>
      <w:r w:rsidRPr="007F03B1">
        <w:rPr>
          <w:rFonts w:ascii="Times New Roman" w:eastAsia="Candara" w:hAnsi="Times New Roman" w:cs="Times New Roman"/>
          <w:color w:val="111111"/>
          <w:sz w:val="28"/>
          <w:szCs w:val="28"/>
        </w:rPr>
        <w:t>Литература</w:t>
      </w:r>
    </w:p>
    <w:p w:rsidR="0075238E" w:rsidRPr="00805060" w:rsidRDefault="009E557F" w:rsidP="0075238E">
      <w:pPr>
        <w:pStyle w:val="a5"/>
        <w:rPr>
          <w:rFonts w:ascii="Times New Roman" w:hAnsi="Times New Roman"/>
          <w:sz w:val="24"/>
          <w:szCs w:val="24"/>
        </w:rPr>
      </w:pPr>
      <w:r w:rsidRPr="00805060">
        <w:rPr>
          <w:rFonts w:ascii="Times New Roman" w:hAnsi="Times New Roman"/>
          <w:sz w:val="24"/>
          <w:szCs w:val="24"/>
        </w:rPr>
        <w:t>1.</w:t>
      </w:r>
      <w:r w:rsidR="0075238E" w:rsidRPr="00805060">
        <w:rPr>
          <w:rFonts w:ascii="Times New Roman" w:hAnsi="Times New Roman"/>
          <w:sz w:val="24"/>
          <w:szCs w:val="24"/>
        </w:rPr>
        <w:t>Указ Президента РФ от 1 июня 2012 г. N 761 «О Национальной стратегии действий в интересах детей на 2012 - 2017 годы»</w:t>
      </w:r>
      <w:r w:rsidR="007E3AA2" w:rsidRPr="00805060">
        <w:rPr>
          <w:rFonts w:ascii="Times New Roman" w:hAnsi="Times New Roman"/>
          <w:sz w:val="24"/>
          <w:szCs w:val="24"/>
        </w:rPr>
        <w:t xml:space="preserve"> </w:t>
      </w:r>
    </w:p>
    <w:p w:rsidR="0075238E" w:rsidRPr="00805060" w:rsidRDefault="0075238E" w:rsidP="0075238E">
      <w:pPr>
        <w:pStyle w:val="a5"/>
        <w:rPr>
          <w:rFonts w:ascii="Times New Roman" w:hAnsi="Times New Roman"/>
          <w:sz w:val="24"/>
          <w:szCs w:val="24"/>
        </w:rPr>
      </w:pPr>
    </w:p>
    <w:p w:rsidR="007E3AA2" w:rsidRPr="00805060" w:rsidRDefault="009E557F" w:rsidP="009E557F">
      <w:pPr>
        <w:pStyle w:val="a5"/>
        <w:rPr>
          <w:rFonts w:ascii="Times New Roman" w:eastAsia="Times New Roman" w:hAnsi="Times New Roman"/>
          <w:color w:val="000000"/>
          <w:sz w:val="24"/>
          <w:szCs w:val="24"/>
        </w:rPr>
      </w:pPr>
      <w:r w:rsidRPr="00805060">
        <w:rPr>
          <w:rFonts w:ascii="Times New Roman" w:hAnsi="Times New Roman"/>
          <w:sz w:val="24"/>
          <w:szCs w:val="24"/>
        </w:rPr>
        <w:t>2. Государственная программа РФ «Развитие образования» на 2013 - 2020 гг.;</w:t>
      </w:r>
      <w:r w:rsidRPr="00805060">
        <w:rPr>
          <w:rFonts w:ascii="Times New Roman" w:eastAsia="Times New Roman" w:hAnsi="Times New Roman"/>
          <w:color w:val="000000"/>
          <w:sz w:val="24"/>
          <w:szCs w:val="24"/>
        </w:rPr>
        <w:t xml:space="preserve"> </w:t>
      </w:r>
    </w:p>
    <w:p w:rsidR="009E557F" w:rsidRPr="00805060" w:rsidRDefault="009E557F" w:rsidP="0075238E">
      <w:pPr>
        <w:pStyle w:val="a5"/>
        <w:rPr>
          <w:rFonts w:ascii="Times New Roman" w:hAnsi="Times New Roman"/>
          <w:sz w:val="24"/>
          <w:szCs w:val="24"/>
        </w:rPr>
      </w:pPr>
    </w:p>
    <w:p w:rsidR="00FD7BE3" w:rsidRPr="00805060" w:rsidRDefault="009E557F" w:rsidP="00FD7BE3">
      <w:pPr>
        <w:pStyle w:val="a5"/>
        <w:rPr>
          <w:rFonts w:ascii="Times New Roman" w:eastAsia="Times New Roman" w:hAnsi="Times New Roman"/>
          <w:color w:val="000000"/>
          <w:sz w:val="24"/>
          <w:szCs w:val="24"/>
        </w:rPr>
      </w:pPr>
      <w:r w:rsidRPr="00805060">
        <w:rPr>
          <w:rFonts w:ascii="Times New Roman" w:hAnsi="Times New Roman"/>
          <w:sz w:val="24"/>
          <w:szCs w:val="24"/>
        </w:rPr>
        <w:t xml:space="preserve">3. </w:t>
      </w:r>
      <w:r w:rsidR="00FD7BE3" w:rsidRPr="00805060">
        <w:rPr>
          <w:rFonts w:ascii="Times New Roman" w:hAnsi="Times New Roman"/>
          <w:sz w:val="24"/>
          <w:szCs w:val="24"/>
        </w:rPr>
        <w:t>Выготский Л. С. Психология развития человека.</w:t>
      </w:r>
      <w:r w:rsidR="00A6649C" w:rsidRPr="00805060">
        <w:rPr>
          <w:rFonts w:ascii="Times New Roman" w:hAnsi="Times New Roman"/>
          <w:sz w:val="24"/>
          <w:szCs w:val="24"/>
        </w:rPr>
        <w:t xml:space="preserve"> </w:t>
      </w:r>
      <w:r w:rsidR="00FD7BE3" w:rsidRPr="00805060">
        <w:rPr>
          <w:rFonts w:ascii="Times New Roman" w:hAnsi="Times New Roman"/>
          <w:sz w:val="24"/>
          <w:szCs w:val="24"/>
        </w:rPr>
        <w:t xml:space="preserve">Научное наследство/Л. С. Выготский [Текст] </w:t>
      </w:r>
      <w:r w:rsidR="00E906FF" w:rsidRPr="00805060">
        <w:rPr>
          <w:rFonts w:ascii="Times New Roman" w:hAnsi="Times New Roman"/>
          <w:sz w:val="24"/>
          <w:szCs w:val="24"/>
        </w:rPr>
        <w:t>— М.: Издательст</w:t>
      </w:r>
      <w:r w:rsidR="00FD7BE3" w:rsidRPr="00805060">
        <w:rPr>
          <w:rFonts w:ascii="Times New Roman" w:hAnsi="Times New Roman"/>
          <w:sz w:val="24"/>
          <w:szCs w:val="24"/>
        </w:rPr>
        <w:t xml:space="preserve">во Смысл; </w:t>
      </w:r>
      <w:proofErr w:type="spellStart"/>
      <w:r w:rsidR="00FD7BE3" w:rsidRPr="00805060">
        <w:rPr>
          <w:rFonts w:ascii="Times New Roman" w:hAnsi="Times New Roman"/>
          <w:sz w:val="24"/>
          <w:szCs w:val="24"/>
        </w:rPr>
        <w:t>Эксмо</w:t>
      </w:r>
      <w:proofErr w:type="spellEnd"/>
      <w:r w:rsidR="00FD7BE3" w:rsidRPr="00805060">
        <w:rPr>
          <w:rFonts w:ascii="Times New Roman" w:hAnsi="Times New Roman"/>
          <w:sz w:val="24"/>
          <w:szCs w:val="24"/>
        </w:rPr>
        <w:t>, 2005. — 1136 с.;</w:t>
      </w:r>
      <w:r w:rsidR="00FD7BE3" w:rsidRPr="00805060">
        <w:rPr>
          <w:rFonts w:ascii="Times New Roman" w:eastAsia="Times New Roman" w:hAnsi="Times New Roman"/>
          <w:color w:val="000000"/>
          <w:sz w:val="24"/>
          <w:szCs w:val="24"/>
        </w:rPr>
        <w:t xml:space="preserve"> [Электронный ресурс]. — Режим доступа:</w:t>
      </w:r>
      <w:r w:rsidR="00FD7BE3" w:rsidRPr="00805060">
        <w:rPr>
          <w:rFonts w:ascii="Arial" w:eastAsia="Times New Roman" w:hAnsi="Arial" w:cs="Arial"/>
          <w:color w:val="000000"/>
          <w:sz w:val="24"/>
          <w:szCs w:val="24"/>
        </w:rPr>
        <w:t xml:space="preserve"> </w:t>
      </w:r>
      <w:hyperlink r:id="rId9" w:history="1">
        <w:r w:rsidR="00FD7BE3" w:rsidRPr="00805060">
          <w:rPr>
            <w:rStyle w:val="a7"/>
            <w:rFonts w:ascii="Times New Roman" w:hAnsi="Times New Roman"/>
            <w:sz w:val="24"/>
            <w:szCs w:val="24"/>
          </w:rPr>
          <w:t>http://yanko.lib.ru/books/psycho/vugotskiy-psc_razv_chel-4-istoriya_razvitiya_vysshyh_psih_funkciy.pdf</w:t>
        </w:r>
      </w:hyperlink>
      <w:r w:rsidR="00FD7BE3" w:rsidRPr="00805060">
        <w:rPr>
          <w:rFonts w:ascii="Times New Roman" w:hAnsi="Times New Roman"/>
          <w:sz w:val="24"/>
          <w:szCs w:val="24"/>
        </w:rPr>
        <w:t xml:space="preserve"> (17.12.17)</w:t>
      </w:r>
    </w:p>
    <w:p w:rsidR="00E906FF" w:rsidRPr="00805060" w:rsidRDefault="00E906FF">
      <w:pPr>
        <w:pStyle w:val="10"/>
        <w:spacing w:after="250"/>
        <w:rPr>
          <w:rFonts w:ascii="Times New Roman" w:hAnsi="Times New Roman" w:cs="Times New Roman"/>
          <w:sz w:val="24"/>
          <w:szCs w:val="24"/>
        </w:rPr>
      </w:pPr>
    </w:p>
    <w:p w:rsidR="00E906FF" w:rsidRPr="00805060" w:rsidRDefault="009E557F" w:rsidP="00E906FF">
      <w:pPr>
        <w:pStyle w:val="a5"/>
        <w:rPr>
          <w:rFonts w:ascii="Times New Roman" w:hAnsi="Times New Roman"/>
          <w:sz w:val="24"/>
          <w:szCs w:val="24"/>
        </w:rPr>
      </w:pPr>
      <w:r w:rsidRPr="00805060">
        <w:rPr>
          <w:rFonts w:ascii="Times New Roman" w:hAnsi="Times New Roman"/>
          <w:sz w:val="24"/>
          <w:szCs w:val="24"/>
        </w:rPr>
        <w:t xml:space="preserve">4. </w:t>
      </w:r>
      <w:r w:rsidR="00E906FF" w:rsidRPr="00805060">
        <w:rPr>
          <w:rFonts w:ascii="Times New Roman" w:hAnsi="Times New Roman"/>
          <w:sz w:val="24"/>
          <w:szCs w:val="24"/>
        </w:rPr>
        <w:t>Выготский Л. С. Воображение и творчество в детском возрасте. / Психол. очерк: Кн. для учителя. – 3-е изд. Л. С. Выготский [Текст</w:t>
      </w:r>
      <w:proofErr w:type="gramStart"/>
      <w:r w:rsidR="00E906FF" w:rsidRPr="00805060">
        <w:rPr>
          <w:rFonts w:ascii="Times New Roman" w:hAnsi="Times New Roman"/>
          <w:sz w:val="24"/>
          <w:szCs w:val="24"/>
        </w:rPr>
        <w:t>]  М.</w:t>
      </w:r>
      <w:proofErr w:type="gramEnd"/>
      <w:r w:rsidR="00E906FF" w:rsidRPr="00805060">
        <w:rPr>
          <w:rFonts w:ascii="Times New Roman" w:hAnsi="Times New Roman"/>
          <w:sz w:val="24"/>
          <w:szCs w:val="24"/>
        </w:rPr>
        <w:t>: Просвещение, 1991. – 93 с./</w:t>
      </w:r>
      <w:r w:rsidR="00E906FF" w:rsidRPr="00805060">
        <w:rPr>
          <w:rFonts w:ascii="Times New Roman" w:eastAsia="Times New Roman" w:hAnsi="Times New Roman"/>
          <w:sz w:val="24"/>
          <w:szCs w:val="24"/>
        </w:rPr>
        <w:t xml:space="preserve"> [Электронный ресурс]. — Режим доступа:</w:t>
      </w:r>
      <w:r w:rsidR="00E906FF" w:rsidRPr="00805060">
        <w:rPr>
          <w:rFonts w:ascii="Times New Roman" w:hAnsi="Times New Roman"/>
          <w:sz w:val="24"/>
          <w:szCs w:val="24"/>
        </w:rPr>
        <w:t xml:space="preserve"> </w:t>
      </w:r>
      <w:hyperlink r:id="rId10" w:history="1">
        <w:r w:rsidR="00E906FF" w:rsidRPr="00805060">
          <w:rPr>
            <w:rStyle w:val="a7"/>
            <w:rFonts w:ascii="Times New Roman" w:eastAsia="Candara" w:hAnsi="Times New Roman"/>
            <w:sz w:val="24"/>
            <w:szCs w:val="24"/>
          </w:rPr>
          <w:t>http://childpsy.ru/lib/books/id/8102.php</w:t>
        </w:r>
      </w:hyperlink>
    </w:p>
    <w:p w:rsidR="00E906FF" w:rsidRPr="00805060" w:rsidRDefault="00E906FF" w:rsidP="00E906FF">
      <w:pPr>
        <w:pStyle w:val="a5"/>
        <w:rPr>
          <w:rFonts w:ascii="Times New Roman" w:eastAsia="Candara" w:hAnsi="Times New Roman"/>
          <w:sz w:val="24"/>
          <w:szCs w:val="24"/>
        </w:rPr>
      </w:pPr>
    </w:p>
    <w:p w:rsidR="0075238E" w:rsidRPr="00805060" w:rsidRDefault="009E557F" w:rsidP="0075238E">
      <w:pPr>
        <w:pStyle w:val="a5"/>
        <w:rPr>
          <w:rFonts w:ascii="Times New Roman" w:hAnsi="Times New Roman"/>
          <w:sz w:val="24"/>
          <w:szCs w:val="24"/>
        </w:rPr>
      </w:pPr>
      <w:r w:rsidRPr="00805060">
        <w:rPr>
          <w:rStyle w:val="a8"/>
          <w:rFonts w:ascii="Times New Roman" w:hAnsi="Times New Roman"/>
          <w:bCs/>
          <w:i w:val="0"/>
          <w:iCs w:val="0"/>
          <w:sz w:val="24"/>
          <w:szCs w:val="24"/>
          <w:shd w:val="clear" w:color="auto" w:fill="FFFFFF"/>
        </w:rPr>
        <w:t xml:space="preserve">5. </w:t>
      </w:r>
      <w:r w:rsidR="0075238E" w:rsidRPr="00805060">
        <w:rPr>
          <w:rStyle w:val="a8"/>
          <w:rFonts w:ascii="Times New Roman" w:hAnsi="Times New Roman"/>
          <w:bCs/>
          <w:i w:val="0"/>
          <w:iCs w:val="0"/>
          <w:sz w:val="24"/>
          <w:szCs w:val="24"/>
          <w:shd w:val="clear" w:color="auto" w:fill="FFFFFF"/>
        </w:rPr>
        <w:t>Безрукова</w:t>
      </w:r>
      <w:r w:rsidR="0075238E" w:rsidRPr="00805060">
        <w:rPr>
          <w:rFonts w:ascii="Times New Roman" w:hAnsi="Times New Roman"/>
          <w:sz w:val="24"/>
          <w:szCs w:val="24"/>
          <w:shd w:val="clear" w:color="auto" w:fill="FFFFFF"/>
        </w:rPr>
        <w:t xml:space="preserve"> В.С. </w:t>
      </w:r>
      <w:r w:rsidR="0075238E" w:rsidRPr="00805060">
        <w:rPr>
          <w:rStyle w:val="a8"/>
          <w:rFonts w:ascii="Times New Roman" w:hAnsi="Times New Roman"/>
          <w:bCs/>
          <w:i w:val="0"/>
          <w:iCs w:val="0"/>
          <w:sz w:val="24"/>
          <w:szCs w:val="24"/>
          <w:shd w:val="clear" w:color="auto" w:fill="FFFFFF"/>
        </w:rPr>
        <w:t>Основы духовной культуры</w:t>
      </w:r>
      <w:r w:rsidR="0075238E" w:rsidRPr="00805060">
        <w:rPr>
          <w:rFonts w:ascii="Times New Roman" w:hAnsi="Times New Roman"/>
          <w:sz w:val="24"/>
          <w:szCs w:val="24"/>
          <w:shd w:val="clear" w:color="auto" w:fill="FFFFFF"/>
        </w:rPr>
        <w:t>. Э</w:t>
      </w:r>
      <w:r w:rsidR="0075238E" w:rsidRPr="00805060">
        <w:rPr>
          <w:rStyle w:val="a8"/>
          <w:rFonts w:ascii="Times New Roman" w:hAnsi="Times New Roman"/>
          <w:bCs/>
          <w:i w:val="0"/>
          <w:iCs w:val="0"/>
          <w:sz w:val="24"/>
          <w:szCs w:val="24"/>
          <w:shd w:val="clear" w:color="auto" w:fill="FFFFFF"/>
        </w:rPr>
        <w:t>нциклопедический словарь педагога</w:t>
      </w:r>
      <w:r w:rsidR="0075238E" w:rsidRPr="00805060">
        <w:rPr>
          <w:rFonts w:ascii="Times New Roman" w:hAnsi="Times New Roman"/>
          <w:sz w:val="24"/>
          <w:szCs w:val="24"/>
          <w:shd w:val="clear" w:color="auto" w:fill="FFFFFF"/>
        </w:rPr>
        <w:t xml:space="preserve"> / В.С.</w:t>
      </w:r>
      <w:r w:rsidR="0075238E" w:rsidRPr="00805060">
        <w:rPr>
          <w:rStyle w:val="a8"/>
          <w:rFonts w:ascii="Times New Roman" w:hAnsi="Times New Roman"/>
          <w:bCs/>
          <w:i w:val="0"/>
          <w:iCs w:val="0"/>
          <w:sz w:val="24"/>
          <w:szCs w:val="24"/>
          <w:shd w:val="clear" w:color="auto" w:fill="FFFFFF"/>
        </w:rPr>
        <w:t xml:space="preserve"> Безрукова</w:t>
      </w:r>
      <w:r w:rsidR="0075238E" w:rsidRPr="00805060">
        <w:rPr>
          <w:rFonts w:ascii="Times New Roman" w:hAnsi="Times New Roman"/>
          <w:sz w:val="24"/>
          <w:szCs w:val="24"/>
        </w:rPr>
        <w:t>. [Текст] —</w:t>
      </w:r>
      <w:r w:rsidR="0075238E" w:rsidRPr="00805060">
        <w:rPr>
          <w:rFonts w:ascii="Arial" w:eastAsia="Times New Roman" w:hAnsi="Arial" w:cs="Arial"/>
          <w:sz w:val="24"/>
          <w:szCs w:val="24"/>
        </w:rPr>
        <w:t xml:space="preserve"> </w:t>
      </w:r>
      <w:r w:rsidR="0075238E" w:rsidRPr="00805060">
        <w:rPr>
          <w:rStyle w:val="a8"/>
          <w:rFonts w:ascii="Times New Roman" w:hAnsi="Times New Roman"/>
          <w:bCs/>
          <w:i w:val="0"/>
          <w:iCs w:val="0"/>
          <w:sz w:val="24"/>
          <w:szCs w:val="24"/>
          <w:shd w:val="clear" w:color="auto" w:fill="FFFFFF"/>
        </w:rPr>
        <w:t xml:space="preserve">Екатеринбург </w:t>
      </w:r>
      <w:r w:rsidR="0075238E" w:rsidRPr="00805060">
        <w:rPr>
          <w:rFonts w:ascii="Times New Roman" w:hAnsi="Times New Roman"/>
          <w:sz w:val="24"/>
          <w:szCs w:val="24"/>
          <w:shd w:val="clear" w:color="auto" w:fill="FFFFFF"/>
        </w:rPr>
        <w:t xml:space="preserve">- </w:t>
      </w:r>
      <w:r w:rsidR="0075238E" w:rsidRPr="00805060">
        <w:rPr>
          <w:rFonts w:ascii="Times New Roman" w:hAnsi="Times New Roman"/>
          <w:sz w:val="24"/>
          <w:szCs w:val="24"/>
        </w:rPr>
        <w:t xml:space="preserve">2000. То же [Электронный ресурс]. — Режим доступа: </w:t>
      </w:r>
      <w:hyperlink r:id="rId11" w:history="1"/>
    </w:p>
    <w:p w:rsidR="00E906FF" w:rsidRPr="00805060" w:rsidRDefault="00316D87" w:rsidP="007E3AA2">
      <w:pPr>
        <w:pStyle w:val="a5"/>
        <w:rPr>
          <w:rFonts w:ascii="Times New Roman" w:hAnsi="Times New Roman"/>
          <w:sz w:val="24"/>
          <w:szCs w:val="24"/>
        </w:rPr>
      </w:pPr>
      <w:hyperlink r:id="rId12" w:history="1">
        <w:r w:rsidR="0075238E" w:rsidRPr="00805060">
          <w:rPr>
            <w:rStyle w:val="a7"/>
            <w:rFonts w:ascii="Times New Roman" w:hAnsi="Times New Roman"/>
            <w:sz w:val="24"/>
            <w:szCs w:val="24"/>
          </w:rPr>
          <w:t>https://spiritual_culture.academic.ru/2201/%D0%A2%D0%B2%D0%BE%D1%80%D1%87%D0%B5%D1%81%D0%BA%D0%B0%D1%8F_%D0%B8%D0%BD%D0%B4%D0%B8%D0%B2%D0%B8%D0%B4%D1%83%D0%B0%D0%BB%D1%8C%D0%BD%D0%BE%D1%81%D1%82%D1%8C</w:t>
        </w:r>
      </w:hyperlink>
      <w:r w:rsidR="0075238E" w:rsidRPr="00805060">
        <w:rPr>
          <w:rFonts w:ascii="Times New Roman" w:hAnsi="Times New Roman"/>
          <w:sz w:val="24"/>
          <w:szCs w:val="24"/>
        </w:rPr>
        <w:t xml:space="preserve"> (01.12.17)</w:t>
      </w:r>
    </w:p>
    <w:p w:rsidR="007E3AA2" w:rsidRPr="00805060" w:rsidRDefault="007E3AA2" w:rsidP="007E3AA2">
      <w:pPr>
        <w:pStyle w:val="a5"/>
        <w:rPr>
          <w:rFonts w:ascii="Times New Roman" w:eastAsia="Times New Roman" w:hAnsi="Times New Roman"/>
          <w:color w:val="8E8E8E"/>
          <w:sz w:val="24"/>
          <w:szCs w:val="24"/>
        </w:rPr>
      </w:pPr>
    </w:p>
    <w:p w:rsidR="00A6649C" w:rsidRPr="00805060" w:rsidRDefault="004C65CD" w:rsidP="00A6649C">
      <w:pPr>
        <w:pStyle w:val="a5"/>
        <w:rPr>
          <w:rFonts w:ascii="Times New Roman" w:eastAsia="Times New Roman" w:hAnsi="Times New Roman"/>
          <w:color w:val="8E8E8E"/>
          <w:sz w:val="24"/>
          <w:szCs w:val="24"/>
        </w:rPr>
      </w:pPr>
      <w:r w:rsidRPr="00805060">
        <w:rPr>
          <w:rFonts w:ascii="Times New Roman" w:hAnsi="Times New Roman"/>
          <w:sz w:val="24"/>
          <w:szCs w:val="24"/>
        </w:rPr>
        <w:t xml:space="preserve">6. </w:t>
      </w:r>
      <w:r w:rsidR="00A6649C" w:rsidRPr="00805060">
        <w:rPr>
          <w:rFonts w:ascii="Times New Roman" w:hAnsi="Times New Roman"/>
          <w:sz w:val="24"/>
          <w:szCs w:val="24"/>
        </w:rPr>
        <w:t>Иванова О. Л. Теория и методика дошкольного образования. Диссертация и автореферат по ВАК 13.00.2007. 2001. – 201с.</w:t>
      </w:r>
      <w:proofErr w:type="gramStart"/>
      <w:r w:rsidR="00A6649C" w:rsidRPr="00805060">
        <w:rPr>
          <w:rFonts w:ascii="Times New Roman" w:hAnsi="Times New Roman"/>
          <w:sz w:val="24"/>
          <w:szCs w:val="24"/>
        </w:rPr>
        <w:t>;</w:t>
      </w:r>
      <w:r w:rsidR="00A6649C" w:rsidRPr="00805060">
        <w:rPr>
          <w:rFonts w:ascii="Times New Roman" w:eastAsia="Times New Roman" w:hAnsi="Times New Roman"/>
          <w:color w:val="000000"/>
          <w:sz w:val="24"/>
          <w:szCs w:val="24"/>
        </w:rPr>
        <w:t xml:space="preserve">  [</w:t>
      </w:r>
      <w:proofErr w:type="gramEnd"/>
      <w:r w:rsidR="00A6649C" w:rsidRPr="00805060">
        <w:rPr>
          <w:rFonts w:ascii="Times New Roman" w:eastAsia="Times New Roman" w:hAnsi="Times New Roman"/>
          <w:color w:val="000000"/>
          <w:sz w:val="24"/>
          <w:szCs w:val="24"/>
        </w:rPr>
        <w:t>Электронный ресурс]. — Режим доступа:</w:t>
      </w:r>
      <w:r w:rsidR="00A6649C" w:rsidRPr="00805060">
        <w:rPr>
          <w:rFonts w:ascii="Times New Roman" w:hAnsi="Times New Roman"/>
          <w:sz w:val="24"/>
          <w:szCs w:val="24"/>
        </w:rPr>
        <w:t xml:space="preserve"> </w:t>
      </w:r>
      <w:hyperlink r:id="rId13" w:history="1">
        <w:r w:rsidR="00A6649C" w:rsidRPr="00805060">
          <w:rPr>
            <w:rStyle w:val="a7"/>
            <w:rFonts w:ascii="Times New Roman" w:hAnsi="Times New Roman"/>
            <w:sz w:val="24"/>
            <w:szCs w:val="24"/>
          </w:rPr>
          <w:t>http://www.dissercat.com/content/pedagogicheskoe-proektirovanie-razvitiya-tvorcheskoi-individualnosti-rebenka-v-protsesse-izo</w:t>
        </w:r>
      </w:hyperlink>
      <w:r w:rsidR="00A6649C" w:rsidRPr="00805060">
        <w:rPr>
          <w:rFonts w:ascii="Times New Roman" w:hAnsi="Times New Roman"/>
          <w:sz w:val="24"/>
          <w:szCs w:val="24"/>
        </w:rPr>
        <w:t xml:space="preserve"> (01.12.17)</w:t>
      </w:r>
    </w:p>
    <w:p w:rsidR="00A6649C" w:rsidRPr="00805060" w:rsidRDefault="00A6649C" w:rsidP="00A6649C">
      <w:pPr>
        <w:pStyle w:val="a5"/>
        <w:rPr>
          <w:rFonts w:ascii="Times New Roman" w:hAnsi="Times New Roman"/>
          <w:sz w:val="24"/>
          <w:szCs w:val="24"/>
        </w:rPr>
      </w:pPr>
    </w:p>
    <w:p w:rsidR="00335E0B" w:rsidRPr="00805060" w:rsidRDefault="004C65CD" w:rsidP="00335E0B">
      <w:pPr>
        <w:pStyle w:val="a5"/>
        <w:rPr>
          <w:rFonts w:ascii="Times New Roman" w:eastAsia="Times New Roman" w:hAnsi="Times New Roman"/>
          <w:color w:val="8E8E8E"/>
          <w:sz w:val="24"/>
          <w:szCs w:val="24"/>
        </w:rPr>
      </w:pPr>
      <w:r w:rsidRPr="00805060">
        <w:rPr>
          <w:rFonts w:ascii="Times New Roman" w:hAnsi="Times New Roman"/>
          <w:sz w:val="24"/>
          <w:szCs w:val="24"/>
          <w:shd w:val="clear" w:color="auto" w:fill="FFFFFF"/>
        </w:rPr>
        <w:t xml:space="preserve">7. </w:t>
      </w:r>
      <w:proofErr w:type="spellStart"/>
      <w:r w:rsidR="00A6649C" w:rsidRPr="00805060">
        <w:rPr>
          <w:rFonts w:ascii="Times New Roman" w:hAnsi="Times New Roman"/>
          <w:sz w:val="24"/>
          <w:szCs w:val="24"/>
          <w:shd w:val="clear" w:color="auto" w:fill="FFFFFF"/>
        </w:rPr>
        <w:t>Угольникова</w:t>
      </w:r>
      <w:proofErr w:type="spellEnd"/>
      <w:r w:rsidR="00A6649C" w:rsidRPr="00805060">
        <w:rPr>
          <w:rFonts w:ascii="Times New Roman" w:hAnsi="Times New Roman"/>
          <w:sz w:val="24"/>
          <w:szCs w:val="24"/>
          <w:shd w:val="clear" w:color="auto" w:fill="FFFFFF"/>
        </w:rPr>
        <w:t xml:space="preserve"> Е. Н. Развитие творческого потенциала детей в сфере дополнительного образования. Молодой ученый. —</w:t>
      </w:r>
      <w:r w:rsidR="00335E0B" w:rsidRPr="00805060">
        <w:rPr>
          <w:rFonts w:ascii="Times New Roman" w:hAnsi="Times New Roman"/>
          <w:sz w:val="24"/>
          <w:szCs w:val="24"/>
          <w:shd w:val="clear" w:color="auto" w:fill="FFFFFF"/>
        </w:rPr>
        <w:t xml:space="preserve"> 2015. — №22.3. — С. 22-</w:t>
      </w:r>
      <w:proofErr w:type="gramStart"/>
      <w:r w:rsidR="00335E0B" w:rsidRPr="00805060">
        <w:rPr>
          <w:rFonts w:ascii="Times New Roman" w:hAnsi="Times New Roman"/>
          <w:sz w:val="24"/>
          <w:szCs w:val="24"/>
          <w:shd w:val="clear" w:color="auto" w:fill="FFFFFF"/>
        </w:rPr>
        <w:t>24.</w:t>
      </w:r>
      <w:r w:rsidR="00335E0B" w:rsidRPr="00805060">
        <w:rPr>
          <w:rFonts w:ascii="Times New Roman" w:hAnsi="Times New Roman"/>
          <w:sz w:val="24"/>
          <w:szCs w:val="24"/>
        </w:rPr>
        <w:t xml:space="preserve"> .;</w:t>
      </w:r>
      <w:proofErr w:type="gramEnd"/>
      <w:r w:rsidR="00335E0B" w:rsidRPr="00805060">
        <w:rPr>
          <w:rFonts w:ascii="Times New Roman" w:eastAsia="Times New Roman" w:hAnsi="Times New Roman"/>
          <w:color w:val="000000"/>
          <w:sz w:val="24"/>
          <w:szCs w:val="24"/>
        </w:rPr>
        <w:t xml:space="preserve">  [Электронный ресурс]. — Режим доступа</w:t>
      </w:r>
      <w:r w:rsidR="00A6649C" w:rsidRPr="00805060">
        <w:rPr>
          <w:rFonts w:ascii="Times New Roman" w:hAnsi="Times New Roman"/>
          <w:sz w:val="24"/>
          <w:szCs w:val="24"/>
          <w:shd w:val="clear" w:color="auto" w:fill="FFFFFF"/>
        </w:rPr>
        <w:t xml:space="preserve">: </w:t>
      </w:r>
      <w:hyperlink r:id="rId14" w:history="1">
        <w:r w:rsidR="00335E0B" w:rsidRPr="00805060">
          <w:rPr>
            <w:rStyle w:val="a7"/>
            <w:rFonts w:ascii="Times New Roman" w:hAnsi="Times New Roman"/>
            <w:sz w:val="24"/>
            <w:szCs w:val="24"/>
            <w:shd w:val="clear" w:color="auto" w:fill="FFFFFF"/>
          </w:rPr>
          <w:t>https://moluch.ru/archive/102/23556/</w:t>
        </w:r>
      </w:hyperlink>
      <w:r w:rsidR="00335E0B" w:rsidRPr="00805060">
        <w:rPr>
          <w:rFonts w:ascii="Times New Roman" w:hAnsi="Times New Roman"/>
          <w:sz w:val="24"/>
          <w:szCs w:val="24"/>
          <w:shd w:val="clear" w:color="auto" w:fill="FFFFFF"/>
        </w:rPr>
        <w:t xml:space="preserve"> </w:t>
      </w:r>
      <w:r w:rsidR="00335E0B" w:rsidRPr="00805060">
        <w:rPr>
          <w:rFonts w:ascii="Times New Roman" w:hAnsi="Times New Roman"/>
          <w:sz w:val="24"/>
          <w:szCs w:val="24"/>
        </w:rPr>
        <w:t>(01.12.17)</w:t>
      </w:r>
    </w:p>
    <w:p w:rsidR="007F03B1" w:rsidRPr="00805060" w:rsidRDefault="007F03B1" w:rsidP="004C65CD">
      <w:pPr>
        <w:pStyle w:val="a5"/>
        <w:rPr>
          <w:rFonts w:ascii="Times New Roman" w:hAnsi="Times New Roman"/>
          <w:sz w:val="24"/>
          <w:szCs w:val="24"/>
        </w:rPr>
      </w:pPr>
    </w:p>
    <w:p w:rsidR="004C65CD" w:rsidRPr="00805060" w:rsidRDefault="004C65CD" w:rsidP="007E3AA2">
      <w:pPr>
        <w:pStyle w:val="10"/>
        <w:spacing w:after="0" w:line="360" w:lineRule="auto"/>
        <w:jc w:val="both"/>
        <w:rPr>
          <w:rFonts w:ascii="Times New Roman" w:eastAsia="Times New Roman" w:hAnsi="Times New Roman" w:cs="Times New Roman"/>
          <w:sz w:val="24"/>
          <w:szCs w:val="24"/>
        </w:rPr>
      </w:pPr>
      <w:r w:rsidRPr="00805060">
        <w:rPr>
          <w:rFonts w:ascii="Times New Roman" w:eastAsia="Times New Roman" w:hAnsi="Times New Roman" w:cs="Times New Roman"/>
          <w:sz w:val="24"/>
          <w:szCs w:val="24"/>
        </w:rPr>
        <w:t xml:space="preserve">8. </w:t>
      </w:r>
      <w:r w:rsidR="009E557F" w:rsidRPr="00805060">
        <w:rPr>
          <w:rFonts w:ascii="Times New Roman" w:eastAsia="Times New Roman" w:hAnsi="Times New Roman" w:cs="Times New Roman"/>
          <w:sz w:val="24"/>
          <w:szCs w:val="24"/>
        </w:rPr>
        <w:t>Плоскина</w:t>
      </w:r>
      <w:r w:rsidRPr="00805060">
        <w:rPr>
          <w:rFonts w:ascii="Times New Roman" w:eastAsia="Times New Roman" w:hAnsi="Times New Roman" w:cs="Times New Roman"/>
          <w:sz w:val="24"/>
          <w:szCs w:val="24"/>
        </w:rPr>
        <w:t xml:space="preserve"> </w:t>
      </w:r>
      <w:r w:rsidR="009E557F" w:rsidRPr="00805060">
        <w:rPr>
          <w:rFonts w:ascii="Times New Roman" w:eastAsia="Times New Roman" w:hAnsi="Times New Roman" w:cs="Times New Roman"/>
          <w:sz w:val="24"/>
          <w:szCs w:val="24"/>
        </w:rPr>
        <w:t>С.М.</w:t>
      </w:r>
      <w:r w:rsidRPr="00805060">
        <w:rPr>
          <w:rFonts w:ascii="Times New Roman" w:eastAsia="Times New Roman" w:hAnsi="Times New Roman" w:cs="Times New Roman"/>
          <w:sz w:val="24"/>
          <w:szCs w:val="24"/>
        </w:rPr>
        <w:t xml:space="preserve"> Дополнительная общеобразовательная общеразвивающая п</w:t>
      </w:r>
      <w:r w:rsidR="009E557F" w:rsidRPr="00805060">
        <w:rPr>
          <w:rFonts w:ascii="Times New Roman" w:eastAsia="Times New Roman" w:hAnsi="Times New Roman" w:cs="Times New Roman"/>
          <w:sz w:val="24"/>
          <w:szCs w:val="24"/>
        </w:rPr>
        <w:t>рограмма</w:t>
      </w:r>
      <w:r w:rsidRPr="00805060">
        <w:rPr>
          <w:rFonts w:ascii="Times New Roman" w:eastAsia="Times New Roman" w:hAnsi="Times New Roman" w:cs="Times New Roman"/>
          <w:sz w:val="24"/>
          <w:szCs w:val="24"/>
        </w:rPr>
        <w:t xml:space="preserve">. Изобразительное искусство 5-10 лет. </w:t>
      </w:r>
      <w:r w:rsidR="007E3AA2" w:rsidRPr="00805060">
        <w:rPr>
          <w:rFonts w:ascii="Times New Roman" w:eastAsia="Times New Roman" w:hAnsi="Times New Roman" w:cs="Times New Roman"/>
          <w:sz w:val="24"/>
          <w:szCs w:val="24"/>
        </w:rPr>
        <w:t>25.04.16 г.</w:t>
      </w:r>
      <w:r w:rsidRPr="00805060">
        <w:rPr>
          <w:rFonts w:ascii="Times New Roman" w:eastAsia="Times New Roman" w:hAnsi="Times New Roman" w:cs="Times New Roman"/>
          <w:sz w:val="24"/>
          <w:szCs w:val="24"/>
        </w:rPr>
        <w:t xml:space="preserve"> </w:t>
      </w:r>
      <w:r w:rsidR="009E557F" w:rsidRPr="00805060">
        <w:rPr>
          <w:rFonts w:ascii="Times New Roman" w:eastAsia="Times New Roman" w:hAnsi="Times New Roman" w:cs="Times New Roman"/>
          <w:sz w:val="24"/>
          <w:szCs w:val="24"/>
        </w:rPr>
        <w:t>[Электронный ресурс]. — Режим доступа:</w:t>
      </w:r>
      <w:r w:rsidR="009E557F" w:rsidRPr="00805060">
        <w:rPr>
          <w:sz w:val="24"/>
          <w:szCs w:val="24"/>
        </w:rPr>
        <w:t xml:space="preserve"> </w:t>
      </w:r>
      <w:hyperlink r:id="rId15" w:history="1">
        <w:r w:rsidR="009E557F" w:rsidRPr="00805060">
          <w:rPr>
            <w:rStyle w:val="a7"/>
            <w:rFonts w:ascii="Times New Roman" w:eastAsia="Times New Roman" w:hAnsi="Times New Roman" w:cs="Times New Roman"/>
            <w:sz w:val="24"/>
            <w:szCs w:val="24"/>
          </w:rPr>
          <w:t>https://stranatalantov.com/publications/2092/</w:t>
        </w:r>
      </w:hyperlink>
    </w:p>
    <w:p w:rsidR="007E3AA2" w:rsidRDefault="007E3AA2" w:rsidP="00316D87">
      <w:pPr>
        <w:pStyle w:val="10"/>
        <w:spacing w:after="250"/>
        <w:rPr>
          <w:rFonts w:ascii="Times New Roman" w:hAnsi="Times New Roman"/>
          <w:b/>
          <w:sz w:val="24"/>
          <w:szCs w:val="24"/>
        </w:rPr>
      </w:pPr>
      <w:r w:rsidRPr="00805060">
        <w:rPr>
          <w:rFonts w:ascii="Times New Roman" w:eastAsia="Times New Roman" w:hAnsi="Times New Roman" w:cs="Times New Roman"/>
          <w:sz w:val="24"/>
          <w:szCs w:val="24"/>
        </w:rPr>
        <w:t xml:space="preserve">9. </w:t>
      </w:r>
      <w:r w:rsidR="004C65CD" w:rsidRPr="00805060">
        <w:rPr>
          <w:rFonts w:ascii="Times New Roman" w:eastAsia="Times New Roman" w:hAnsi="Times New Roman" w:cs="Times New Roman"/>
          <w:sz w:val="24"/>
          <w:szCs w:val="24"/>
        </w:rPr>
        <w:t xml:space="preserve">Плоскина С.М. Дополнительная общеобразовательная общеразвивающая программа </w:t>
      </w:r>
      <w:proofErr w:type="spellStart"/>
      <w:r w:rsidR="004C65CD" w:rsidRPr="00805060">
        <w:rPr>
          <w:rFonts w:ascii="Times New Roman" w:eastAsia="Times New Roman" w:hAnsi="Times New Roman" w:cs="Times New Roman"/>
          <w:sz w:val="24"/>
          <w:szCs w:val="24"/>
        </w:rPr>
        <w:t>предпрофильной</w:t>
      </w:r>
      <w:proofErr w:type="spellEnd"/>
      <w:r w:rsidR="004C65CD" w:rsidRPr="00805060">
        <w:rPr>
          <w:rFonts w:ascii="Times New Roman" w:eastAsia="Times New Roman" w:hAnsi="Times New Roman" w:cs="Times New Roman"/>
          <w:sz w:val="24"/>
          <w:szCs w:val="24"/>
        </w:rPr>
        <w:t xml:space="preserve"> подготовки и профильного обучения элективного курса. Художественная графика.</w:t>
      </w:r>
      <w:r w:rsidRPr="00805060">
        <w:rPr>
          <w:rFonts w:ascii="helveticaneuecyrroman" w:hAnsi="helveticaneuecyrroman"/>
          <w:color w:val="393939"/>
          <w:sz w:val="24"/>
          <w:szCs w:val="24"/>
          <w:shd w:val="clear" w:color="auto" w:fill="FFFFFF"/>
        </w:rPr>
        <w:t xml:space="preserve"> </w:t>
      </w:r>
      <w:r w:rsidRPr="00805060">
        <w:rPr>
          <w:rFonts w:ascii="Times New Roman" w:hAnsi="Times New Roman" w:cs="Times New Roman"/>
          <w:color w:val="auto"/>
          <w:sz w:val="24"/>
          <w:szCs w:val="24"/>
          <w:shd w:val="clear" w:color="auto" w:fill="FFFFFF"/>
        </w:rPr>
        <w:t>15.04.17 г.</w:t>
      </w:r>
      <w:r w:rsidR="004C65CD" w:rsidRPr="00805060">
        <w:rPr>
          <w:rFonts w:ascii="Times New Roman" w:eastAsia="Times New Roman" w:hAnsi="Times New Roman" w:cs="Times New Roman"/>
          <w:sz w:val="24"/>
          <w:szCs w:val="24"/>
        </w:rPr>
        <w:t xml:space="preserve"> [Электронный ресурс]. — Режим доступа: </w:t>
      </w:r>
      <w:r w:rsidR="004C65CD" w:rsidRPr="00316D87">
        <w:rPr>
          <w:rFonts w:ascii="Times New Roman" w:eastAsia="Candara" w:hAnsi="Times New Roman" w:cs="Times New Roman"/>
          <w:sz w:val="24"/>
          <w:szCs w:val="24"/>
        </w:rPr>
        <w:t>https://stran</w:t>
      </w:r>
      <w:r w:rsidR="00316D87">
        <w:rPr>
          <w:rFonts w:ascii="Times New Roman" w:eastAsia="Candara" w:hAnsi="Times New Roman" w:cs="Times New Roman"/>
          <w:sz w:val="24"/>
          <w:szCs w:val="24"/>
        </w:rPr>
        <w:t>atalantov.com/publications/7588</w:t>
      </w:r>
      <w:bookmarkStart w:id="0" w:name="_GoBack"/>
      <w:bookmarkEnd w:id="0"/>
    </w:p>
    <w:sectPr w:rsidR="007E3AA2" w:rsidSect="00805060">
      <w:headerReference w:type="default" r:id="rId16"/>
      <w:pgSz w:w="11906" w:h="16838"/>
      <w:pgMar w:top="1276" w:right="1134" w:bottom="1560" w:left="85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22" w:rsidRDefault="00C27C22" w:rsidP="00F652C3">
      <w:pPr>
        <w:spacing w:after="0" w:line="240" w:lineRule="auto"/>
      </w:pPr>
      <w:r>
        <w:separator/>
      </w:r>
    </w:p>
  </w:endnote>
  <w:endnote w:type="continuationSeparator" w:id="0">
    <w:p w:rsidR="00C27C22" w:rsidRDefault="00C27C22" w:rsidP="00F6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22" w:rsidRDefault="00C27C22" w:rsidP="00F652C3">
      <w:pPr>
        <w:spacing w:after="0" w:line="240" w:lineRule="auto"/>
      </w:pPr>
      <w:r>
        <w:separator/>
      </w:r>
    </w:p>
  </w:footnote>
  <w:footnote w:type="continuationSeparator" w:id="0">
    <w:p w:rsidR="00C27C22" w:rsidRDefault="00C27C22" w:rsidP="00F65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2C3" w:rsidRDefault="00F652C3" w:rsidP="00805060">
    <w:pPr>
      <w:pStyle w:val="aa"/>
    </w:pPr>
  </w:p>
  <w:p w:rsidR="00F652C3" w:rsidRDefault="00F652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6DB6"/>
    <w:multiLevelType w:val="hybridMultilevel"/>
    <w:tmpl w:val="52447E78"/>
    <w:lvl w:ilvl="0" w:tplc="42704A42">
      <w:start w:val="1"/>
      <w:numFmt w:val="bullet"/>
      <w:lvlText w:val="•"/>
      <w:lvlJc w:val="left"/>
      <w:pPr>
        <w:tabs>
          <w:tab w:val="num" w:pos="720"/>
        </w:tabs>
        <w:ind w:left="720" w:hanging="360"/>
      </w:pPr>
      <w:rPr>
        <w:rFonts w:ascii="Arial" w:hAnsi="Arial" w:hint="default"/>
      </w:rPr>
    </w:lvl>
    <w:lvl w:ilvl="1" w:tplc="4D3C81E6" w:tentative="1">
      <w:start w:val="1"/>
      <w:numFmt w:val="bullet"/>
      <w:lvlText w:val="•"/>
      <w:lvlJc w:val="left"/>
      <w:pPr>
        <w:tabs>
          <w:tab w:val="num" w:pos="1440"/>
        </w:tabs>
        <w:ind w:left="1440" w:hanging="360"/>
      </w:pPr>
      <w:rPr>
        <w:rFonts w:ascii="Arial" w:hAnsi="Arial" w:hint="default"/>
      </w:rPr>
    </w:lvl>
    <w:lvl w:ilvl="2" w:tplc="BF4EB0F4" w:tentative="1">
      <w:start w:val="1"/>
      <w:numFmt w:val="bullet"/>
      <w:lvlText w:val="•"/>
      <w:lvlJc w:val="left"/>
      <w:pPr>
        <w:tabs>
          <w:tab w:val="num" w:pos="2160"/>
        </w:tabs>
        <w:ind w:left="2160" w:hanging="360"/>
      </w:pPr>
      <w:rPr>
        <w:rFonts w:ascii="Arial" w:hAnsi="Arial" w:hint="default"/>
      </w:rPr>
    </w:lvl>
    <w:lvl w:ilvl="3" w:tplc="11042DF8" w:tentative="1">
      <w:start w:val="1"/>
      <w:numFmt w:val="bullet"/>
      <w:lvlText w:val="•"/>
      <w:lvlJc w:val="left"/>
      <w:pPr>
        <w:tabs>
          <w:tab w:val="num" w:pos="2880"/>
        </w:tabs>
        <w:ind w:left="2880" w:hanging="360"/>
      </w:pPr>
      <w:rPr>
        <w:rFonts w:ascii="Arial" w:hAnsi="Arial" w:hint="default"/>
      </w:rPr>
    </w:lvl>
    <w:lvl w:ilvl="4" w:tplc="F2C06440" w:tentative="1">
      <w:start w:val="1"/>
      <w:numFmt w:val="bullet"/>
      <w:lvlText w:val="•"/>
      <w:lvlJc w:val="left"/>
      <w:pPr>
        <w:tabs>
          <w:tab w:val="num" w:pos="3600"/>
        </w:tabs>
        <w:ind w:left="3600" w:hanging="360"/>
      </w:pPr>
      <w:rPr>
        <w:rFonts w:ascii="Arial" w:hAnsi="Arial" w:hint="default"/>
      </w:rPr>
    </w:lvl>
    <w:lvl w:ilvl="5" w:tplc="803E2EAC" w:tentative="1">
      <w:start w:val="1"/>
      <w:numFmt w:val="bullet"/>
      <w:lvlText w:val="•"/>
      <w:lvlJc w:val="left"/>
      <w:pPr>
        <w:tabs>
          <w:tab w:val="num" w:pos="4320"/>
        </w:tabs>
        <w:ind w:left="4320" w:hanging="360"/>
      </w:pPr>
      <w:rPr>
        <w:rFonts w:ascii="Arial" w:hAnsi="Arial" w:hint="default"/>
      </w:rPr>
    </w:lvl>
    <w:lvl w:ilvl="6" w:tplc="09E0469C" w:tentative="1">
      <w:start w:val="1"/>
      <w:numFmt w:val="bullet"/>
      <w:lvlText w:val="•"/>
      <w:lvlJc w:val="left"/>
      <w:pPr>
        <w:tabs>
          <w:tab w:val="num" w:pos="5040"/>
        </w:tabs>
        <w:ind w:left="5040" w:hanging="360"/>
      </w:pPr>
      <w:rPr>
        <w:rFonts w:ascii="Arial" w:hAnsi="Arial" w:hint="default"/>
      </w:rPr>
    </w:lvl>
    <w:lvl w:ilvl="7" w:tplc="523646E0" w:tentative="1">
      <w:start w:val="1"/>
      <w:numFmt w:val="bullet"/>
      <w:lvlText w:val="•"/>
      <w:lvlJc w:val="left"/>
      <w:pPr>
        <w:tabs>
          <w:tab w:val="num" w:pos="5760"/>
        </w:tabs>
        <w:ind w:left="5760" w:hanging="360"/>
      </w:pPr>
      <w:rPr>
        <w:rFonts w:ascii="Arial" w:hAnsi="Arial" w:hint="default"/>
      </w:rPr>
    </w:lvl>
    <w:lvl w:ilvl="8" w:tplc="5ACA9080" w:tentative="1">
      <w:start w:val="1"/>
      <w:numFmt w:val="bullet"/>
      <w:lvlText w:val="•"/>
      <w:lvlJc w:val="left"/>
      <w:pPr>
        <w:tabs>
          <w:tab w:val="num" w:pos="6480"/>
        </w:tabs>
        <w:ind w:left="6480" w:hanging="360"/>
      </w:pPr>
      <w:rPr>
        <w:rFonts w:ascii="Arial" w:hAnsi="Arial" w:hint="default"/>
      </w:rPr>
    </w:lvl>
  </w:abstractNum>
  <w:abstractNum w:abstractNumId="1">
    <w:nsid w:val="33382EE7"/>
    <w:multiLevelType w:val="hybridMultilevel"/>
    <w:tmpl w:val="F36E5B22"/>
    <w:lvl w:ilvl="0" w:tplc="B0BA57CE">
      <w:start w:val="1"/>
      <w:numFmt w:val="upperRoman"/>
      <w:lvlText w:val="%1."/>
      <w:lvlJc w:val="left"/>
      <w:pPr>
        <w:tabs>
          <w:tab w:val="num" w:pos="1080"/>
        </w:tabs>
        <w:ind w:left="1080" w:hanging="720"/>
      </w:pPr>
    </w:lvl>
    <w:lvl w:ilvl="1" w:tplc="E05A6046">
      <w:numFmt w:val="none"/>
      <w:lvlText w:val=""/>
      <w:lvlJc w:val="left"/>
      <w:pPr>
        <w:tabs>
          <w:tab w:val="num" w:pos="360"/>
        </w:tabs>
        <w:ind w:left="0" w:firstLine="0"/>
      </w:pPr>
    </w:lvl>
    <w:lvl w:ilvl="2" w:tplc="D6CE21EA">
      <w:numFmt w:val="none"/>
      <w:lvlText w:val=""/>
      <w:lvlJc w:val="left"/>
      <w:pPr>
        <w:tabs>
          <w:tab w:val="num" w:pos="360"/>
        </w:tabs>
        <w:ind w:left="0" w:firstLine="0"/>
      </w:pPr>
    </w:lvl>
    <w:lvl w:ilvl="3" w:tplc="80C0DEA0">
      <w:numFmt w:val="none"/>
      <w:lvlText w:val=""/>
      <w:lvlJc w:val="left"/>
      <w:pPr>
        <w:tabs>
          <w:tab w:val="num" w:pos="360"/>
        </w:tabs>
        <w:ind w:left="0" w:firstLine="0"/>
      </w:pPr>
    </w:lvl>
    <w:lvl w:ilvl="4" w:tplc="33743C8A">
      <w:numFmt w:val="none"/>
      <w:lvlText w:val=""/>
      <w:lvlJc w:val="left"/>
      <w:pPr>
        <w:tabs>
          <w:tab w:val="num" w:pos="360"/>
        </w:tabs>
        <w:ind w:left="0" w:firstLine="0"/>
      </w:pPr>
    </w:lvl>
    <w:lvl w:ilvl="5" w:tplc="CF105052">
      <w:numFmt w:val="none"/>
      <w:lvlText w:val=""/>
      <w:lvlJc w:val="left"/>
      <w:pPr>
        <w:tabs>
          <w:tab w:val="num" w:pos="360"/>
        </w:tabs>
        <w:ind w:left="0" w:firstLine="0"/>
      </w:pPr>
    </w:lvl>
    <w:lvl w:ilvl="6" w:tplc="CD34BAFA">
      <w:numFmt w:val="none"/>
      <w:lvlText w:val=""/>
      <w:lvlJc w:val="left"/>
      <w:pPr>
        <w:tabs>
          <w:tab w:val="num" w:pos="360"/>
        </w:tabs>
        <w:ind w:left="0" w:firstLine="0"/>
      </w:pPr>
    </w:lvl>
    <w:lvl w:ilvl="7" w:tplc="984413B6">
      <w:numFmt w:val="none"/>
      <w:lvlText w:val=""/>
      <w:lvlJc w:val="left"/>
      <w:pPr>
        <w:tabs>
          <w:tab w:val="num" w:pos="360"/>
        </w:tabs>
        <w:ind w:left="0" w:firstLine="0"/>
      </w:pPr>
    </w:lvl>
    <w:lvl w:ilvl="8" w:tplc="A66271B0">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03"/>
    <w:rsid w:val="00040DDA"/>
    <w:rsid w:val="000A7F1B"/>
    <w:rsid w:val="001D5D3D"/>
    <w:rsid w:val="002238E0"/>
    <w:rsid w:val="00244EA1"/>
    <w:rsid w:val="00316D87"/>
    <w:rsid w:val="00335E0B"/>
    <w:rsid w:val="00416B27"/>
    <w:rsid w:val="004C65CD"/>
    <w:rsid w:val="006351C6"/>
    <w:rsid w:val="00685815"/>
    <w:rsid w:val="0075238E"/>
    <w:rsid w:val="007B6F03"/>
    <w:rsid w:val="007E3AA2"/>
    <w:rsid w:val="007F03B1"/>
    <w:rsid w:val="00805060"/>
    <w:rsid w:val="009E557F"/>
    <w:rsid w:val="00A436C3"/>
    <w:rsid w:val="00A6649C"/>
    <w:rsid w:val="00AE2FD4"/>
    <w:rsid w:val="00B71A49"/>
    <w:rsid w:val="00B742DE"/>
    <w:rsid w:val="00C27C22"/>
    <w:rsid w:val="00CC1065"/>
    <w:rsid w:val="00DB745C"/>
    <w:rsid w:val="00DE1AB5"/>
    <w:rsid w:val="00E906FF"/>
    <w:rsid w:val="00EC412D"/>
    <w:rsid w:val="00F652C3"/>
    <w:rsid w:val="00F9152E"/>
    <w:rsid w:val="00FD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8F32E-9474-4835-AC0C-61D4994D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49"/>
  </w:style>
  <w:style w:type="paragraph" w:styleId="1">
    <w:name w:val="heading 1"/>
    <w:basedOn w:val="10"/>
    <w:next w:val="10"/>
    <w:link w:val="11"/>
    <w:uiPriority w:val="9"/>
    <w:qFormat/>
    <w:rsid w:val="007B6F03"/>
    <w:pPr>
      <w:spacing w:before="100" w:after="100" w:line="240" w:lineRule="auto"/>
      <w:outlineLvl w:val="0"/>
    </w:pPr>
    <w:rPr>
      <w:rFonts w:ascii="Times New Roman" w:eastAsia="Times New Roman" w:hAnsi="Times New Roman" w:cs="Times New Roman"/>
      <w:b/>
      <w:sz w:val="48"/>
      <w:szCs w:val="48"/>
    </w:rPr>
  </w:style>
  <w:style w:type="paragraph" w:styleId="2">
    <w:name w:val="heading 2"/>
    <w:basedOn w:val="10"/>
    <w:next w:val="10"/>
    <w:link w:val="20"/>
    <w:uiPriority w:val="9"/>
    <w:qFormat/>
    <w:rsid w:val="007B6F03"/>
    <w:pPr>
      <w:keepNext/>
      <w:keepLines/>
      <w:spacing w:before="360" w:after="80"/>
      <w:outlineLvl w:val="1"/>
    </w:pPr>
    <w:rPr>
      <w:b/>
      <w:sz w:val="36"/>
      <w:szCs w:val="36"/>
    </w:rPr>
  </w:style>
  <w:style w:type="paragraph" w:styleId="3">
    <w:name w:val="heading 3"/>
    <w:basedOn w:val="10"/>
    <w:next w:val="10"/>
    <w:link w:val="30"/>
    <w:uiPriority w:val="9"/>
    <w:qFormat/>
    <w:rsid w:val="007B6F03"/>
    <w:pPr>
      <w:keepNext/>
      <w:keepLines/>
      <w:spacing w:before="280" w:after="80"/>
      <w:outlineLvl w:val="2"/>
    </w:pPr>
    <w:rPr>
      <w:b/>
      <w:sz w:val="28"/>
      <w:szCs w:val="28"/>
    </w:rPr>
  </w:style>
  <w:style w:type="paragraph" w:styleId="4">
    <w:name w:val="heading 4"/>
    <w:basedOn w:val="10"/>
    <w:next w:val="10"/>
    <w:link w:val="40"/>
    <w:uiPriority w:val="9"/>
    <w:qFormat/>
    <w:rsid w:val="007B6F03"/>
    <w:pPr>
      <w:spacing w:before="100" w:after="100" w:line="240" w:lineRule="auto"/>
      <w:outlineLvl w:val="3"/>
    </w:pPr>
    <w:rPr>
      <w:rFonts w:ascii="Times New Roman" w:eastAsia="Times New Roman" w:hAnsi="Times New Roman" w:cs="Times New Roman"/>
      <w:b/>
      <w:sz w:val="24"/>
      <w:szCs w:val="24"/>
    </w:rPr>
  </w:style>
  <w:style w:type="paragraph" w:styleId="5">
    <w:name w:val="heading 5"/>
    <w:basedOn w:val="10"/>
    <w:next w:val="10"/>
    <w:link w:val="50"/>
    <w:uiPriority w:val="9"/>
    <w:qFormat/>
    <w:rsid w:val="007B6F03"/>
    <w:pPr>
      <w:keepNext/>
      <w:keepLines/>
      <w:spacing w:before="220" w:after="40"/>
      <w:outlineLvl w:val="4"/>
    </w:pPr>
    <w:rPr>
      <w:b/>
    </w:rPr>
  </w:style>
  <w:style w:type="paragraph" w:styleId="6">
    <w:name w:val="heading 6"/>
    <w:basedOn w:val="10"/>
    <w:next w:val="10"/>
    <w:link w:val="60"/>
    <w:uiPriority w:val="9"/>
    <w:qFormat/>
    <w:rsid w:val="007B6F03"/>
    <w:pPr>
      <w:keepNext/>
      <w:keepLines/>
      <w:spacing w:before="200" w:after="40"/>
      <w:outlineLvl w:val="5"/>
    </w:pPr>
    <w:rPr>
      <w:b/>
      <w:sz w:val="20"/>
      <w:szCs w:val="20"/>
    </w:rPr>
  </w:style>
  <w:style w:type="paragraph" w:styleId="7">
    <w:name w:val="heading 7"/>
    <w:basedOn w:val="a"/>
    <w:next w:val="a"/>
    <w:link w:val="70"/>
    <w:uiPriority w:val="9"/>
    <w:unhideWhenUsed/>
    <w:qFormat/>
    <w:rsid w:val="00B742DE"/>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rsid w:val="00B742DE"/>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unhideWhenUsed/>
    <w:qFormat/>
    <w:rsid w:val="00B742DE"/>
    <w:pPr>
      <w:keepNext/>
      <w:keepLines/>
      <w:pBdr>
        <w:top w:val="none" w:sz="0" w:space="0" w:color="auto"/>
        <w:left w:val="none" w:sz="0" w:space="0" w:color="auto"/>
        <w:bottom w:val="none" w:sz="0" w:space="0" w:color="auto"/>
        <w:right w:val="none" w:sz="0" w:space="0" w:color="auto"/>
        <w:between w:val="none" w:sz="0" w:space="0" w:color="auto"/>
      </w:pBd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7B6F03"/>
  </w:style>
  <w:style w:type="table" w:customStyle="1" w:styleId="TableNormal">
    <w:name w:val="Table Normal"/>
    <w:rsid w:val="007B6F03"/>
    <w:tblPr>
      <w:tblCellMar>
        <w:top w:w="0" w:type="dxa"/>
        <w:left w:w="0" w:type="dxa"/>
        <w:bottom w:w="0" w:type="dxa"/>
        <w:right w:w="0" w:type="dxa"/>
      </w:tblCellMar>
    </w:tblPr>
  </w:style>
  <w:style w:type="paragraph" w:styleId="a3">
    <w:name w:val="Title"/>
    <w:basedOn w:val="10"/>
    <w:next w:val="10"/>
    <w:rsid w:val="007B6F03"/>
    <w:pPr>
      <w:keepNext/>
      <w:keepLines/>
      <w:spacing w:before="480" w:after="120"/>
    </w:pPr>
    <w:rPr>
      <w:b/>
      <w:sz w:val="72"/>
      <w:szCs w:val="72"/>
    </w:rPr>
  </w:style>
  <w:style w:type="paragraph" w:styleId="a4">
    <w:name w:val="Subtitle"/>
    <w:basedOn w:val="10"/>
    <w:next w:val="10"/>
    <w:rsid w:val="007B6F03"/>
    <w:pPr>
      <w:keepNext/>
      <w:keepLines/>
      <w:spacing w:before="360" w:after="80"/>
    </w:pPr>
    <w:rPr>
      <w:rFonts w:ascii="Georgia" w:eastAsia="Georgia" w:hAnsi="Georgia" w:cs="Georgia"/>
      <w:i/>
      <w:color w:val="666666"/>
      <w:sz w:val="48"/>
      <w:szCs w:val="48"/>
    </w:rPr>
  </w:style>
  <w:style w:type="character" w:customStyle="1" w:styleId="70">
    <w:name w:val="Заголовок 7 Знак"/>
    <w:basedOn w:val="a0"/>
    <w:link w:val="7"/>
    <w:uiPriority w:val="9"/>
    <w:rsid w:val="00B742DE"/>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rsid w:val="00B742DE"/>
    <w:rPr>
      <w:rFonts w:asciiTheme="majorHAnsi" w:eastAsiaTheme="majorEastAsia" w:hAnsiTheme="majorHAnsi" w:cstheme="majorBidi"/>
      <w:color w:val="404040" w:themeColor="text1" w:themeTint="BF"/>
      <w:sz w:val="20"/>
      <w:szCs w:val="20"/>
      <w:lang w:eastAsia="en-US"/>
    </w:rPr>
  </w:style>
  <w:style w:type="character" w:customStyle="1" w:styleId="90">
    <w:name w:val="Заголовок 9 Знак"/>
    <w:basedOn w:val="a0"/>
    <w:link w:val="9"/>
    <w:uiPriority w:val="9"/>
    <w:rsid w:val="00B742DE"/>
    <w:rPr>
      <w:rFonts w:asciiTheme="majorHAnsi" w:eastAsiaTheme="majorEastAsia" w:hAnsiTheme="majorHAnsi" w:cstheme="majorBidi"/>
      <w:i/>
      <w:iCs/>
      <w:color w:val="404040" w:themeColor="text1" w:themeTint="BF"/>
      <w:sz w:val="20"/>
      <w:szCs w:val="20"/>
      <w:lang w:eastAsia="en-US"/>
    </w:rPr>
  </w:style>
  <w:style w:type="paragraph" w:styleId="a5">
    <w:name w:val="No Spacing"/>
    <w:link w:val="a6"/>
    <w:uiPriority w:val="1"/>
    <w:qFormat/>
    <w:rsid w:val="00B742DE"/>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lang w:eastAsia="en-US"/>
    </w:rPr>
  </w:style>
  <w:style w:type="character" w:customStyle="1" w:styleId="11">
    <w:name w:val="Заголовок 1 Знак"/>
    <w:basedOn w:val="a0"/>
    <w:link w:val="1"/>
    <w:uiPriority w:val="9"/>
    <w:rsid w:val="00B742DE"/>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B742DE"/>
    <w:rPr>
      <w:b/>
      <w:sz w:val="36"/>
      <w:szCs w:val="36"/>
    </w:rPr>
  </w:style>
  <w:style w:type="character" w:customStyle="1" w:styleId="30">
    <w:name w:val="Заголовок 3 Знак"/>
    <w:basedOn w:val="a0"/>
    <w:link w:val="3"/>
    <w:uiPriority w:val="9"/>
    <w:rsid w:val="00B742DE"/>
    <w:rPr>
      <w:b/>
      <w:sz w:val="28"/>
      <w:szCs w:val="28"/>
    </w:rPr>
  </w:style>
  <w:style w:type="character" w:customStyle="1" w:styleId="40">
    <w:name w:val="Заголовок 4 Знак"/>
    <w:basedOn w:val="a0"/>
    <w:link w:val="4"/>
    <w:uiPriority w:val="9"/>
    <w:rsid w:val="00B742DE"/>
    <w:rPr>
      <w:rFonts w:ascii="Times New Roman" w:eastAsia="Times New Roman" w:hAnsi="Times New Roman" w:cs="Times New Roman"/>
      <w:b/>
      <w:sz w:val="24"/>
      <w:szCs w:val="24"/>
    </w:rPr>
  </w:style>
  <w:style w:type="character" w:customStyle="1" w:styleId="50">
    <w:name w:val="Заголовок 5 Знак"/>
    <w:basedOn w:val="a0"/>
    <w:link w:val="5"/>
    <w:uiPriority w:val="9"/>
    <w:rsid w:val="00B742DE"/>
    <w:rPr>
      <w:b/>
    </w:rPr>
  </w:style>
  <w:style w:type="character" w:customStyle="1" w:styleId="60">
    <w:name w:val="Заголовок 6 Знак"/>
    <w:basedOn w:val="a0"/>
    <w:link w:val="6"/>
    <w:uiPriority w:val="9"/>
    <w:rsid w:val="00B742DE"/>
    <w:rPr>
      <w:b/>
      <w:sz w:val="20"/>
      <w:szCs w:val="20"/>
    </w:rPr>
  </w:style>
  <w:style w:type="character" w:styleId="a7">
    <w:name w:val="Hyperlink"/>
    <w:basedOn w:val="a0"/>
    <w:uiPriority w:val="99"/>
    <w:unhideWhenUsed/>
    <w:rsid w:val="00FD7BE3"/>
    <w:rPr>
      <w:color w:val="0000FF" w:themeColor="hyperlink"/>
      <w:u w:val="single"/>
    </w:rPr>
  </w:style>
  <w:style w:type="character" w:customStyle="1" w:styleId="a6">
    <w:name w:val="Без интервала Знак"/>
    <w:link w:val="a5"/>
    <w:uiPriority w:val="1"/>
    <w:rsid w:val="00FD7BE3"/>
    <w:rPr>
      <w:rFonts w:cs="Times New Roman"/>
      <w:color w:val="auto"/>
      <w:lang w:eastAsia="en-US"/>
    </w:rPr>
  </w:style>
  <w:style w:type="character" w:styleId="a8">
    <w:name w:val="Emphasis"/>
    <w:basedOn w:val="a0"/>
    <w:uiPriority w:val="20"/>
    <w:qFormat/>
    <w:rsid w:val="00335E0B"/>
    <w:rPr>
      <w:i/>
      <w:iCs/>
    </w:rPr>
  </w:style>
  <w:style w:type="character" w:styleId="a9">
    <w:name w:val="line number"/>
    <w:basedOn w:val="a0"/>
    <w:uiPriority w:val="99"/>
    <w:semiHidden/>
    <w:unhideWhenUsed/>
    <w:rsid w:val="00F652C3"/>
  </w:style>
  <w:style w:type="paragraph" w:styleId="aa">
    <w:name w:val="header"/>
    <w:basedOn w:val="a"/>
    <w:link w:val="ab"/>
    <w:uiPriority w:val="99"/>
    <w:unhideWhenUsed/>
    <w:rsid w:val="00F652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652C3"/>
  </w:style>
  <w:style w:type="paragraph" w:styleId="ac">
    <w:name w:val="footer"/>
    <w:basedOn w:val="a"/>
    <w:link w:val="ad"/>
    <w:uiPriority w:val="99"/>
    <w:unhideWhenUsed/>
    <w:rsid w:val="00F652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52C3"/>
  </w:style>
  <w:style w:type="paragraph" w:styleId="ae">
    <w:name w:val="Balloon Text"/>
    <w:basedOn w:val="a"/>
    <w:link w:val="af"/>
    <w:uiPriority w:val="99"/>
    <w:semiHidden/>
    <w:unhideWhenUsed/>
    <w:rsid w:val="00040D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0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58517">
      <w:bodyDiv w:val="1"/>
      <w:marLeft w:val="0"/>
      <w:marRight w:val="0"/>
      <w:marTop w:val="0"/>
      <w:marBottom w:val="0"/>
      <w:divBdr>
        <w:top w:val="none" w:sz="0" w:space="0" w:color="auto"/>
        <w:left w:val="none" w:sz="0" w:space="0" w:color="auto"/>
        <w:bottom w:val="none" w:sz="0" w:space="0" w:color="auto"/>
        <w:right w:val="none" w:sz="0" w:space="0" w:color="auto"/>
      </w:divBdr>
    </w:div>
    <w:div w:id="1564560893">
      <w:bodyDiv w:val="1"/>
      <w:marLeft w:val="0"/>
      <w:marRight w:val="0"/>
      <w:marTop w:val="0"/>
      <w:marBottom w:val="0"/>
      <w:divBdr>
        <w:top w:val="none" w:sz="0" w:space="0" w:color="auto"/>
        <w:left w:val="none" w:sz="0" w:space="0" w:color="auto"/>
        <w:bottom w:val="none" w:sz="0" w:space="0" w:color="auto"/>
        <w:right w:val="none" w:sz="0" w:space="0" w:color="auto"/>
      </w:divBdr>
      <w:divsChild>
        <w:div w:id="2018072648">
          <w:marLeft w:val="547"/>
          <w:marRight w:val="0"/>
          <w:marTop w:val="11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cetv.blogspot.ru/" TargetMode="External"/><Relationship Id="rId13" Type="http://schemas.openxmlformats.org/officeDocument/2006/relationships/hyperlink" Target="http://www.dissercat.com/content/pedagogicheskoe-proektirovanie-razvitiya-tvorcheskoi-individualnosti-rebenka-v-protsesse-iz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faretik846@gmail.com" TargetMode="External"/><Relationship Id="rId12" Type="http://schemas.openxmlformats.org/officeDocument/2006/relationships/hyperlink" Target="https://spiritual_culture.academic.ru/2201/%D0%A2%D0%B2%D0%BE%D1%80%D1%87%D0%B5%D1%81%D0%BA%D0%B0%D1%8F_%D0%B8%D0%BD%D0%B4%D0%B8%D0%B2%D0%B8%D0%B4%D1%83%D0%B0%D0%BB%D1%8C%D0%BD%D0%BE%D1%81%D1%82%D1%8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iritual_culture.academic.ru/2201/%D0%A2%D0%B2%D0%BE%D1%80%D1%87%D0%B5%D1%81%D0%BA%D0%B0%D1%8F_%D0%B8%D0%BD%D0%B4%D0%B8%D0%B2%D0%B8%D0%B4%D1%83%D0%B0%D0%BB%D1%8C%D0%BD%D0%BE%D1%81%D1%82%D1%8C" TargetMode="External"/><Relationship Id="rId5" Type="http://schemas.openxmlformats.org/officeDocument/2006/relationships/footnotes" Target="footnotes.xml"/><Relationship Id="rId15" Type="http://schemas.openxmlformats.org/officeDocument/2006/relationships/hyperlink" Target="https://stranatalantov.com/publications/2092/" TargetMode="External"/><Relationship Id="rId10" Type="http://schemas.openxmlformats.org/officeDocument/2006/relationships/hyperlink" Target="http://childpsy.ru/lib/books/id/8102.php" TargetMode="External"/><Relationship Id="rId4" Type="http://schemas.openxmlformats.org/officeDocument/2006/relationships/webSettings" Target="webSettings.xml"/><Relationship Id="rId9" Type="http://schemas.openxmlformats.org/officeDocument/2006/relationships/hyperlink" Target="http://yanko.lib.ru/books/psycho/vugotskiy-psc_razv_chel-4-istoriya_razvitiya_vysshyh_psih_funkciy.pdf" TargetMode="External"/><Relationship Id="rId14" Type="http://schemas.openxmlformats.org/officeDocument/2006/relationships/hyperlink" Target="https://moluch.ru/archive/102/23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Плоскина Светлана Михайловна</cp:lastModifiedBy>
  <cp:revision>5</cp:revision>
  <dcterms:created xsi:type="dcterms:W3CDTF">2018-01-27T07:55:00Z</dcterms:created>
  <dcterms:modified xsi:type="dcterms:W3CDTF">2018-02-05T06:46:00Z</dcterms:modified>
</cp:coreProperties>
</file>