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31" w:rsidRDefault="00375D31" w:rsidP="00F71C30">
      <w:pPr>
        <w:jc w:val="center"/>
      </w:pPr>
    </w:p>
    <w:p w:rsidR="00F71C30" w:rsidRDefault="00F71C30" w:rsidP="00F71C30">
      <w:pPr>
        <w:jc w:val="center"/>
      </w:pPr>
    </w:p>
    <w:p w:rsidR="00F71C30" w:rsidRDefault="00F71C30" w:rsidP="00F71C30">
      <w:pPr>
        <w:jc w:val="center"/>
      </w:pPr>
    </w:p>
    <w:p w:rsidR="00F71C30" w:rsidRDefault="00F71C30" w:rsidP="00F71C30">
      <w:pPr>
        <w:jc w:val="center"/>
      </w:pPr>
    </w:p>
    <w:p w:rsidR="00F71C30" w:rsidRDefault="00F71C30" w:rsidP="00F71C30">
      <w:pPr>
        <w:jc w:val="center"/>
      </w:pPr>
    </w:p>
    <w:p w:rsidR="00F71C30" w:rsidRDefault="00F71C30" w:rsidP="00F71C30">
      <w:pPr>
        <w:jc w:val="center"/>
      </w:pPr>
    </w:p>
    <w:p w:rsidR="00F71C30" w:rsidRDefault="00F71C30" w:rsidP="00F71C30">
      <w:pPr>
        <w:jc w:val="center"/>
      </w:pPr>
    </w:p>
    <w:p w:rsidR="00F71C30" w:rsidRDefault="00F71C30" w:rsidP="00F71C30">
      <w:pPr>
        <w:jc w:val="center"/>
      </w:pPr>
    </w:p>
    <w:p w:rsidR="00F71C30" w:rsidRDefault="00F71C30" w:rsidP="00F71C30">
      <w:pPr>
        <w:jc w:val="center"/>
      </w:pPr>
    </w:p>
    <w:p w:rsidR="00F71C30" w:rsidRPr="00F71C30" w:rsidRDefault="00F71C30" w:rsidP="00F71C30">
      <w:pPr>
        <w:jc w:val="center"/>
        <w:rPr>
          <w:b/>
        </w:rPr>
      </w:pPr>
      <w:r w:rsidRPr="00F71C30">
        <w:rPr>
          <w:b/>
          <w:sz w:val="52"/>
        </w:rPr>
        <w:t>Доклад</w:t>
      </w:r>
      <w:r w:rsidRPr="00F71C30">
        <w:rPr>
          <w:b/>
        </w:rPr>
        <w:t xml:space="preserve"> </w:t>
      </w:r>
    </w:p>
    <w:p w:rsidR="00F71C30" w:rsidRPr="00F71C30" w:rsidRDefault="00F71C30" w:rsidP="00F71C30">
      <w:pPr>
        <w:jc w:val="center"/>
        <w:rPr>
          <w:i/>
          <w:sz w:val="36"/>
        </w:rPr>
      </w:pPr>
      <w:r>
        <w:rPr>
          <w:i/>
          <w:sz w:val="36"/>
        </w:rPr>
        <w:t>на тему: «</w:t>
      </w:r>
      <w:r w:rsidRPr="00F71C30">
        <w:rPr>
          <w:i/>
          <w:sz w:val="36"/>
        </w:rPr>
        <w:t xml:space="preserve">Коллективный проект как средство раскрытия </w:t>
      </w:r>
    </w:p>
    <w:p w:rsidR="00F71C30" w:rsidRDefault="00F71C30" w:rsidP="00F71C30">
      <w:pPr>
        <w:jc w:val="center"/>
        <w:rPr>
          <w:i/>
          <w:sz w:val="36"/>
        </w:rPr>
      </w:pPr>
      <w:r>
        <w:rPr>
          <w:i/>
          <w:sz w:val="36"/>
        </w:rPr>
        <w:t>творческого потенциала личности».</w:t>
      </w:r>
    </w:p>
    <w:p w:rsidR="00F71C30" w:rsidRDefault="00F71C30" w:rsidP="00F71C30">
      <w:pPr>
        <w:jc w:val="center"/>
        <w:rPr>
          <w:i/>
          <w:sz w:val="36"/>
        </w:rPr>
      </w:pPr>
    </w:p>
    <w:p w:rsidR="00F71C30" w:rsidRDefault="00F71C30" w:rsidP="00F71C30">
      <w:pPr>
        <w:jc w:val="center"/>
        <w:rPr>
          <w:i/>
          <w:sz w:val="36"/>
        </w:rPr>
      </w:pPr>
    </w:p>
    <w:p w:rsidR="00F71C30" w:rsidRDefault="00F71C30" w:rsidP="00F71C30">
      <w:pPr>
        <w:jc w:val="center"/>
        <w:rPr>
          <w:i/>
          <w:sz w:val="36"/>
        </w:rPr>
      </w:pPr>
    </w:p>
    <w:p w:rsidR="00F71C30" w:rsidRDefault="00F71C30" w:rsidP="00F71C30">
      <w:pPr>
        <w:jc w:val="center"/>
        <w:rPr>
          <w:i/>
          <w:sz w:val="36"/>
        </w:rPr>
      </w:pPr>
    </w:p>
    <w:p w:rsidR="00F71C30" w:rsidRDefault="00F71C30" w:rsidP="00F71C30">
      <w:pPr>
        <w:jc w:val="center"/>
        <w:rPr>
          <w:i/>
          <w:sz w:val="36"/>
        </w:rPr>
      </w:pPr>
    </w:p>
    <w:p w:rsidR="00F71C30" w:rsidRDefault="00F71C30" w:rsidP="00F71C30">
      <w:pPr>
        <w:ind w:left="6804"/>
        <w:rPr>
          <w:i/>
          <w:sz w:val="28"/>
        </w:rPr>
      </w:pPr>
      <w:r>
        <w:rPr>
          <w:i/>
          <w:sz w:val="28"/>
        </w:rPr>
        <w:t>Учитель информатики</w:t>
      </w:r>
    </w:p>
    <w:p w:rsidR="00F71C30" w:rsidRDefault="00F71C30" w:rsidP="00F71C30">
      <w:pPr>
        <w:ind w:left="6804"/>
        <w:rPr>
          <w:i/>
          <w:sz w:val="28"/>
        </w:rPr>
      </w:pPr>
      <w:r>
        <w:rPr>
          <w:i/>
          <w:sz w:val="28"/>
        </w:rPr>
        <w:t>Холодкова Елена Фанильевна</w:t>
      </w:r>
    </w:p>
    <w:p w:rsidR="00F71C30" w:rsidRDefault="00F71C30" w:rsidP="00F71C30">
      <w:pPr>
        <w:ind w:left="6804"/>
        <w:rPr>
          <w:i/>
          <w:sz w:val="28"/>
        </w:rPr>
      </w:pPr>
    </w:p>
    <w:p w:rsidR="00F71C30" w:rsidRDefault="00F71C30" w:rsidP="00F71C30">
      <w:pPr>
        <w:ind w:left="6804"/>
        <w:rPr>
          <w:i/>
          <w:sz w:val="28"/>
        </w:rPr>
      </w:pPr>
    </w:p>
    <w:p w:rsidR="00F71C30" w:rsidRDefault="00F71C30" w:rsidP="00F71C30">
      <w:pPr>
        <w:ind w:left="6804"/>
        <w:rPr>
          <w:i/>
          <w:sz w:val="28"/>
        </w:rPr>
      </w:pPr>
    </w:p>
    <w:p w:rsidR="00F71C30" w:rsidRDefault="00F71C30" w:rsidP="00F71C30">
      <w:pPr>
        <w:jc w:val="center"/>
        <w:rPr>
          <w:i/>
          <w:sz w:val="28"/>
        </w:rPr>
      </w:pPr>
      <w:r>
        <w:rPr>
          <w:i/>
          <w:sz w:val="28"/>
        </w:rPr>
        <w:t>г. Стерлитамак</w:t>
      </w:r>
    </w:p>
    <w:p w:rsidR="00F71C30" w:rsidRDefault="00F71C30" w:rsidP="00F71C30">
      <w:pPr>
        <w:jc w:val="center"/>
        <w:rPr>
          <w:i/>
          <w:sz w:val="28"/>
        </w:rPr>
      </w:pPr>
      <w:r>
        <w:rPr>
          <w:i/>
          <w:sz w:val="28"/>
        </w:rPr>
        <w:t>2018г.</w:t>
      </w:r>
    </w:p>
    <w:p w:rsidR="00BC0FDC" w:rsidRPr="00BC0FDC" w:rsidRDefault="00BC0FDC" w:rsidP="00BC0FDC">
      <w:pPr>
        <w:shd w:val="clear" w:color="auto" w:fill="FFFFFF"/>
        <w:spacing w:before="150" w:after="150" w:line="240" w:lineRule="auto"/>
        <w:jc w:val="center"/>
        <w:rPr>
          <w:rFonts w:ascii="Verdana" w:eastAsia="Times New Roman" w:hAnsi="Verdana" w:cs="Tahoma"/>
          <w:b/>
          <w:bCs/>
          <w:lang w:eastAsia="ru-RU"/>
        </w:rPr>
      </w:pPr>
      <w:r w:rsidRPr="00BC0FDC">
        <w:rPr>
          <w:rFonts w:ascii="Verdana" w:eastAsia="Times New Roman" w:hAnsi="Verdana" w:cs="Tahoma"/>
          <w:b/>
          <w:bCs/>
          <w:lang w:eastAsia="ru-RU"/>
        </w:rPr>
        <w:lastRenderedPageBreak/>
        <w:t xml:space="preserve">Методические рекомендации по организации проектной и исследовательской деятельности </w:t>
      </w:r>
      <w:proofErr w:type="gramStart"/>
      <w:r w:rsidRPr="00BC0FDC">
        <w:rPr>
          <w:rFonts w:ascii="Verdana" w:eastAsia="Times New Roman" w:hAnsi="Verdana" w:cs="Tahoma"/>
          <w:b/>
          <w:bCs/>
          <w:lang w:eastAsia="ru-RU"/>
        </w:rPr>
        <w:t>обучающихся</w:t>
      </w:r>
      <w:proofErr w:type="gramEnd"/>
      <w:r w:rsidRPr="00BC0FDC">
        <w:rPr>
          <w:rFonts w:ascii="Verdana" w:eastAsia="Times New Roman" w:hAnsi="Verdana" w:cs="Tahoma"/>
          <w:b/>
          <w:bCs/>
          <w:lang w:eastAsia="ru-RU"/>
        </w:rPr>
        <w:t xml:space="preserve"> </w:t>
      </w:r>
    </w:p>
    <w:p w:rsidR="00BC0FDC" w:rsidRPr="00BC0FDC" w:rsidRDefault="00BC0FDC" w:rsidP="00BC0FDC">
      <w:pPr>
        <w:shd w:val="clear" w:color="auto" w:fill="FFFFFF"/>
        <w:spacing w:before="150" w:after="150" w:line="240" w:lineRule="auto"/>
        <w:jc w:val="center"/>
        <w:rPr>
          <w:rFonts w:ascii="Verdana" w:eastAsia="Times New Roman" w:hAnsi="Verdana" w:cs="Tahoma"/>
          <w:lang w:eastAsia="ru-RU"/>
        </w:rPr>
      </w:pPr>
      <w:r w:rsidRPr="00BC0FDC">
        <w:rPr>
          <w:rFonts w:ascii="Verdana" w:eastAsia="Times New Roman" w:hAnsi="Verdana" w:cs="Tahoma"/>
          <w:b/>
          <w:bCs/>
          <w:lang w:eastAsia="ru-RU"/>
        </w:rPr>
        <w:t>в образовательных учреждениях</w:t>
      </w:r>
    </w:p>
    <w:p w:rsidR="00BC0FDC" w:rsidRPr="00BC0FDC" w:rsidRDefault="00BC0FDC" w:rsidP="00BC0FDC">
      <w:pPr>
        <w:shd w:val="clear" w:color="auto" w:fill="FFFFFF"/>
        <w:spacing w:before="150" w:after="150" w:line="240" w:lineRule="auto"/>
        <w:ind w:firstLine="567"/>
        <w:jc w:val="both"/>
        <w:rPr>
          <w:rFonts w:ascii="Verdana" w:eastAsia="Times New Roman" w:hAnsi="Verdana" w:cs="Tahoma"/>
          <w:lang w:eastAsia="ru-RU"/>
        </w:rPr>
      </w:pPr>
      <w:r w:rsidRPr="00BC0FDC">
        <w:rPr>
          <w:rFonts w:ascii="Verdana" w:eastAsia="Times New Roman" w:hAnsi="Verdana" w:cs="Tahoma"/>
          <w:lang w:eastAsia="ru-RU"/>
        </w:rPr>
        <w:t>Происходящие в начале XXI века широкомасштабные преобразования во всех сферах современного общества потребовали существенных изменений в системе образования, а именно: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
    <w:p w:rsidR="00BC0FDC" w:rsidRPr="00BC0FDC" w:rsidRDefault="00BC0FDC" w:rsidP="00BC0FDC">
      <w:pPr>
        <w:shd w:val="clear" w:color="auto" w:fill="FFFFFF"/>
        <w:spacing w:before="150" w:after="150" w:line="240" w:lineRule="auto"/>
        <w:ind w:firstLine="567"/>
        <w:jc w:val="both"/>
        <w:rPr>
          <w:rFonts w:ascii="Verdana" w:eastAsia="Times New Roman" w:hAnsi="Verdana" w:cs="Tahoma"/>
          <w:lang w:eastAsia="ru-RU"/>
        </w:rPr>
      </w:pPr>
      <w:r w:rsidRPr="00BC0FDC">
        <w:rPr>
          <w:rFonts w:ascii="Verdana" w:eastAsia="Times New Roman" w:hAnsi="Verdana" w:cs="Tahoma"/>
          <w:lang w:eastAsia="ru-RU"/>
        </w:rPr>
        <w:t xml:space="preserve">Как известно, классическая парадигма образования, доминирующая  в системе образования прежних лет, ориентировала на передачу ученику известных образцов знаний, умений и навыков. Основным видом деятельности обучающегося являлась </w:t>
      </w:r>
      <w:proofErr w:type="gramStart"/>
      <w:r w:rsidRPr="00BC0FDC">
        <w:rPr>
          <w:rFonts w:ascii="Verdana" w:eastAsia="Times New Roman" w:hAnsi="Verdana" w:cs="Tahoma"/>
          <w:lang w:eastAsia="ru-RU"/>
        </w:rPr>
        <w:t>репродуктивная</w:t>
      </w:r>
      <w:proofErr w:type="gramEnd"/>
      <w:r w:rsidRPr="00BC0FDC">
        <w:rPr>
          <w:rFonts w:ascii="Verdana" w:eastAsia="Times New Roman" w:hAnsi="Verdana" w:cs="Tahoma"/>
          <w:lang w:eastAsia="ru-RU"/>
        </w:rPr>
        <w:t xml:space="preserve">, а отношения между учителем и обучающимся  были монологическими, субъект – объектными. Перемены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Новая парадигма образования, введение ФГОС второго поколения  акцент переносит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Основным видом деятельности является творческая деятельность </w:t>
      </w:r>
      <w:proofErr w:type="gramStart"/>
      <w:r w:rsidRPr="00BC0FDC">
        <w:rPr>
          <w:rFonts w:ascii="Verdana" w:eastAsia="Times New Roman" w:hAnsi="Verdana" w:cs="Tahoma"/>
          <w:lang w:eastAsia="ru-RU"/>
        </w:rPr>
        <w:t>обучающегося</w:t>
      </w:r>
      <w:proofErr w:type="gramEnd"/>
      <w:r w:rsidRPr="00BC0FDC">
        <w:rPr>
          <w:rFonts w:ascii="Verdana" w:eastAsia="Times New Roman" w:hAnsi="Verdana" w:cs="Tahoma"/>
          <w:lang w:eastAsia="ru-RU"/>
        </w:rPr>
        <w:t>, где он становится субъектом. Отношения между учителем и учеником становятся диалогическими.</w:t>
      </w:r>
    </w:p>
    <w:p w:rsidR="00BC0FDC" w:rsidRDefault="00BC0FDC" w:rsidP="00BC0FDC">
      <w:pPr>
        <w:shd w:val="clear" w:color="auto" w:fill="FFFFFF"/>
        <w:spacing w:before="150" w:after="150" w:line="240" w:lineRule="auto"/>
        <w:ind w:firstLine="567"/>
        <w:jc w:val="both"/>
        <w:rPr>
          <w:rFonts w:ascii="Verdana" w:eastAsia="Times New Roman" w:hAnsi="Verdana" w:cs="Tahoma"/>
          <w:lang w:eastAsia="ru-RU"/>
        </w:rPr>
      </w:pPr>
      <w:r w:rsidRPr="00BC0FDC">
        <w:rPr>
          <w:rFonts w:ascii="Verdana" w:eastAsia="Times New Roman" w:hAnsi="Verdana" w:cs="Tahoma"/>
          <w:lang w:eastAsia="ru-RU"/>
        </w:rPr>
        <w:t>Это требует широкого внедрения в образовательный процесс альтернативных форм и способов ведения образовательной деятельности.</w:t>
      </w:r>
      <w:r w:rsidRPr="00BC0FDC">
        <w:rPr>
          <w:rFonts w:ascii="Verdana" w:eastAsia="Times New Roman" w:hAnsi="Verdana" w:cs="Tahoma"/>
          <w:lang w:eastAsia="ru-RU"/>
        </w:rPr>
        <w:br/>
        <w:t>Этим обусловлено введение в образовательный контекст образовательных учреждений методов и технологий на основе проектной и исследовательской деятельности обучающихся.</w:t>
      </w:r>
    </w:p>
    <w:p w:rsidR="00BC0FDC" w:rsidRPr="00BC0FDC" w:rsidRDefault="00BC0FDC" w:rsidP="00BC0FDC">
      <w:pPr>
        <w:spacing w:after="0" w:line="240" w:lineRule="auto"/>
        <w:ind w:firstLine="567"/>
        <w:contextualSpacing/>
        <w:jc w:val="both"/>
        <w:rPr>
          <w:rFonts w:ascii="Verdana" w:eastAsia="Calibri" w:hAnsi="Verdana"/>
        </w:rPr>
      </w:pPr>
      <w:proofErr w:type="gramStart"/>
      <w:r w:rsidRPr="00BC0FDC">
        <w:rPr>
          <w:rFonts w:ascii="Verdana" w:eastAsia="Calibri" w:hAnsi="Verdana"/>
        </w:rPr>
        <w:t>Педагогический  коллектив  нашей  школы   считает, что одним из эффективных механизмов, способствующих максимальному  развитию личности обучающихся, а значит и реализации воспитательной составляющей ФГОС,  основных  направлений национальной образовательной инициативы  «Наша новая школа»,  особенно таких,  как  «Развитие системы поддержки талантливых детей», «Совершенствование профессионального мастерства педагогических  работников», «Сохранение и укрепление здоровья обучающихся»,  является технология проектной  и исследовательской деятельности,  в  процессе    которой   у обучающихся формируются</w:t>
      </w:r>
      <w:proofErr w:type="gramEnd"/>
      <w:r w:rsidRPr="00BC0FDC">
        <w:rPr>
          <w:rFonts w:ascii="Verdana" w:eastAsia="Calibri" w:hAnsi="Verdana"/>
        </w:rPr>
        <w:t xml:space="preserve"> </w:t>
      </w:r>
      <w:proofErr w:type="spellStart"/>
      <w:r w:rsidRPr="00BC0FDC">
        <w:rPr>
          <w:rFonts w:ascii="Verdana" w:eastAsia="Calibri" w:hAnsi="Verdana"/>
        </w:rPr>
        <w:t>общеучебные</w:t>
      </w:r>
      <w:proofErr w:type="spellEnd"/>
      <w:r w:rsidRPr="00BC0FDC">
        <w:rPr>
          <w:rFonts w:ascii="Verdana" w:eastAsia="Calibri" w:hAnsi="Verdana"/>
        </w:rPr>
        <w:t xml:space="preserve"> компетентности, культура рефлексивного  мышления, навыки выбора направлений  деятельности и принятия </w:t>
      </w:r>
      <w:r w:rsidRPr="00BC0FDC">
        <w:rPr>
          <w:rFonts w:ascii="Verdana" w:eastAsia="Calibri" w:hAnsi="Verdana"/>
        </w:rPr>
        <w:lastRenderedPageBreak/>
        <w:t xml:space="preserve">решений, дискуссионная культура.  Включение  в  проектную  и  исследовательскую деятельность, несомненно, способствует эмоциональному и личностному развитию учащихся,  росту их социальной активности и является залогом будущей успешности при получении профессионального образования. </w:t>
      </w:r>
      <w:proofErr w:type="gramStart"/>
      <w:r w:rsidRPr="00BC0FDC">
        <w:rPr>
          <w:rFonts w:ascii="Verdana" w:eastAsia="Calibri" w:hAnsi="Verdana"/>
        </w:rPr>
        <w:t xml:space="preserve">Кроме того, этот  вид  деятельности эффективен  для применения со всеми возрастными группами детей, как с одаренными, так и не проявляющими особых талантов. </w:t>
      </w:r>
      <w:proofErr w:type="gramEnd"/>
    </w:p>
    <w:p w:rsidR="009D3D17" w:rsidRDefault="009D3D17" w:rsidP="00BC0FDC">
      <w:pPr>
        <w:shd w:val="clear" w:color="auto" w:fill="FFFFFF"/>
        <w:spacing w:before="150" w:after="150" w:line="240" w:lineRule="auto"/>
        <w:ind w:firstLine="567"/>
        <w:jc w:val="both"/>
        <w:rPr>
          <w:rFonts w:ascii="Verdana" w:eastAsia="Times New Roman" w:hAnsi="Verdana" w:cs="Tahoma"/>
          <w:lang w:eastAsia="ru-RU"/>
        </w:rPr>
      </w:pPr>
      <w:r w:rsidRPr="009D3D17">
        <w:rPr>
          <w:rFonts w:ascii="Verdana" w:eastAsia="Times New Roman" w:hAnsi="Verdana" w:cs="Tahoma"/>
          <w:b/>
          <w:bCs/>
          <w:lang w:eastAsia="ru-RU"/>
        </w:rPr>
        <w:t>Проектная деятельность обучающихся </w:t>
      </w:r>
      <w:r w:rsidRPr="009D3D17">
        <w:rPr>
          <w:rFonts w:ascii="Verdana" w:eastAsia="Times New Roman" w:hAnsi="Verdana" w:cs="Tahoma"/>
          <w:lang w:eastAsia="ru-RU"/>
        </w:rPr>
        <w:t>-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CC4650" w:rsidRDefault="009D3D17" w:rsidP="00BC0FDC">
      <w:pPr>
        <w:shd w:val="clear" w:color="auto" w:fill="FFFFFF"/>
        <w:spacing w:before="150" w:after="150" w:line="240" w:lineRule="auto"/>
        <w:ind w:firstLine="567"/>
        <w:jc w:val="both"/>
        <w:rPr>
          <w:rFonts w:ascii="Verdana" w:eastAsia="Times New Roman" w:hAnsi="Verdana" w:cs="Tahoma"/>
          <w:lang w:eastAsia="ru-RU"/>
        </w:rPr>
      </w:pPr>
      <w:r w:rsidRPr="009D3D17">
        <w:rPr>
          <w:rFonts w:ascii="Verdana" w:eastAsia="Times New Roman" w:hAnsi="Verdana" w:cs="Tahoma"/>
          <w:b/>
          <w:bCs/>
          <w:lang w:eastAsia="ru-RU"/>
        </w:rPr>
        <w:t>Проектно-исследовательская деятельность</w:t>
      </w:r>
      <w:r w:rsidRPr="009D3D17">
        <w:rPr>
          <w:rFonts w:ascii="Verdana" w:eastAsia="Times New Roman" w:hAnsi="Verdana" w:cs="Tahoma"/>
          <w:lang w:eastAsia="ru-RU"/>
        </w:rPr>
        <w:t>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w:t>
      </w:r>
    </w:p>
    <w:p w:rsidR="00CC4650" w:rsidRDefault="00CC4650" w:rsidP="00BC0FDC">
      <w:pPr>
        <w:shd w:val="clear" w:color="auto" w:fill="FFFFFF"/>
        <w:spacing w:before="150" w:after="150" w:line="240" w:lineRule="auto"/>
        <w:ind w:firstLine="567"/>
        <w:jc w:val="both"/>
        <w:rPr>
          <w:rFonts w:ascii="Verdana" w:eastAsia="Times New Roman" w:hAnsi="Verdana" w:cs="Tahoma"/>
          <w:lang w:eastAsia="ru-RU"/>
        </w:rPr>
      </w:pPr>
      <w:r w:rsidRPr="00CC4650">
        <w:rPr>
          <w:rFonts w:ascii="Verdana" w:eastAsia="Times New Roman" w:hAnsi="Verdana" w:cs="Tahoma"/>
          <w:b/>
          <w:bCs/>
          <w:lang w:eastAsia="ru-RU"/>
        </w:rPr>
        <w:t>Современное понимание смысла исследовательской деятельности учащихся. </w:t>
      </w:r>
      <w:r w:rsidRPr="00CC4650">
        <w:rPr>
          <w:rFonts w:ascii="Verdana" w:eastAsia="Times New Roman" w:hAnsi="Verdana" w:cs="Tahoma"/>
          <w:lang w:eastAsia="ru-RU"/>
        </w:rPr>
        <w:t xml:space="preserve">В развитии исследовательской деятельности учащихся в России имеются давние традиции. Так, во многих регионах создавались и функционировали юношеские научно-технические общества и малые академии наук. Деятельность многих юношеских научно-технических обществ нередко сводилась к реализации в среде старших школьников модели функционирования академических исследовательских коллективов, реализации в упрощенном виде исследовательских задач лабораторий научно-исследовательских институтов. Главной целью этой деятельности являлось подготовка абитуриентов для вузов и формирование молодой смены для научно-исследовательских институтов. На деле это означало реализацию учебно-воспитательного процесса в более индивидуализированном виде в дополнительно вводимой предметной области. В современных условиях, когда актуален вопрос о снижении учебной нагрузки детей, значение термина "исследовательская деятельность учащихся" приобретает несколько иное значение. В нем уменьшается доля </w:t>
      </w:r>
      <w:proofErr w:type="spellStart"/>
      <w:r w:rsidRPr="00CC4650">
        <w:rPr>
          <w:rFonts w:ascii="Verdana" w:eastAsia="Times New Roman" w:hAnsi="Verdana" w:cs="Tahoma"/>
          <w:lang w:eastAsia="ru-RU"/>
        </w:rPr>
        <w:t>профориентационного</w:t>
      </w:r>
      <w:proofErr w:type="spellEnd"/>
      <w:r w:rsidRPr="00CC4650">
        <w:rPr>
          <w:rFonts w:ascii="Verdana" w:eastAsia="Times New Roman" w:hAnsi="Verdana" w:cs="Tahoma"/>
          <w:lang w:eastAsia="ru-RU"/>
        </w:rPr>
        <w:t xml:space="preserve"> компонента, факторов научной новизны исследований, и возрастает содержание, связанное с пониманием исследовательской деятельности как инструмента повышения качества образования.</w:t>
      </w:r>
    </w:p>
    <w:p w:rsidR="00BC0FDC" w:rsidRDefault="00CC4650" w:rsidP="00BC0FDC">
      <w:pPr>
        <w:shd w:val="clear" w:color="auto" w:fill="FFFFFF"/>
        <w:spacing w:before="150" w:after="150" w:line="240" w:lineRule="auto"/>
        <w:ind w:firstLine="567"/>
        <w:jc w:val="both"/>
        <w:rPr>
          <w:rFonts w:ascii="Verdana" w:eastAsia="Times New Roman" w:hAnsi="Verdana" w:cs="Tahoma"/>
          <w:lang w:eastAsia="ru-RU"/>
        </w:rPr>
      </w:pPr>
      <w:r w:rsidRPr="00CC4650">
        <w:rPr>
          <w:rFonts w:ascii="Verdana" w:eastAsia="Times New Roman" w:hAnsi="Verdana" w:cs="Tahoma"/>
          <w:b/>
          <w:bCs/>
          <w:lang w:eastAsia="ru-RU"/>
        </w:rPr>
        <w:t xml:space="preserve">Отличие исследовательской деятельности </w:t>
      </w:r>
      <w:proofErr w:type="gramStart"/>
      <w:r w:rsidRPr="00CC4650">
        <w:rPr>
          <w:rFonts w:ascii="Verdana" w:eastAsia="Times New Roman" w:hAnsi="Verdana" w:cs="Tahoma"/>
          <w:b/>
          <w:bCs/>
          <w:lang w:eastAsia="ru-RU"/>
        </w:rPr>
        <w:t>от</w:t>
      </w:r>
      <w:proofErr w:type="gramEnd"/>
      <w:r w:rsidRPr="00CC4650">
        <w:rPr>
          <w:rFonts w:ascii="Verdana" w:eastAsia="Times New Roman" w:hAnsi="Verdana" w:cs="Tahoma"/>
          <w:b/>
          <w:bCs/>
          <w:lang w:eastAsia="ru-RU"/>
        </w:rPr>
        <w:t xml:space="preserve"> проектной и конструктивной</w:t>
      </w:r>
      <w:r w:rsidRPr="00CC4650">
        <w:rPr>
          <w:rFonts w:ascii="Verdana" w:eastAsia="Times New Roman" w:hAnsi="Verdana" w:cs="Tahoma"/>
          <w:lang w:eastAsia="ru-RU"/>
        </w:rPr>
        <w:t xml:space="preserve">. Главным результатом исследовательской деятельности является интеллектуальный продукт, устанавливающий ту или иную истину в результате процедуры исследования и представленный в стандартном </w:t>
      </w:r>
      <w:r w:rsidRPr="00CC4650">
        <w:rPr>
          <w:rFonts w:ascii="Verdana" w:eastAsia="Times New Roman" w:hAnsi="Verdana" w:cs="Tahoma"/>
          <w:lang w:eastAsia="ru-RU"/>
        </w:rPr>
        <w:lastRenderedPageBreak/>
        <w:t xml:space="preserve">виде. Необходимо подчеркнуть </w:t>
      </w:r>
      <w:proofErr w:type="spellStart"/>
      <w:r w:rsidRPr="00CC4650">
        <w:rPr>
          <w:rFonts w:ascii="Verdana" w:eastAsia="Times New Roman" w:hAnsi="Verdana" w:cs="Tahoma"/>
          <w:lang w:eastAsia="ru-RU"/>
        </w:rPr>
        <w:t>самоценность</w:t>
      </w:r>
      <w:proofErr w:type="spellEnd"/>
      <w:r w:rsidRPr="00CC4650">
        <w:rPr>
          <w:rFonts w:ascii="Verdana" w:eastAsia="Times New Roman" w:hAnsi="Verdana" w:cs="Tahoma"/>
          <w:lang w:eastAsia="ru-RU"/>
        </w:rPr>
        <w:t xml:space="preserve"> достижения истины в исследовании как его главного продукта. Часто в условиях конкурсов и конференций можно встретить требования практической значимости, применимости результатов исследования, характеристику социального эффекта исследования (например, природоохранный эффект). Такая деятельность, хотя часто называется организаторами исследовательской, преследует иные цели (сами по себе не менее значимые) - социализации, наработки социальной практики средствами исследовательской деятельности. Руководитель детской исследовательской работы должен отдавать себе отчет в смещении целей проводимой работы пр</w:t>
      </w:r>
      <w:r>
        <w:rPr>
          <w:rFonts w:ascii="Verdana" w:eastAsia="Times New Roman" w:hAnsi="Verdana" w:cs="Tahoma"/>
          <w:lang w:eastAsia="ru-RU"/>
        </w:rPr>
        <w:t>и введении подобных требований.</w:t>
      </w:r>
    </w:p>
    <w:p w:rsidR="00CC4650" w:rsidRPr="00CC4650" w:rsidRDefault="00CC4650" w:rsidP="00CC4650">
      <w:pPr>
        <w:pStyle w:val="a3"/>
        <w:spacing w:after="100" w:afterAutospacing="1"/>
        <w:ind w:firstLine="568"/>
        <w:rPr>
          <w:rFonts w:ascii="Verdana" w:hAnsi="Verdana" w:cs="Times New Roman"/>
          <w:sz w:val="24"/>
          <w:szCs w:val="24"/>
        </w:rPr>
      </w:pPr>
      <w:r w:rsidRPr="00CC4650">
        <w:rPr>
          <w:rFonts w:ascii="Verdana" w:hAnsi="Verdana" w:cs="Times New Roman"/>
          <w:sz w:val="24"/>
          <w:szCs w:val="24"/>
        </w:rPr>
        <w:t>В образовательном учреждении могут быть следующие виды проектов:</w:t>
      </w:r>
      <w:r w:rsidRPr="00CC4650">
        <w:rPr>
          <w:rFonts w:ascii="Verdana" w:hAnsi="Verdana" w:cs="Times New Roman"/>
          <w:sz w:val="24"/>
          <w:szCs w:val="24"/>
        </w:rPr>
        <w:br/>
      </w:r>
      <w:r w:rsidRPr="00CC4650">
        <w:rPr>
          <w:rFonts w:ascii="Verdana" w:hAnsi="Verdana" w:cs="Times New Roman"/>
          <w:b/>
          <w:sz w:val="24"/>
          <w:szCs w:val="24"/>
        </w:rPr>
        <w:t>1. Информационные проекты</w:t>
      </w:r>
      <w:r w:rsidRPr="00CC4650">
        <w:rPr>
          <w:rFonts w:ascii="Verdana" w:hAnsi="Verdana" w:cs="Times New Roman"/>
          <w:b/>
          <w:sz w:val="24"/>
          <w:szCs w:val="24"/>
        </w:rPr>
        <w:br/>
      </w:r>
      <w:r w:rsidRPr="00CC4650">
        <w:rPr>
          <w:rFonts w:ascii="Verdana" w:hAnsi="Verdana" w:cs="Times New Roman"/>
          <w:sz w:val="24"/>
          <w:szCs w:val="24"/>
        </w:rPr>
        <w:t>— направлены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w:t>
      </w:r>
      <w:r w:rsidRPr="00CC4650">
        <w:rPr>
          <w:rFonts w:ascii="Verdana" w:hAnsi="Verdana" w:cs="Times New Roman"/>
          <w:sz w:val="24"/>
          <w:szCs w:val="24"/>
        </w:rPr>
        <w:br/>
        <w:t>— структура информационного проекта: получение и обработка информации, получение результата, презентация.</w:t>
      </w:r>
    </w:p>
    <w:p w:rsidR="00CC4650" w:rsidRPr="00CC4650" w:rsidRDefault="00CC4650" w:rsidP="00CC4650">
      <w:pPr>
        <w:pStyle w:val="a3"/>
        <w:spacing w:after="100" w:afterAutospacing="1"/>
        <w:rPr>
          <w:rFonts w:ascii="Verdana" w:hAnsi="Verdana" w:cs="Times New Roman"/>
          <w:sz w:val="24"/>
          <w:szCs w:val="24"/>
        </w:rPr>
      </w:pPr>
      <w:r w:rsidRPr="00CC4650">
        <w:rPr>
          <w:rFonts w:ascii="Verdana" w:hAnsi="Verdana" w:cs="Times New Roman"/>
          <w:b/>
          <w:sz w:val="24"/>
          <w:szCs w:val="24"/>
        </w:rPr>
        <w:t>2. Исследовательские проекты</w:t>
      </w:r>
      <w:r w:rsidRPr="00CC4650">
        <w:rPr>
          <w:rFonts w:ascii="Verdana" w:hAnsi="Verdana" w:cs="Times New Roman"/>
          <w:b/>
          <w:sz w:val="24"/>
          <w:szCs w:val="24"/>
        </w:rPr>
        <w:br/>
      </w:r>
      <w:r w:rsidRPr="00CC4650">
        <w:rPr>
          <w:rFonts w:ascii="Verdana" w:hAnsi="Verdana" w:cs="Times New Roman"/>
          <w:sz w:val="24"/>
          <w:szCs w:val="24"/>
        </w:rPr>
        <w:t>— осуществляется исследовательский поиск, результаты которого оформляются в виде какого-либо творческого продукта (газеты, драматизации, картотеки опытов, детского дизайна, кулинарной книги и пр.)</w:t>
      </w:r>
    </w:p>
    <w:p w:rsidR="00CC4650" w:rsidRPr="00CC4650" w:rsidRDefault="00CC4650" w:rsidP="00CC4650">
      <w:pPr>
        <w:pStyle w:val="a3"/>
        <w:spacing w:after="100" w:afterAutospacing="1"/>
        <w:rPr>
          <w:rFonts w:ascii="Verdana" w:hAnsi="Verdana" w:cs="Times New Roman"/>
          <w:sz w:val="24"/>
          <w:szCs w:val="24"/>
        </w:rPr>
      </w:pPr>
      <w:r w:rsidRPr="00CC4650">
        <w:rPr>
          <w:rFonts w:ascii="Verdana" w:hAnsi="Verdana" w:cs="Times New Roman"/>
          <w:b/>
          <w:sz w:val="24"/>
          <w:szCs w:val="24"/>
        </w:rPr>
        <w:t>3. Ролевые проекты</w:t>
      </w:r>
      <w:r w:rsidRPr="00CC4650">
        <w:rPr>
          <w:rFonts w:ascii="Verdana" w:hAnsi="Verdana" w:cs="Times New Roman"/>
          <w:b/>
          <w:sz w:val="24"/>
          <w:szCs w:val="24"/>
        </w:rPr>
        <w:br/>
      </w:r>
      <w:r w:rsidRPr="00CC4650">
        <w:rPr>
          <w:rFonts w:ascii="Verdana" w:hAnsi="Verdana" w:cs="Times New Roman"/>
          <w:sz w:val="24"/>
          <w:szCs w:val="24"/>
        </w:rPr>
        <w:t xml:space="preserve">— это проекты с элементами творческих игр, когда дети входят в образ персонажей и </w:t>
      </w:r>
      <w:proofErr w:type="gramStart"/>
      <w:r w:rsidRPr="00CC4650">
        <w:rPr>
          <w:rFonts w:ascii="Verdana" w:hAnsi="Verdana" w:cs="Times New Roman"/>
          <w:sz w:val="24"/>
          <w:szCs w:val="24"/>
        </w:rPr>
        <w:t>по своему</w:t>
      </w:r>
      <w:proofErr w:type="gramEnd"/>
      <w:r w:rsidRPr="00CC4650">
        <w:rPr>
          <w:rFonts w:ascii="Verdana" w:hAnsi="Verdana" w:cs="Times New Roman"/>
          <w:sz w:val="24"/>
          <w:szCs w:val="24"/>
        </w:rPr>
        <w:t xml:space="preserve"> решают поставленные проблемы.</w:t>
      </w:r>
    </w:p>
    <w:p w:rsidR="00CC4650" w:rsidRPr="00CC4650" w:rsidRDefault="00CC4650" w:rsidP="00CC4650">
      <w:pPr>
        <w:pStyle w:val="a3"/>
        <w:spacing w:after="100" w:afterAutospacing="1"/>
        <w:rPr>
          <w:rFonts w:ascii="Verdana" w:hAnsi="Verdana" w:cs="Times New Roman"/>
          <w:sz w:val="24"/>
          <w:szCs w:val="24"/>
        </w:rPr>
      </w:pPr>
      <w:r w:rsidRPr="00CC4650">
        <w:rPr>
          <w:rFonts w:ascii="Verdana" w:hAnsi="Verdana" w:cs="Times New Roman"/>
          <w:sz w:val="24"/>
          <w:szCs w:val="24"/>
        </w:rPr>
        <w:br/>
      </w:r>
      <w:r w:rsidRPr="00CC4650">
        <w:rPr>
          <w:rFonts w:ascii="Verdana" w:hAnsi="Verdana" w:cs="Times New Roman"/>
          <w:b/>
          <w:sz w:val="24"/>
          <w:szCs w:val="24"/>
        </w:rPr>
        <w:t xml:space="preserve">4. </w:t>
      </w:r>
      <w:proofErr w:type="gramStart"/>
      <w:r w:rsidRPr="00CC4650">
        <w:rPr>
          <w:rFonts w:ascii="Verdana" w:hAnsi="Verdana" w:cs="Times New Roman"/>
          <w:b/>
          <w:sz w:val="24"/>
          <w:szCs w:val="24"/>
        </w:rPr>
        <w:t>Творческие проекты</w:t>
      </w:r>
      <w:r w:rsidRPr="00CC4650">
        <w:rPr>
          <w:rFonts w:ascii="Verdana" w:hAnsi="Verdana" w:cs="Times New Roman"/>
          <w:sz w:val="24"/>
          <w:szCs w:val="24"/>
        </w:rPr>
        <w:br/>
        <w:t>— как правило, не имеют детально проработанной структуры совместной деятельности участников;</w:t>
      </w:r>
      <w:r w:rsidRPr="00CC4650">
        <w:rPr>
          <w:rFonts w:ascii="Verdana" w:hAnsi="Verdana" w:cs="Times New Roman"/>
          <w:sz w:val="24"/>
          <w:szCs w:val="24"/>
        </w:rPr>
        <w:br/>
        <w:t>— творческие проекты классифицируются по доминирующему виду творчества: художественно-изобразительные, художественно-речевые, художественно-оформительские, театральные, музыкальные и т.д.)</w:t>
      </w:r>
      <w:proofErr w:type="gramEnd"/>
    </w:p>
    <w:p w:rsidR="00CC4650" w:rsidRPr="00CC4650" w:rsidRDefault="00CC4650" w:rsidP="00CC4650">
      <w:pPr>
        <w:shd w:val="clear" w:color="auto" w:fill="FFFFFF"/>
        <w:spacing w:before="150" w:after="150" w:line="240" w:lineRule="auto"/>
        <w:ind w:firstLine="567"/>
        <w:jc w:val="both"/>
        <w:rPr>
          <w:rFonts w:ascii="Verdana" w:eastAsia="Times New Roman" w:hAnsi="Verdana" w:cs="Tahoma"/>
          <w:lang w:eastAsia="ru-RU"/>
        </w:rPr>
      </w:pPr>
      <w:r w:rsidRPr="00CC4650">
        <w:rPr>
          <w:rFonts w:ascii="Verdana" w:eastAsia="Times New Roman" w:hAnsi="Verdana" w:cs="Tahoma"/>
          <w:b/>
          <w:bCs/>
          <w:lang w:eastAsia="ru-RU"/>
        </w:rPr>
        <w:t>Учебный проект или исследование с точки зрения обучающегося</w:t>
      </w:r>
      <w:r w:rsidRPr="00CC4650">
        <w:rPr>
          <w:rFonts w:ascii="Verdana" w:eastAsia="Times New Roman" w:hAnsi="Verdana" w:cs="Tahoma"/>
          <w:lang w:eastAsia="ru-RU"/>
        </w:rPr>
        <w:t> - это возможность максимального раскрытия своего творческого потенциала.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r w:rsidRPr="00CC4650">
        <w:rPr>
          <w:rFonts w:ascii="Verdana" w:eastAsia="Times New Roman" w:hAnsi="Verdana" w:cs="Tahoma"/>
          <w:lang w:eastAsia="ru-RU"/>
        </w:rPr>
        <w:br/>
        <w:t xml:space="preserve">Учебный проект или исследование с точки зрения учителя - это интегративное дидактическое средство развития, обучения и воспитания, </w:t>
      </w:r>
      <w:r w:rsidRPr="00CC4650">
        <w:rPr>
          <w:rFonts w:ascii="Verdana" w:eastAsia="Times New Roman" w:hAnsi="Verdana" w:cs="Tahoma"/>
          <w:lang w:eastAsia="ru-RU"/>
        </w:rPr>
        <w:lastRenderedPageBreak/>
        <w:t>которое позволяет вырабатывать и развивать специфические умения и навыки проектирования и исследования у обучающихся, а именно учить:</w:t>
      </w:r>
      <w:proofErr w:type="gramStart"/>
      <w:r w:rsidRPr="00CC4650">
        <w:rPr>
          <w:rFonts w:ascii="Verdana" w:eastAsia="Times New Roman" w:hAnsi="Verdana" w:cs="Tahoma"/>
          <w:lang w:eastAsia="ru-RU"/>
        </w:rPr>
        <w:br/>
        <w:t>-</w:t>
      </w:r>
      <w:proofErr w:type="spellStart"/>
      <w:proofErr w:type="gramEnd"/>
      <w:r w:rsidRPr="00CC4650">
        <w:rPr>
          <w:rFonts w:ascii="Verdana" w:eastAsia="Times New Roman" w:hAnsi="Verdana" w:cs="Tahoma"/>
          <w:lang w:eastAsia="ru-RU"/>
        </w:rPr>
        <w:t>проблематизации</w:t>
      </w:r>
      <w:proofErr w:type="spellEnd"/>
      <w:r w:rsidRPr="00CC4650">
        <w:rPr>
          <w:rFonts w:ascii="Verdana" w:eastAsia="Times New Roman" w:hAnsi="Verdana" w:cs="Tahoma"/>
          <w:lang w:eastAsia="ru-RU"/>
        </w:rPr>
        <w:t xml:space="preserve"> (рассмотрению проблемного поля и выделению </w:t>
      </w:r>
      <w:proofErr w:type="spellStart"/>
      <w:r w:rsidRPr="00CC4650">
        <w:rPr>
          <w:rFonts w:ascii="Verdana" w:eastAsia="Times New Roman" w:hAnsi="Verdana" w:cs="Tahoma"/>
          <w:lang w:eastAsia="ru-RU"/>
        </w:rPr>
        <w:t>подпроблем</w:t>
      </w:r>
      <w:proofErr w:type="spellEnd"/>
      <w:r w:rsidRPr="00CC4650">
        <w:rPr>
          <w:rFonts w:ascii="Verdana" w:eastAsia="Times New Roman" w:hAnsi="Verdana" w:cs="Tahoma"/>
          <w:lang w:eastAsia="ru-RU"/>
        </w:rPr>
        <w:t>, формулированию ведущей проблемы и постановке задач, вытекающих из этой проблемы);</w:t>
      </w:r>
      <w:r w:rsidRPr="00CC4650">
        <w:rPr>
          <w:rFonts w:ascii="Verdana" w:eastAsia="Times New Roman" w:hAnsi="Verdana" w:cs="Tahoma"/>
          <w:lang w:eastAsia="ru-RU"/>
        </w:rPr>
        <w:br/>
        <w:t>-</w:t>
      </w:r>
      <w:proofErr w:type="spellStart"/>
      <w:r w:rsidRPr="00CC4650">
        <w:rPr>
          <w:rFonts w:ascii="Verdana" w:eastAsia="Times New Roman" w:hAnsi="Verdana" w:cs="Tahoma"/>
          <w:lang w:eastAsia="ru-RU"/>
        </w:rPr>
        <w:t>целеполаганию</w:t>
      </w:r>
      <w:proofErr w:type="spellEnd"/>
      <w:r w:rsidRPr="00CC4650">
        <w:rPr>
          <w:rFonts w:ascii="Verdana" w:eastAsia="Times New Roman" w:hAnsi="Verdana" w:cs="Tahoma"/>
          <w:lang w:eastAsia="ru-RU"/>
        </w:rPr>
        <w:t xml:space="preserve"> и планированию содержательной деятельности ученика;</w:t>
      </w:r>
      <w:r w:rsidRPr="00CC4650">
        <w:rPr>
          <w:rFonts w:ascii="Verdana" w:eastAsia="Times New Roman" w:hAnsi="Verdana" w:cs="Tahoma"/>
          <w:lang w:eastAsia="ru-RU"/>
        </w:rPr>
        <w:br/>
        <w:t>-самоанализу и рефлексии (результативности и успешности решения проблемы проекта);</w:t>
      </w:r>
      <w:proofErr w:type="gramStart"/>
      <w:r w:rsidRPr="00CC4650">
        <w:rPr>
          <w:rFonts w:ascii="Verdana" w:eastAsia="Times New Roman" w:hAnsi="Verdana" w:cs="Tahoma"/>
          <w:lang w:eastAsia="ru-RU"/>
        </w:rPr>
        <w:br/>
        <w:t>-</w:t>
      </w:r>
      <w:proofErr w:type="gramEnd"/>
      <w:r w:rsidRPr="00CC4650">
        <w:rPr>
          <w:rFonts w:ascii="Verdana" w:eastAsia="Times New Roman" w:hAnsi="Verdana" w:cs="Tahoma"/>
          <w:lang w:eastAsia="ru-RU"/>
        </w:rPr>
        <w:t>представление результатов своей деятельности и хода работы;</w:t>
      </w:r>
      <w:r w:rsidRPr="00CC4650">
        <w:rPr>
          <w:rFonts w:ascii="Verdana" w:eastAsia="Times New Roman" w:hAnsi="Verdana" w:cs="Tahoma"/>
          <w:lang w:eastAsia="ru-RU"/>
        </w:rPr>
        <w:br/>
        <w:t>-презентации в различных формах, с использованием специально подготовленный продукт проектирования (макета, плаката, компьютерной презентации, чертежей, моделей, театрализации, видео, аудио и сценических представлений и др.);</w:t>
      </w:r>
      <w:r w:rsidRPr="00CC4650">
        <w:rPr>
          <w:rFonts w:ascii="Verdana" w:eastAsia="Times New Roman" w:hAnsi="Verdana" w:cs="Tahoma"/>
          <w:lang w:eastAsia="ru-RU"/>
        </w:rPr>
        <w:br/>
        <w:t>- поиску и отбору актуальной информации и усвоению необходимого знания;</w:t>
      </w:r>
      <w:proofErr w:type="gramStart"/>
      <w:r w:rsidRPr="00CC4650">
        <w:rPr>
          <w:rFonts w:ascii="Verdana" w:eastAsia="Times New Roman" w:hAnsi="Verdana" w:cs="Tahoma"/>
          <w:lang w:eastAsia="ru-RU"/>
        </w:rPr>
        <w:br/>
        <w:t>-</w:t>
      </w:r>
      <w:proofErr w:type="gramEnd"/>
      <w:r w:rsidRPr="00CC4650">
        <w:rPr>
          <w:rFonts w:ascii="Verdana" w:eastAsia="Times New Roman" w:hAnsi="Verdana" w:cs="Tahoma"/>
          <w:lang w:eastAsia="ru-RU"/>
        </w:rPr>
        <w:t>практическому применению школьных знаний в различных, в том числе и нетиповых, ситуациях;</w:t>
      </w:r>
      <w:r w:rsidRPr="00CC4650">
        <w:rPr>
          <w:rFonts w:ascii="Verdana" w:eastAsia="Times New Roman" w:hAnsi="Verdana" w:cs="Tahoma"/>
          <w:lang w:eastAsia="ru-RU"/>
        </w:rPr>
        <w:br/>
        <w:t>-выбору, освоению и использованию подходящей технологии изготовления продукта проектирования;</w:t>
      </w:r>
      <w:r w:rsidRPr="00CC4650">
        <w:rPr>
          <w:rFonts w:ascii="Verdana" w:eastAsia="Times New Roman" w:hAnsi="Verdana" w:cs="Tahoma"/>
          <w:lang w:eastAsia="ru-RU"/>
        </w:rPr>
        <w:br/>
        <w:t>-проведению исследования (анализу, синтезу, выдвижению гипотезы, детализации и обобщению).</w:t>
      </w:r>
      <w:r w:rsidRPr="00CC4650">
        <w:rPr>
          <w:rFonts w:ascii="Verdana" w:eastAsia="Times New Roman" w:hAnsi="Verdana" w:cs="Tahoma"/>
          <w:lang w:eastAsia="ru-RU"/>
        </w:rPr>
        <w:br/>
        <w:t>Овладение самостоятельной проектной и исследовательской деятельностью обучающимися в образовательном учреждении должно быть выстроено в виде целенаправленной систематической работы на всех ступенях образования.</w:t>
      </w:r>
    </w:p>
    <w:p w:rsidR="0051557F" w:rsidRDefault="0051557F" w:rsidP="0051557F">
      <w:pPr>
        <w:shd w:val="clear" w:color="auto" w:fill="FFFFFF"/>
        <w:spacing w:before="150" w:after="150" w:line="240" w:lineRule="auto"/>
        <w:ind w:firstLine="567"/>
        <w:jc w:val="both"/>
        <w:rPr>
          <w:rFonts w:ascii="Verdana" w:eastAsia="Times New Roman" w:hAnsi="Verdana" w:cs="Tahoma"/>
          <w:lang w:eastAsia="ru-RU"/>
        </w:rPr>
      </w:pPr>
      <w:r w:rsidRPr="0051557F">
        <w:rPr>
          <w:rFonts w:ascii="Verdana" w:eastAsia="Times New Roman" w:hAnsi="Verdana" w:cs="Tahoma"/>
          <w:b/>
          <w:bCs/>
          <w:lang w:eastAsia="ru-RU"/>
        </w:rPr>
        <w:t>Обеспечение осуществления учебного проекта или исследования</w:t>
      </w:r>
      <w:proofErr w:type="gramStart"/>
      <w:r w:rsidRPr="0051557F">
        <w:rPr>
          <w:rFonts w:ascii="Verdana" w:eastAsia="Times New Roman" w:hAnsi="Verdana" w:cs="Tahoma"/>
          <w:lang w:eastAsia="ru-RU"/>
        </w:rPr>
        <w:br/>
        <w:t>Д</w:t>
      </w:r>
      <w:proofErr w:type="gramEnd"/>
      <w:r w:rsidRPr="0051557F">
        <w:rPr>
          <w:rFonts w:ascii="Verdana" w:eastAsia="Times New Roman" w:hAnsi="Verdana" w:cs="Tahoma"/>
          <w:lang w:eastAsia="ru-RU"/>
        </w:rPr>
        <w:t xml:space="preserve">ля того чтобы создать условия для самостоятельной творческой проектной и исследовательской деятельности обучающимся необходимо проводить подготовительную работу. Должны быть предусмотрены ресурсы учебного времени, для того чтобы избежать перегрузки обучающихся и педагогов. Приступая к работе, обучающийся должен владеть необходимыми знаниями, умениями и навыками (стартовые ЗУН) в содержательной области проекта или исследования. Ему понадобятся до определённой </w:t>
      </w:r>
      <w:proofErr w:type="gramStart"/>
      <w:r w:rsidRPr="0051557F">
        <w:rPr>
          <w:rFonts w:ascii="Verdana" w:eastAsia="Times New Roman" w:hAnsi="Verdana" w:cs="Tahoma"/>
          <w:lang w:eastAsia="ru-RU"/>
        </w:rPr>
        <w:t>степени</w:t>
      </w:r>
      <w:proofErr w:type="gramEnd"/>
      <w:r w:rsidRPr="0051557F">
        <w:rPr>
          <w:rFonts w:ascii="Verdana" w:eastAsia="Times New Roman" w:hAnsi="Verdana" w:cs="Tahoma"/>
          <w:lang w:eastAsia="ru-RU"/>
        </w:rPr>
        <w:t xml:space="preserve"> сформированные специфические умения и навыки (проектирования или исследования) для самостоятельной работы. Новое знание для </w:t>
      </w:r>
      <w:proofErr w:type="gramStart"/>
      <w:r w:rsidRPr="0051557F">
        <w:rPr>
          <w:rFonts w:ascii="Verdana" w:eastAsia="Times New Roman" w:hAnsi="Verdana" w:cs="Tahoma"/>
          <w:lang w:eastAsia="ru-RU"/>
        </w:rPr>
        <w:t>обучающихся</w:t>
      </w:r>
      <w:proofErr w:type="gramEnd"/>
      <w:r w:rsidRPr="0051557F">
        <w:rPr>
          <w:rFonts w:ascii="Verdana" w:eastAsia="Times New Roman" w:hAnsi="Verdana" w:cs="Tahoma"/>
          <w:lang w:eastAsia="ru-RU"/>
        </w:rPr>
        <w:t xml:space="preserve"> в ходе проекта или исследования учитель может дать, но в очень незначительном объёме и только в момент его </w:t>
      </w:r>
      <w:proofErr w:type="spellStart"/>
      <w:r w:rsidRPr="0051557F">
        <w:rPr>
          <w:rFonts w:ascii="Verdana" w:eastAsia="Times New Roman" w:hAnsi="Verdana" w:cs="Tahoma"/>
          <w:lang w:eastAsia="ru-RU"/>
        </w:rPr>
        <w:t>востребованности</w:t>
      </w:r>
      <w:proofErr w:type="spellEnd"/>
      <w:r w:rsidRPr="0051557F">
        <w:rPr>
          <w:rFonts w:ascii="Verdana" w:eastAsia="Times New Roman" w:hAnsi="Verdana" w:cs="Tahoma"/>
          <w:lang w:eastAsia="ru-RU"/>
        </w:rPr>
        <w:t xml:space="preserve"> обучающимися.</w:t>
      </w:r>
      <w:r w:rsidRPr="0051557F">
        <w:rPr>
          <w:rFonts w:ascii="Verdana" w:eastAsia="Times New Roman" w:hAnsi="Verdana" w:cs="Tahoma"/>
          <w:lang w:eastAsia="ru-RU"/>
        </w:rPr>
        <w:br/>
      </w:r>
      <w:proofErr w:type="gramStart"/>
      <w:r w:rsidRPr="0051557F">
        <w:rPr>
          <w:rFonts w:ascii="Verdana" w:eastAsia="Times New Roman" w:hAnsi="Verdana" w:cs="Tahoma"/>
          <w:lang w:eastAsia="ru-RU"/>
        </w:rPr>
        <w:t xml:space="preserve">Каждый проект или исследование должны быть обеспечены всем необходимым: материально-техническое и учебно-методическое оснащение, кадровое обеспечение (дополнительно привлекаемые участники, специалисты), информационные (фонд и каталоги библиотеки, Интернет, </w:t>
      </w:r>
      <w:proofErr w:type="spellStart"/>
      <w:r w:rsidRPr="0051557F">
        <w:rPr>
          <w:rFonts w:ascii="Verdana" w:eastAsia="Times New Roman" w:hAnsi="Verdana" w:cs="Tahoma"/>
          <w:lang w:eastAsia="ru-RU"/>
        </w:rPr>
        <w:t>CD-Rom</w:t>
      </w:r>
      <w:proofErr w:type="spellEnd"/>
      <w:r w:rsidRPr="0051557F">
        <w:rPr>
          <w:rFonts w:ascii="Verdana" w:eastAsia="Times New Roman" w:hAnsi="Verdana" w:cs="Tahoma"/>
          <w:lang w:eastAsia="ru-RU"/>
        </w:rPr>
        <w:t xml:space="preserve"> аудио и видео материалы и т.д.) и информационно-технологические ресурсы (компьютеры и др. техника с программным обеспечением), организационное обеспечение (специальное расписание занятий, аудиторий, работы библиотеки, выхода в Интернет), отдельное от урочных занятий место (не</w:t>
      </w:r>
      <w:proofErr w:type="gramEnd"/>
      <w:r w:rsidRPr="0051557F">
        <w:rPr>
          <w:rFonts w:ascii="Verdana" w:eastAsia="Times New Roman" w:hAnsi="Verdana" w:cs="Tahoma"/>
          <w:lang w:eastAsia="ru-RU"/>
        </w:rPr>
        <w:t xml:space="preserve"> ограничивающее свободную деятельность помещение с необходимыми ресурсами и оборудованием - </w:t>
      </w:r>
      <w:proofErr w:type="spellStart"/>
      <w:r w:rsidRPr="0051557F">
        <w:rPr>
          <w:rFonts w:ascii="Verdana" w:eastAsia="Times New Roman" w:hAnsi="Verdana" w:cs="Tahoma"/>
          <w:lang w:eastAsia="ru-RU"/>
        </w:rPr>
        <w:t>медиатека</w:t>
      </w:r>
      <w:proofErr w:type="spellEnd"/>
      <w:r w:rsidRPr="0051557F">
        <w:rPr>
          <w:rFonts w:ascii="Verdana" w:eastAsia="Times New Roman" w:hAnsi="Verdana" w:cs="Tahoma"/>
          <w:lang w:eastAsia="ru-RU"/>
        </w:rPr>
        <w:t xml:space="preserve">). </w:t>
      </w:r>
      <w:r w:rsidRPr="0051557F">
        <w:rPr>
          <w:rFonts w:ascii="Verdana" w:eastAsia="Times New Roman" w:hAnsi="Verdana" w:cs="Tahoma"/>
          <w:lang w:eastAsia="ru-RU"/>
        </w:rPr>
        <w:lastRenderedPageBreak/>
        <w:t xml:space="preserve">Разные проекты потребуют разное обеспечение. Проектная и исследовательская деятельность </w:t>
      </w:r>
      <w:proofErr w:type="gramStart"/>
      <w:r w:rsidRPr="0051557F">
        <w:rPr>
          <w:rFonts w:ascii="Verdana" w:eastAsia="Times New Roman" w:hAnsi="Verdana" w:cs="Tahoma"/>
          <w:lang w:eastAsia="ru-RU"/>
        </w:rPr>
        <w:t>обучающихся</w:t>
      </w:r>
      <w:proofErr w:type="gramEnd"/>
      <w:r w:rsidRPr="0051557F">
        <w:rPr>
          <w:rFonts w:ascii="Verdana" w:eastAsia="Times New Roman" w:hAnsi="Verdana" w:cs="Tahoma"/>
          <w:lang w:eastAsia="ru-RU"/>
        </w:rPr>
        <w:t xml:space="preserve"> побуждает к организации информационного пространства образовательного учреждения.</w:t>
      </w:r>
      <w:r w:rsidRPr="0051557F">
        <w:rPr>
          <w:rFonts w:ascii="Verdana" w:eastAsia="Times New Roman" w:hAnsi="Verdana" w:cs="Tahoma"/>
          <w:lang w:eastAsia="ru-RU"/>
        </w:rPr>
        <w:br/>
        <w:t xml:space="preserve">Все виды требуемого обеспечения должны быть в наличии до начала работы над проектом. В противном случае за проект не надо браться, либо его необходимо переделывать, адаптировать под имеющиеся ресурсы. Недостаточное обеспечение проектной или исследовательской работы может свести на нет все ожидаемые положительные результаты. Важно помнить, что задачи проекта или исследования должны соответствовать возрасту и лежать в зоне ближайшего развития </w:t>
      </w:r>
      <w:proofErr w:type="gramStart"/>
      <w:r w:rsidRPr="0051557F">
        <w:rPr>
          <w:rFonts w:ascii="Verdana" w:eastAsia="Times New Roman" w:hAnsi="Verdana" w:cs="Tahoma"/>
          <w:lang w:eastAsia="ru-RU"/>
        </w:rPr>
        <w:t>обучающихся</w:t>
      </w:r>
      <w:proofErr w:type="gramEnd"/>
      <w:r w:rsidRPr="0051557F">
        <w:rPr>
          <w:rFonts w:ascii="Verdana" w:eastAsia="Times New Roman" w:hAnsi="Verdana" w:cs="Tahoma"/>
          <w:lang w:eastAsia="ru-RU"/>
        </w:rPr>
        <w:t xml:space="preserve"> - интерес к работе и посильность во многом определяют успех. Кроме того, необходимо обеспечить заинтересованность детей в работе над проектом или исследованием - мотивацию, которая будет давать незатухающий источник энергии для самостоятельной деятельности и творческой активности. Для этого нужно на старте педагогически грамотно сделать погружение в проект или исследование, заинтересовать проблемой, перспективой практической и социальной пользы. В ходе работы включаются заложенные в проектную и исследовательскую деятельность мотивационные механизмы.</w:t>
      </w:r>
      <w:r w:rsidRPr="0051557F">
        <w:rPr>
          <w:rFonts w:ascii="Verdana" w:eastAsia="Times New Roman" w:hAnsi="Verdana" w:cs="Tahoma"/>
          <w:lang w:eastAsia="ru-RU"/>
        </w:rPr>
        <w:br/>
        <w:t>Поскольку проведение проектной и исследовательской деятельности обучающихся требует значительных ресурсных затрат (времени, материалов, оборудования, информационных источников, консультантов и пр.), формирование специфических умений и навыков самостоятельной проектной и исследовательской деятельности целесообразно проводить не только в процессе работы над проектом или исследованием, но и в рамках традиционных занятий поэлементно. Они осваиваются как общешкольные (</w:t>
      </w:r>
      <w:proofErr w:type="spellStart"/>
      <w:r w:rsidRPr="0051557F">
        <w:rPr>
          <w:rFonts w:ascii="Verdana" w:eastAsia="Times New Roman" w:hAnsi="Verdana" w:cs="Tahoma"/>
          <w:lang w:eastAsia="ru-RU"/>
        </w:rPr>
        <w:t>надпредметные</w:t>
      </w:r>
      <w:proofErr w:type="spellEnd"/>
      <w:r w:rsidRPr="0051557F">
        <w:rPr>
          <w:rFonts w:ascii="Verdana" w:eastAsia="Times New Roman" w:hAnsi="Verdana" w:cs="Tahoma"/>
          <w:lang w:eastAsia="ru-RU"/>
        </w:rPr>
        <w:t>) и соединяются общее технологическое умение в процессе работы над проектом или исследованием. Для этого используются специальные организационные формы и методы, уделяется отдельное внимание в канве урока. Например, проблемное введение в тему урока,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w:t>
      </w:r>
      <w:r w:rsidRPr="0051557F">
        <w:rPr>
          <w:rFonts w:ascii="Verdana" w:eastAsia="Times New Roman" w:hAnsi="Verdana" w:cs="Tahoma"/>
          <w:lang w:eastAsia="ru-RU"/>
        </w:rPr>
        <w:br/>
        <w:t xml:space="preserve">Следующие элементы проектной и исследовательской деятельности нужно формировать в процессе работы над проектом или исследованием и </w:t>
      </w:r>
      <w:proofErr w:type="gramStart"/>
      <w:r w:rsidRPr="0051557F">
        <w:rPr>
          <w:rFonts w:ascii="Verdana" w:eastAsia="Times New Roman" w:hAnsi="Verdana" w:cs="Tahoma"/>
          <w:lang w:eastAsia="ru-RU"/>
        </w:rPr>
        <w:t>вне</w:t>
      </w:r>
      <w:proofErr w:type="gramEnd"/>
      <w:r w:rsidRPr="0051557F">
        <w:rPr>
          <w:rFonts w:ascii="Verdana" w:eastAsia="Times New Roman" w:hAnsi="Verdana" w:cs="Tahoma"/>
          <w:lang w:eastAsia="ru-RU"/>
        </w:rPr>
        <w:t xml:space="preserve"> </w:t>
      </w:r>
      <w:proofErr w:type="gramStart"/>
      <w:r w:rsidRPr="0051557F">
        <w:rPr>
          <w:rFonts w:ascii="Verdana" w:eastAsia="Times New Roman" w:hAnsi="Verdana" w:cs="Tahoma"/>
          <w:lang w:eastAsia="ru-RU"/>
        </w:rPr>
        <w:t>её</w:t>
      </w:r>
      <w:proofErr w:type="gramEnd"/>
      <w:r w:rsidRPr="0051557F">
        <w:rPr>
          <w:rFonts w:ascii="Verdana" w:eastAsia="Times New Roman" w:hAnsi="Verdana" w:cs="Tahoma"/>
          <w:lang w:eastAsia="ru-RU"/>
        </w:rPr>
        <w:t>:</w:t>
      </w:r>
      <w:r w:rsidRPr="0051557F">
        <w:rPr>
          <w:rFonts w:ascii="Verdana" w:eastAsia="Times New Roman" w:hAnsi="Verdana" w:cs="Tahoma"/>
          <w:lang w:eastAsia="ru-RU"/>
        </w:rPr>
        <w:br/>
      </w:r>
      <w:proofErr w:type="spellStart"/>
      <w:proofErr w:type="gramStart"/>
      <w:r w:rsidRPr="0051557F">
        <w:rPr>
          <w:rFonts w:ascii="Verdana" w:eastAsia="Times New Roman" w:hAnsi="Verdana" w:cs="Tahoma"/>
          <w:lang w:eastAsia="ru-RU"/>
        </w:rPr>
        <w:t>Мыследеятельностные</w:t>
      </w:r>
      <w:proofErr w:type="spellEnd"/>
      <w:r w:rsidRPr="0051557F">
        <w:rPr>
          <w:rFonts w:ascii="Verdana" w:eastAsia="Times New Roman" w:hAnsi="Verdana" w:cs="Tahoma"/>
          <w:lang w:eastAsia="ru-RU"/>
        </w:rPr>
        <w:t xml:space="preserve">: выдвижение идеи (мозговой штурм), </w:t>
      </w:r>
      <w:proofErr w:type="spellStart"/>
      <w:r w:rsidRPr="0051557F">
        <w:rPr>
          <w:rFonts w:ascii="Verdana" w:eastAsia="Times New Roman" w:hAnsi="Verdana" w:cs="Tahoma"/>
          <w:lang w:eastAsia="ru-RU"/>
        </w:rPr>
        <w:t>проблематизация</w:t>
      </w:r>
      <w:proofErr w:type="spellEnd"/>
      <w:r w:rsidRPr="0051557F">
        <w:rPr>
          <w:rFonts w:ascii="Verdana" w:eastAsia="Times New Roman" w:hAnsi="Verdana" w:cs="Tahoma"/>
          <w:lang w:eastAsia="ru-RU"/>
        </w:rPr>
        <w:t xml:space="preserve">, </w:t>
      </w:r>
      <w:proofErr w:type="spellStart"/>
      <w:r w:rsidRPr="0051557F">
        <w:rPr>
          <w:rFonts w:ascii="Verdana" w:eastAsia="Times New Roman" w:hAnsi="Verdana" w:cs="Tahoma"/>
          <w:lang w:eastAsia="ru-RU"/>
        </w:rPr>
        <w:t>целеполагание</w:t>
      </w:r>
      <w:proofErr w:type="spellEnd"/>
      <w:r w:rsidRPr="0051557F">
        <w:rPr>
          <w:rFonts w:ascii="Verdana" w:eastAsia="Times New Roman" w:hAnsi="Verdana" w:cs="Tahoma"/>
          <w:lang w:eastAsia="ru-RU"/>
        </w:rPr>
        <w:t xml:space="preserve"> и формулирование задачи, выдвижение гипотезы,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r w:rsidRPr="0051557F">
        <w:rPr>
          <w:rFonts w:ascii="Verdana" w:eastAsia="Times New Roman" w:hAnsi="Verdana" w:cs="Tahoma"/>
          <w:lang w:eastAsia="ru-RU"/>
        </w:rPr>
        <w:br/>
        <w:t>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roofErr w:type="gramEnd"/>
      <w:r w:rsidRPr="0051557F">
        <w:rPr>
          <w:rFonts w:ascii="Verdana" w:eastAsia="Times New Roman" w:hAnsi="Verdana" w:cs="Tahoma"/>
          <w:lang w:eastAsia="ru-RU"/>
        </w:rPr>
        <w:br/>
      </w:r>
      <w:proofErr w:type="gramStart"/>
      <w:r w:rsidRPr="0051557F">
        <w:rPr>
          <w:rFonts w:ascii="Verdana" w:eastAsia="Times New Roman" w:hAnsi="Verdana" w:cs="Tahoma"/>
          <w:lang w:eastAsia="ru-RU"/>
        </w:rPr>
        <w:t>Коммуникативные: слушать и понимать других, выражать себя, находить компромисс, взаимодействовать внутри группы, находить консенсус;</w:t>
      </w:r>
      <w:r w:rsidRPr="0051557F">
        <w:rPr>
          <w:rFonts w:ascii="Verdana" w:eastAsia="Times New Roman" w:hAnsi="Verdana" w:cs="Tahoma"/>
          <w:lang w:eastAsia="ru-RU"/>
        </w:rPr>
        <w:br/>
        <w:t xml:space="preserve">Поисковые: находить информацию по каталогам, контекстный поиск, в </w:t>
      </w:r>
      <w:r w:rsidRPr="0051557F">
        <w:rPr>
          <w:rFonts w:ascii="Verdana" w:eastAsia="Times New Roman" w:hAnsi="Verdana" w:cs="Tahoma"/>
          <w:lang w:eastAsia="ru-RU"/>
        </w:rPr>
        <w:lastRenderedPageBreak/>
        <w:t>гипертексте, в Интернет, формулирование ключевых слов;</w:t>
      </w:r>
      <w:r w:rsidRPr="0051557F">
        <w:rPr>
          <w:rFonts w:ascii="Verdana" w:eastAsia="Times New Roman" w:hAnsi="Verdana" w:cs="Tahoma"/>
          <w:lang w:eastAsia="ru-RU"/>
        </w:rPr>
        <w:br/>
        <w:t>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w:t>
      </w:r>
      <w:proofErr w:type="gramEnd"/>
      <w:r w:rsidRPr="0051557F">
        <w:rPr>
          <w:rFonts w:ascii="Verdana" w:eastAsia="Times New Roman" w:hAnsi="Verdana" w:cs="Tahoma"/>
          <w:lang w:eastAsia="ru-RU"/>
        </w:rPr>
        <w:br/>
        <w:t>Проведение инструментального эксперимента: организация рабочего места, подбор необходимого оборудования,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w:t>
      </w:r>
    </w:p>
    <w:p w:rsidR="0051557F" w:rsidRPr="0051557F" w:rsidRDefault="0051557F" w:rsidP="0051557F">
      <w:pPr>
        <w:shd w:val="clear" w:color="auto" w:fill="FFFFFF"/>
        <w:spacing w:before="150" w:after="150" w:line="240" w:lineRule="auto"/>
        <w:ind w:firstLine="567"/>
        <w:jc w:val="both"/>
        <w:rPr>
          <w:rFonts w:ascii="Verdana" w:eastAsia="Times New Roman" w:hAnsi="Verdana" w:cs="Tahoma"/>
          <w:lang w:eastAsia="ru-RU"/>
        </w:rPr>
      </w:pPr>
      <w:r w:rsidRPr="0051557F">
        <w:rPr>
          <w:rFonts w:ascii="Verdana" w:eastAsia="Times New Roman" w:hAnsi="Verdana" w:cs="Tahoma"/>
          <w:b/>
          <w:bCs/>
          <w:lang w:eastAsia="ru-RU"/>
        </w:rPr>
        <w:t>Оценивание успешности обучающегося в выполнении проекта или исследования</w:t>
      </w:r>
      <w:proofErr w:type="gramStart"/>
      <w:r w:rsidRPr="0051557F">
        <w:rPr>
          <w:rFonts w:ascii="Verdana" w:eastAsia="Times New Roman" w:hAnsi="Verdana" w:cs="Tahoma"/>
          <w:lang w:eastAsia="ru-RU"/>
        </w:rPr>
        <w:br/>
        <w:t>П</w:t>
      </w:r>
      <w:proofErr w:type="gramEnd"/>
      <w:r w:rsidRPr="0051557F">
        <w:rPr>
          <w:rFonts w:ascii="Verdana" w:eastAsia="Times New Roman" w:hAnsi="Verdana" w:cs="Tahoma"/>
          <w:lang w:eastAsia="ru-RU"/>
        </w:rPr>
        <w:t xml:space="preserve">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 Положительной оценки достоин любой уровень достигнутых результатов. Оценивание степени </w:t>
      </w:r>
      <w:proofErr w:type="spellStart"/>
      <w:r w:rsidRPr="0051557F">
        <w:rPr>
          <w:rFonts w:ascii="Verdana" w:eastAsia="Times New Roman" w:hAnsi="Verdana" w:cs="Tahoma"/>
          <w:lang w:eastAsia="ru-RU"/>
        </w:rPr>
        <w:t>сформированности</w:t>
      </w:r>
      <w:proofErr w:type="spellEnd"/>
      <w:r w:rsidRPr="0051557F">
        <w:rPr>
          <w:rFonts w:ascii="Verdana" w:eastAsia="Times New Roman" w:hAnsi="Verdana" w:cs="Tahoma"/>
          <w:lang w:eastAsia="ru-RU"/>
        </w:rPr>
        <w:t xml:space="preserve"> умений и навыков проектной и исследовательской деятельности важно для учителя, работающего над формированием соответствующей компетентности </w:t>
      </w:r>
      <w:proofErr w:type="gramStart"/>
      <w:r w:rsidRPr="0051557F">
        <w:rPr>
          <w:rFonts w:ascii="Verdana" w:eastAsia="Times New Roman" w:hAnsi="Verdana" w:cs="Tahoma"/>
          <w:lang w:eastAsia="ru-RU"/>
        </w:rPr>
        <w:t>у</w:t>
      </w:r>
      <w:proofErr w:type="gramEnd"/>
      <w:r w:rsidRPr="0051557F">
        <w:rPr>
          <w:rFonts w:ascii="Verdana" w:eastAsia="Times New Roman" w:hAnsi="Verdana" w:cs="Tahoma"/>
          <w:lang w:eastAsia="ru-RU"/>
        </w:rPr>
        <w:t xml:space="preserve"> обучающегося. Можно оценивать:</w:t>
      </w:r>
      <w:proofErr w:type="gramStart"/>
      <w:r w:rsidRPr="0051557F">
        <w:rPr>
          <w:rFonts w:ascii="Verdana" w:eastAsia="Times New Roman" w:hAnsi="Verdana" w:cs="Tahoma"/>
          <w:lang w:eastAsia="ru-RU"/>
        </w:rPr>
        <w:br/>
        <w:t>-</w:t>
      </w:r>
      <w:proofErr w:type="gramEnd"/>
      <w:r w:rsidRPr="0051557F">
        <w:rPr>
          <w:rFonts w:ascii="Verdana" w:eastAsia="Times New Roman" w:hAnsi="Verdana" w:cs="Tahoma"/>
          <w:lang w:eastAsia="ru-RU"/>
        </w:rPr>
        <w:t>степень самостоятельности в выполнении различных этапов работы над проектом;</w:t>
      </w:r>
      <w:r w:rsidRPr="0051557F">
        <w:rPr>
          <w:rFonts w:ascii="Verdana" w:eastAsia="Times New Roman" w:hAnsi="Verdana" w:cs="Tahoma"/>
          <w:lang w:eastAsia="ru-RU"/>
        </w:rPr>
        <w:br/>
        <w:t>-степень включённости в групповую работу и чёткость выполнения отведённой роли;</w:t>
      </w:r>
      <w:r w:rsidRPr="0051557F">
        <w:rPr>
          <w:rFonts w:ascii="Verdana" w:eastAsia="Times New Roman" w:hAnsi="Verdana" w:cs="Tahoma"/>
          <w:lang w:eastAsia="ru-RU"/>
        </w:rPr>
        <w:br/>
        <w:t>-практическое использование предметных и общешкольных ЗУН;</w:t>
      </w:r>
      <w:r w:rsidRPr="0051557F">
        <w:rPr>
          <w:rFonts w:ascii="Verdana" w:eastAsia="Times New Roman" w:hAnsi="Verdana" w:cs="Tahoma"/>
          <w:lang w:eastAsia="ru-RU"/>
        </w:rPr>
        <w:br/>
        <w:t>-количество новой информации использованной для выполнения проекта;</w:t>
      </w:r>
      <w:r w:rsidRPr="0051557F">
        <w:rPr>
          <w:rFonts w:ascii="Verdana" w:eastAsia="Times New Roman" w:hAnsi="Verdana" w:cs="Tahoma"/>
          <w:lang w:eastAsia="ru-RU"/>
        </w:rPr>
        <w:br/>
        <w:t>-степень осмысления использованной информации;</w:t>
      </w:r>
      <w:r w:rsidRPr="0051557F">
        <w:rPr>
          <w:rFonts w:ascii="Verdana" w:eastAsia="Times New Roman" w:hAnsi="Verdana" w:cs="Tahoma"/>
          <w:lang w:eastAsia="ru-RU"/>
        </w:rPr>
        <w:br/>
        <w:t>-уровень сложности и степень владения использованными методиками;</w:t>
      </w:r>
      <w:r w:rsidRPr="0051557F">
        <w:rPr>
          <w:rFonts w:ascii="Verdana" w:eastAsia="Times New Roman" w:hAnsi="Verdana" w:cs="Tahoma"/>
          <w:lang w:eastAsia="ru-RU"/>
        </w:rPr>
        <w:br/>
        <w:t>-оригинальность идеи, способа решения проблемы;</w:t>
      </w:r>
      <w:r w:rsidRPr="0051557F">
        <w:rPr>
          <w:rFonts w:ascii="Verdana" w:eastAsia="Times New Roman" w:hAnsi="Verdana" w:cs="Tahoma"/>
          <w:lang w:eastAsia="ru-RU"/>
        </w:rPr>
        <w:br/>
        <w:t>-осмысление проблемы проекта и формулирование цели проекта или исследования;</w:t>
      </w:r>
      <w:r w:rsidRPr="0051557F">
        <w:rPr>
          <w:rFonts w:ascii="Verdana" w:eastAsia="Times New Roman" w:hAnsi="Verdana" w:cs="Tahoma"/>
          <w:lang w:eastAsia="ru-RU"/>
        </w:rPr>
        <w:br/>
        <w:t>-уровень организации и проведения презентации: устного сообщения, письменного отчёта, обеспечения объёктами наглядности;</w:t>
      </w:r>
      <w:proofErr w:type="gramStart"/>
      <w:r w:rsidRPr="0051557F">
        <w:rPr>
          <w:rFonts w:ascii="Verdana" w:eastAsia="Times New Roman" w:hAnsi="Verdana" w:cs="Tahoma"/>
          <w:lang w:eastAsia="ru-RU"/>
        </w:rPr>
        <w:br/>
        <w:t>-</w:t>
      </w:r>
      <w:proofErr w:type="gramEnd"/>
      <w:r w:rsidRPr="0051557F">
        <w:rPr>
          <w:rFonts w:ascii="Verdana" w:eastAsia="Times New Roman" w:hAnsi="Verdana" w:cs="Tahoma"/>
          <w:lang w:eastAsia="ru-RU"/>
        </w:rPr>
        <w:t>владение рефлексией;</w:t>
      </w:r>
      <w:r w:rsidRPr="0051557F">
        <w:rPr>
          <w:rFonts w:ascii="Verdana" w:eastAsia="Times New Roman" w:hAnsi="Verdana" w:cs="Tahoma"/>
          <w:lang w:eastAsia="ru-RU"/>
        </w:rPr>
        <w:br/>
        <w:t>-творческий подход в подготовке объектов наглядности презентации;</w:t>
      </w:r>
      <w:r w:rsidRPr="0051557F">
        <w:rPr>
          <w:rFonts w:ascii="Verdana" w:eastAsia="Times New Roman" w:hAnsi="Verdana" w:cs="Tahoma"/>
          <w:lang w:eastAsia="ru-RU"/>
        </w:rPr>
        <w:br/>
        <w:t>-социальное и прикладное значение полученных результатов.</w:t>
      </w:r>
    </w:p>
    <w:p w:rsidR="00CC4650" w:rsidRPr="0051557F" w:rsidRDefault="0051557F" w:rsidP="00FB026B">
      <w:pPr>
        <w:shd w:val="clear" w:color="auto" w:fill="FFFFFF"/>
        <w:spacing w:after="0" w:line="240" w:lineRule="auto"/>
        <w:ind w:firstLine="567"/>
        <w:jc w:val="both"/>
        <w:rPr>
          <w:rFonts w:ascii="Verdana" w:eastAsia="Times New Roman" w:hAnsi="Verdana" w:cs="Tahoma"/>
          <w:lang w:eastAsia="ru-RU"/>
        </w:rPr>
      </w:pPr>
      <w:proofErr w:type="gramStart"/>
      <w:r w:rsidRPr="0051557F">
        <w:rPr>
          <w:rFonts w:ascii="Verdana" w:hAnsi="Verdana" w:cs="Arial"/>
          <w:shd w:val="clear" w:color="auto" w:fill="FFFFFF"/>
        </w:rPr>
        <w:t>Таким разом, проект - это специально организованный преподавателем и самостоятельно выполняемый обучающимся комплекс действий по решению значимой для обучающегося проблемы, завершающихся созданием продукта; под методом проектов понимают – технологию организации образовательных ситуаций, в которых обучающийся ставит и решает собственные проблемы, и технологию сопровождения самостоятельной деятельности обучающегося.</w:t>
      </w:r>
      <w:proofErr w:type="gramEnd"/>
      <w:r w:rsidRPr="0051557F">
        <w:rPr>
          <w:rFonts w:ascii="Verdana" w:hAnsi="Verdana" w:cs="Arial"/>
          <w:shd w:val="clear" w:color="auto" w:fill="FFFFFF"/>
        </w:rPr>
        <w:t> </w:t>
      </w:r>
      <w:r w:rsidRPr="0051557F">
        <w:rPr>
          <w:rFonts w:ascii="Verdana" w:hAnsi="Verdana" w:cs="Arial"/>
        </w:rPr>
        <w:br/>
      </w:r>
      <w:r w:rsidRPr="0051557F">
        <w:rPr>
          <w:rFonts w:ascii="Verdana" w:hAnsi="Verdana" w:cs="Arial"/>
        </w:rPr>
        <w:br/>
      </w:r>
      <w:r w:rsidRPr="0051557F">
        <w:rPr>
          <w:rFonts w:ascii="Verdana" w:hAnsi="Verdana" w:cs="Arial"/>
          <w:shd w:val="clear" w:color="auto" w:fill="FFFFFF"/>
        </w:rPr>
        <w:t>Поэтому, сегодня метод проектов гармонично дополняет традиционную систему обучения. Можно отметить следующие актуальные преимущества использования метода проектной деятельности в обучении: </w:t>
      </w:r>
      <w:r w:rsidRPr="0051557F">
        <w:rPr>
          <w:rFonts w:ascii="Verdana" w:hAnsi="Verdana" w:cs="Arial"/>
        </w:rPr>
        <w:br/>
      </w:r>
      <w:r w:rsidRPr="0051557F">
        <w:rPr>
          <w:rFonts w:ascii="Verdana" w:hAnsi="Verdana" w:cs="Arial"/>
          <w:shd w:val="clear" w:color="auto" w:fill="FFFFFF"/>
        </w:rPr>
        <w:t xml:space="preserve">Значительное увеличение самостоятельной работы </w:t>
      </w:r>
      <w:proofErr w:type="gramStart"/>
      <w:r w:rsidRPr="0051557F">
        <w:rPr>
          <w:rFonts w:ascii="Verdana" w:hAnsi="Verdana" w:cs="Arial"/>
          <w:shd w:val="clear" w:color="auto" w:fill="FFFFFF"/>
        </w:rPr>
        <w:t>обучаемых</w:t>
      </w:r>
      <w:proofErr w:type="gramEnd"/>
      <w:r w:rsidRPr="0051557F">
        <w:rPr>
          <w:rFonts w:ascii="Verdana" w:hAnsi="Verdana" w:cs="Arial"/>
          <w:shd w:val="clear" w:color="auto" w:fill="FFFFFF"/>
        </w:rPr>
        <w:t>. </w:t>
      </w:r>
      <w:r w:rsidRPr="0051557F">
        <w:rPr>
          <w:rFonts w:ascii="Verdana" w:hAnsi="Verdana" w:cs="Arial"/>
        </w:rPr>
        <w:br/>
      </w:r>
      <w:r w:rsidRPr="0051557F">
        <w:rPr>
          <w:rFonts w:ascii="Verdana" w:hAnsi="Verdana" w:cs="Arial"/>
          <w:shd w:val="clear" w:color="auto" w:fill="FFFFFF"/>
        </w:rPr>
        <w:t xml:space="preserve">Получение навыков самостоятельного поиска и обработка необходимой </w:t>
      </w:r>
      <w:r w:rsidRPr="0051557F">
        <w:rPr>
          <w:rFonts w:ascii="Verdana" w:hAnsi="Verdana" w:cs="Arial"/>
          <w:shd w:val="clear" w:color="auto" w:fill="FFFFFF"/>
        </w:rPr>
        <w:lastRenderedPageBreak/>
        <w:t>информации. </w:t>
      </w:r>
      <w:r w:rsidRPr="0051557F">
        <w:rPr>
          <w:rFonts w:ascii="Verdana" w:hAnsi="Verdana" w:cs="Arial"/>
        </w:rPr>
        <w:br/>
      </w:r>
      <w:r w:rsidRPr="0051557F">
        <w:rPr>
          <w:rFonts w:ascii="Verdana" w:hAnsi="Verdana" w:cs="Arial"/>
          <w:shd w:val="clear" w:color="auto" w:fill="FFFFFF"/>
        </w:rPr>
        <w:t>Повышение мотивации к учёбе. </w:t>
      </w:r>
      <w:r w:rsidRPr="0051557F">
        <w:rPr>
          <w:rFonts w:ascii="Verdana" w:hAnsi="Verdana" w:cs="Arial"/>
        </w:rPr>
        <w:br/>
      </w:r>
      <w:r w:rsidRPr="0051557F">
        <w:rPr>
          <w:rFonts w:ascii="Verdana" w:hAnsi="Verdana" w:cs="Arial"/>
          <w:shd w:val="clear" w:color="auto" w:fill="FFFFFF"/>
        </w:rPr>
        <w:t xml:space="preserve">Процесс обучения становиться </w:t>
      </w:r>
      <w:proofErr w:type="spellStart"/>
      <w:r w:rsidRPr="0051557F">
        <w:rPr>
          <w:rFonts w:ascii="Verdana" w:hAnsi="Verdana" w:cs="Arial"/>
          <w:shd w:val="clear" w:color="auto" w:fill="FFFFFF"/>
        </w:rPr>
        <w:t>самомотивируемым</w:t>
      </w:r>
      <w:proofErr w:type="spellEnd"/>
      <w:r w:rsidRPr="0051557F">
        <w:rPr>
          <w:rFonts w:ascii="Verdana" w:hAnsi="Verdana" w:cs="Arial"/>
          <w:shd w:val="clear" w:color="auto" w:fill="FFFFFF"/>
        </w:rPr>
        <w:t>, так как возрастает интерес к работе по мере его выполнения. </w:t>
      </w:r>
      <w:r w:rsidRPr="0051557F">
        <w:rPr>
          <w:rFonts w:ascii="Verdana" w:hAnsi="Verdana" w:cs="Arial"/>
        </w:rPr>
        <w:br/>
      </w:r>
      <w:r w:rsidRPr="0051557F">
        <w:rPr>
          <w:rFonts w:ascii="Verdana" w:hAnsi="Verdana" w:cs="Arial"/>
          <w:shd w:val="clear" w:color="auto" w:fill="FFFFFF"/>
        </w:rPr>
        <w:t>Активизация познавательных интересов обучаемых. </w:t>
      </w:r>
      <w:r w:rsidRPr="0051557F">
        <w:rPr>
          <w:rFonts w:ascii="Verdana" w:hAnsi="Verdana" w:cs="Arial"/>
        </w:rPr>
        <w:br/>
      </w:r>
      <w:r w:rsidRPr="0051557F">
        <w:rPr>
          <w:rFonts w:ascii="Verdana" w:hAnsi="Verdana" w:cs="Arial"/>
          <w:shd w:val="clear" w:color="auto" w:fill="FFFFFF"/>
        </w:rPr>
        <w:t>Развитие творческих способностей обучаемых. </w:t>
      </w:r>
      <w:r w:rsidRPr="0051557F">
        <w:rPr>
          <w:rFonts w:ascii="Verdana" w:hAnsi="Verdana" w:cs="Arial"/>
        </w:rPr>
        <w:br/>
      </w:r>
      <w:r w:rsidRPr="0051557F">
        <w:rPr>
          <w:rFonts w:ascii="Verdana" w:hAnsi="Verdana" w:cs="Arial"/>
          <w:shd w:val="clear" w:color="auto" w:fill="FFFFFF"/>
        </w:rPr>
        <w:t xml:space="preserve">Повышение самооценки </w:t>
      </w:r>
      <w:proofErr w:type="gramStart"/>
      <w:r w:rsidRPr="0051557F">
        <w:rPr>
          <w:rFonts w:ascii="Verdana" w:hAnsi="Verdana" w:cs="Arial"/>
          <w:shd w:val="clear" w:color="auto" w:fill="FFFFFF"/>
        </w:rPr>
        <w:t>занимающихся</w:t>
      </w:r>
      <w:proofErr w:type="gramEnd"/>
      <w:r w:rsidRPr="0051557F">
        <w:rPr>
          <w:rFonts w:ascii="Verdana" w:hAnsi="Verdana" w:cs="Arial"/>
          <w:shd w:val="clear" w:color="auto" w:fill="FFFFFF"/>
        </w:rPr>
        <w:t xml:space="preserve"> выполнением проектной работы. </w:t>
      </w:r>
      <w:r w:rsidRPr="0051557F">
        <w:rPr>
          <w:rFonts w:ascii="Verdana" w:hAnsi="Verdana" w:cs="Arial"/>
        </w:rPr>
        <w:br/>
      </w:r>
      <w:r w:rsidRPr="0051557F">
        <w:rPr>
          <w:rFonts w:ascii="Verdana" w:hAnsi="Verdana" w:cs="Arial"/>
          <w:shd w:val="clear" w:color="auto" w:fill="FFFFFF"/>
        </w:rPr>
        <w:t>Предоставление каждому возможности самореализации. </w:t>
      </w:r>
      <w:r w:rsidRPr="0051557F">
        <w:rPr>
          <w:rFonts w:ascii="Verdana" w:hAnsi="Verdana" w:cs="Arial"/>
        </w:rPr>
        <w:br/>
      </w:r>
      <w:r w:rsidRPr="0051557F">
        <w:rPr>
          <w:rFonts w:ascii="Verdana" w:hAnsi="Verdana" w:cs="Arial"/>
          <w:shd w:val="clear" w:color="auto" w:fill="FFFFFF"/>
        </w:rPr>
        <w:t xml:space="preserve">Вовлечение </w:t>
      </w:r>
      <w:proofErr w:type="gramStart"/>
      <w:r w:rsidRPr="0051557F">
        <w:rPr>
          <w:rFonts w:ascii="Verdana" w:hAnsi="Verdana" w:cs="Arial"/>
          <w:shd w:val="clear" w:color="auto" w:fill="FFFFFF"/>
        </w:rPr>
        <w:t>обучаемых</w:t>
      </w:r>
      <w:proofErr w:type="gramEnd"/>
      <w:r w:rsidRPr="0051557F">
        <w:rPr>
          <w:rFonts w:ascii="Verdana" w:hAnsi="Verdana" w:cs="Arial"/>
          <w:shd w:val="clear" w:color="auto" w:fill="FFFFFF"/>
        </w:rPr>
        <w:t xml:space="preserve"> в коллективную мыслительную деятельность. </w:t>
      </w:r>
      <w:r w:rsidRPr="0051557F">
        <w:rPr>
          <w:rFonts w:ascii="Verdana" w:hAnsi="Verdana" w:cs="Arial"/>
        </w:rPr>
        <w:br/>
      </w:r>
      <w:r w:rsidRPr="0051557F">
        <w:rPr>
          <w:rFonts w:ascii="Verdana" w:hAnsi="Verdana" w:cs="Arial"/>
          <w:shd w:val="clear" w:color="auto" w:fill="FFFFFF"/>
        </w:rPr>
        <w:t>Развитие коммуникативных навыков, умение работать в коллективе. </w:t>
      </w:r>
      <w:r w:rsidRPr="0051557F">
        <w:rPr>
          <w:rFonts w:ascii="Verdana" w:hAnsi="Verdana" w:cs="Arial"/>
        </w:rPr>
        <w:br/>
      </w:r>
      <w:r w:rsidRPr="0051557F">
        <w:rPr>
          <w:rFonts w:ascii="Verdana" w:hAnsi="Verdana" w:cs="Arial"/>
          <w:shd w:val="clear" w:color="auto" w:fill="FFFFFF"/>
        </w:rPr>
        <w:t>Получение навыков презентации себя и своей работы в различных формах устной, письменной, с использованием новейших технологических средств. </w:t>
      </w:r>
      <w:r w:rsidRPr="0051557F">
        <w:rPr>
          <w:rFonts w:ascii="Verdana" w:hAnsi="Verdana" w:cs="Arial"/>
        </w:rPr>
        <w:br/>
      </w:r>
      <w:r w:rsidRPr="0051557F">
        <w:rPr>
          <w:rFonts w:ascii="Verdana" w:hAnsi="Verdana" w:cs="Arial"/>
          <w:shd w:val="clear" w:color="auto" w:fill="FFFFFF"/>
        </w:rPr>
        <w:t>Практическая значимость большинства проектов, позволяющая готовить молодых людей к жизни в социуме. </w:t>
      </w:r>
      <w:r w:rsidRPr="0051557F">
        <w:rPr>
          <w:rFonts w:ascii="Verdana" w:hAnsi="Verdana" w:cs="Arial"/>
        </w:rPr>
        <w:br/>
      </w:r>
    </w:p>
    <w:p w:rsidR="00F71C30" w:rsidRPr="00F71C30" w:rsidRDefault="00F71C30" w:rsidP="00BC0FDC">
      <w:pPr>
        <w:rPr>
          <w:i/>
          <w:sz w:val="28"/>
        </w:rPr>
      </w:pPr>
    </w:p>
    <w:sectPr w:rsidR="00F71C30" w:rsidRPr="00F71C30" w:rsidSect="00BC0FDC">
      <w:footerReference w:type="default" r:id="rId6"/>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82" w:rsidRDefault="005A4082" w:rsidP="00FB026B">
      <w:pPr>
        <w:spacing w:after="0" w:line="240" w:lineRule="auto"/>
      </w:pPr>
      <w:r>
        <w:separator/>
      </w:r>
    </w:p>
  </w:endnote>
  <w:endnote w:type="continuationSeparator" w:id="0">
    <w:p w:rsidR="005A4082" w:rsidRDefault="005A4082" w:rsidP="00FB0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3694"/>
      <w:docPartObj>
        <w:docPartGallery w:val="Page Numbers (Bottom of Page)"/>
        <w:docPartUnique/>
      </w:docPartObj>
    </w:sdtPr>
    <w:sdtContent>
      <w:p w:rsidR="00FB026B" w:rsidRDefault="00FB026B">
        <w:pPr>
          <w:pStyle w:val="a6"/>
          <w:jc w:val="center"/>
        </w:pPr>
        <w:fldSimple w:instr=" PAGE   \* MERGEFORMAT ">
          <w:r>
            <w:rPr>
              <w:noProof/>
            </w:rPr>
            <w:t>1</w:t>
          </w:r>
        </w:fldSimple>
      </w:p>
    </w:sdtContent>
  </w:sdt>
  <w:p w:rsidR="00FB026B" w:rsidRDefault="00FB02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82" w:rsidRDefault="005A4082" w:rsidP="00FB026B">
      <w:pPr>
        <w:spacing w:after="0" w:line="240" w:lineRule="auto"/>
      </w:pPr>
      <w:r>
        <w:separator/>
      </w:r>
    </w:p>
  </w:footnote>
  <w:footnote w:type="continuationSeparator" w:id="0">
    <w:p w:rsidR="005A4082" w:rsidRDefault="005A4082" w:rsidP="00FB02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1C30"/>
    <w:rsid w:val="0000037E"/>
    <w:rsid w:val="0000157B"/>
    <w:rsid w:val="00002627"/>
    <w:rsid w:val="00003BE0"/>
    <w:rsid w:val="000053D6"/>
    <w:rsid w:val="00006D26"/>
    <w:rsid w:val="00007AE8"/>
    <w:rsid w:val="00010E28"/>
    <w:rsid w:val="00010F44"/>
    <w:rsid w:val="0001252D"/>
    <w:rsid w:val="00014565"/>
    <w:rsid w:val="000166B9"/>
    <w:rsid w:val="00016847"/>
    <w:rsid w:val="00017B90"/>
    <w:rsid w:val="0002102A"/>
    <w:rsid w:val="00022151"/>
    <w:rsid w:val="00022C26"/>
    <w:rsid w:val="000247E4"/>
    <w:rsid w:val="000255BA"/>
    <w:rsid w:val="0002636D"/>
    <w:rsid w:val="00026372"/>
    <w:rsid w:val="00027BCE"/>
    <w:rsid w:val="00040F15"/>
    <w:rsid w:val="00041345"/>
    <w:rsid w:val="00042ACA"/>
    <w:rsid w:val="00044E97"/>
    <w:rsid w:val="00045A15"/>
    <w:rsid w:val="00046D4F"/>
    <w:rsid w:val="00054870"/>
    <w:rsid w:val="00054F42"/>
    <w:rsid w:val="00056663"/>
    <w:rsid w:val="00062755"/>
    <w:rsid w:val="00063522"/>
    <w:rsid w:val="00063B45"/>
    <w:rsid w:val="00064BD3"/>
    <w:rsid w:val="00064D53"/>
    <w:rsid w:val="0006585E"/>
    <w:rsid w:val="00070926"/>
    <w:rsid w:val="000724D8"/>
    <w:rsid w:val="00074DF1"/>
    <w:rsid w:val="000750DF"/>
    <w:rsid w:val="00075F5D"/>
    <w:rsid w:val="00076982"/>
    <w:rsid w:val="00077911"/>
    <w:rsid w:val="00081649"/>
    <w:rsid w:val="00082E4F"/>
    <w:rsid w:val="00084A82"/>
    <w:rsid w:val="0008692E"/>
    <w:rsid w:val="0008708C"/>
    <w:rsid w:val="000873CD"/>
    <w:rsid w:val="00090E77"/>
    <w:rsid w:val="000942E0"/>
    <w:rsid w:val="00095E58"/>
    <w:rsid w:val="000A4994"/>
    <w:rsid w:val="000A6A3D"/>
    <w:rsid w:val="000B2156"/>
    <w:rsid w:val="000B4E64"/>
    <w:rsid w:val="000C051B"/>
    <w:rsid w:val="000C1818"/>
    <w:rsid w:val="000C563B"/>
    <w:rsid w:val="000C6A8F"/>
    <w:rsid w:val="000D3661"/>
    <w:rsid w:val="000D430E"/>
    <w:rsid w:val="000D76E1"/>
    <w:rsid w:val="000E14C9"/>
    <w:rsid w:val="000E2437"/>
    <w:rsid w:val="000E2D36"/>
    <w:rsid w:val="000E46EA"/>
    <w:rsid w:val="000E5064"/>
    <w:rsid w:val="000E754C"/>
    <w:rsid w:val="000E766C"/>
    <w:rsid w:val="000E7962"/>
    <w:rsid w:val="000F3CCB"/>
    <w:rsid w:val="000F3DA1"/>
    <w:rsid w:val="000F4DCD"/>
    <w:rsid w:val="000F4F28"/>
    <w:rsid w:val="00100279"/>
    <w:rsid w:val="00101D12"/>
    <w:rsid w:val="0010324F"/>
    <w:rsid w:val="0010410E"/>
    <w:rsid w:val="00105DDE"/>
    <w:rsid w:val="00107BE3"/>
    <w:rsid w:val="001109B4"/>
    <w:rsid w:val="001117B5"/>
    <w:rsid w:val="00112A68"/>
    <w:rsid w:val="00112D8F"/>
    <w:rsid w:val="001130A9"/>
    <w:rsid w:val="00113608"/>
    <w:rsid w:val="00113986"/>
    <w:rsid w:val="0012300F"/>
    <w:rsid w:val="0012571C"/>
    <w:rsid w:val="001264AA"/>
    <w:rsid w:val="00130DD1"/>
    <w:rsid w:val="00134DC1"/>
    <w:rsid w:val="0013524E"/>
    <w:rsid w:val="001358F8"/>
    <w:rsid w:val="00137479"/>
    <w:rsid w:val="001407C7"/>
    <w:rsid w:val="00142A5E"/>
    <w:rsid w:val="00142CE5"/>
    <w:rsid w:val="001453DD"/>
    <w:rsid w:val="001463A6"/>
    <w:rsid w:val="00147451"/>
    <w:rsid w:val="00151531"/>
    <w:rsid w:val="00155AF5"/>
    <w:rsid w:val="00156147"/>
    <w:rsid w:val="00161E18"/>
    <w:rsid w:val="00162340"/>
    <w:rsid w:val="00162995"/>
    <w:rsid w:val="00162E9A"/>
    <w:rsid w:val="00164F1D"/>
    <w:rsid w:val="0017016E"/>
    <w:rsid w:val="00171DAE"/>
    <w:rsid w:val="00176051"/>
    <w:rsid w:val="0017708F"/>
    <w:rsid w:val="0017755E"/>
    <w:rsid w:val="001800BA"/>
    <w:rsid w:val="0018042D"/>
    <w:rsid w:val="00180997"/>
    <w:rsid w:val="0018102A"/>
    <w:rsid w:val="00183023"/>
    <w:rsid w:val="0018518B"/>
    <w:rsid w:val="00187C0B"/>
    <w:rsid w:val="00191D2E"/>
    <w:rsid w:val="00191E49"/>
    <w:rsid w:val="00194808"/>
    <w:rsid w:val="001974F9"/>
    <w:rsid w:val="001A0293"/>
    <w:rsid w:val="001A13B6"/>
    <w:rsid w:val="001A14DB"/>
    <w:rsid w:val="001A24F8"/>
    <w:rsid w:val="001A3E0B"/>
    <w:rsid w:val="001A7E07"/>
    <w:rsid w:val="001B0C29"/>
    <w:rsid w:val="001B504C"/>
    <w:rsid w:val="001B5756"/>
    <w:rsid w:val="001B610F"/>
    <w:rsid w:val="001B737E"/>
    <w:rsid w:val="001B7407"/>
    <w:rsid w:val="001C057A"/>
    <w:rsid w:val="001C145A"/>
    <w:rsid w:val="001C354A"/>
    <w:rsid w:val="001C3643"/>
    <w:rsid w:val="001C394F"/>
    <w:rsid w:val="001C6D01"/>
    <w:rsid w:val="001C782D"/>
    <w:rsid w:val="001D21FD"/>
    <w:rsid w:val="001D26EF"/>
    <w:rsid w:val="001D4A28"/>
    <w:rsid w:val="001D6C22"/>
    <w:rsid w:val="001D71DB"/>
    <w:rsid w:val="001E0D88"/>
    <w:rsid w:val="001E28D7"/>
    <w:rsid w:val="001E3C1B"/>
    <w:rsid w:val="001E40B1"/>
    <w:rsid w:val="001E44D6"/>
    <w:rsid w:val="001E4CBB"/>
    <w:rsid w:val="001E544F"/>
    <w:rsid w:val="001E57B4"/>
    <w:rsid w:val="001E57F3"/>
    <w:rsid w:val="001F065C"/>
    <w:rsid w:val="001F0A99"/>
    <w:rsid w:val="00200D62"/>
    <w:rsid w:val="00201AF8"/>
    <w:rsid w:val="0020318E"/>
    <w:rsid w:val="00207612"/>
    <w:rsid w:val="00207EAD"/>
    <w:rsid w:val="00207FCB"/>
    <w:rsid w:val="00210445"/>
    <w:rsid w:val="0021055E"/>
    <w:rsid w:val="0021110A"/>
    <w:rsid w:val="0021255D"/>
    <w:rsid w:val="00212BB1"/>
    <w:rsid w:val="00215A68"/>
    <w:rsid w:val="00215ED4"/>
    <w:rsid w:val="00216910"/>
    <w:rsid w:val="00221669"/>
    <w:rsid w:val="002218D7"/>
    <w:rsid w:val="00221EA0"/>
    <w:rsid w:val="00224C90"/>
    <w:rsid w:val="00225589"/>
    <w:rsid w:val="002265FB"/>
    <w:rsid w:val="002271A1"/>
    <w:rsid w:val="00231719"/>
    <w:rsid w:val="00231BE5"/>
    <w:rsid w:val="0023245B"/>
    <w:rsid w:val="00233362"/>
    <w:rsid w:val="00233A43"/>
    <w:rsid w:val="00234068"/>
    <w:rsid w:val="00235706"/>
    <w:rsid w:val="00237903"/>
    <w:rsid w:val="0024092E"/>
    <w:rsid w:val="002415EA"/>
    <w:rsid w:val="00243491"/>
    <w:rsid w:val="00246419"/>
    <w:rsid w:val="00246E22"/>
    <w:rsid w:val="00246ED3"/>
    <w:rsid w:val="00247761"/>
    <w:rsid w:val="00247A47"/>
    <w:rsid w:val="00250043"/>
    <w:rsid w:val="00250597"/>
    <w:rsid w:val="00252CA5"/>
    <w:rsid w:val="00261231"/>
    <w:rsid w:val="00262963"/>
    <w:rsid w:val="00264D22"/>
    <w:rsid w:val="00267703"/>
    <w:rsid w:val="0027069C"/>
    <w:rsid w:val="0027087E"/>
    <w:rsid w:val="00271C42"/>
    <w:rsid w:val="00272CD5"/>
    <w:rsid w:val="00273D72"/>
    <w:rsid w:val="0028469C"/>
    <w:rsid w:val="00287403"/>
    <w:rsid w:val="0029225C"/>
    <w:rsid w:val="00292A97"/>
    <w:rsid w:val="00292DE7"/>
    <w:rsid w:val="00292E62"/>
    <w:rsid w:val="00294503"/>
    <w:rsid w:val="00294B89"/>
    <w:rsid w:val="002950C8"/>
    <w:rsid w:val="002956EC"/>
    <w:rsid w:val="00295C08"/>
    <w:rsid w:val="00295CD1"/>
    <w:rsid w:val="00296500"/>
    <w:rsid w:val="002A1FC4"/>
    <w:rsid w:val="002A595B"/>
    <w:rsid w:val="002A7D60"/>
    <w:rsid w:val="002B09B3"/>
    <w:rsid w:val="002B141E"/>
    <w:rsid w:val="002B43FA"/>
    <w:rsid w:val="002B4537"/>
    <w:rsid w:val="002B4E61"/>
    <w:rsid w:val="002B610A"/>
    <w:rsid w:val="002B6151"/>
    <w:rsid w:val="002B6C60"/>
    <w:rsid w:val="002C0618"/>
    <w:rsid w:val="002C09CE"/>
    <w:rsid w:val="002C1355"/>
    <w:rsid w:val="002C1E06"/>
    <w:rsid w:val="002C434A"/>
    <w:rsid w:val="002C53E5"/>
    <w:rsid w:val="002C7880"/>
    <w:rsid w:val="002D094A"/>
    <w:rsid w:val="002D0A00"/>
    <w:rsid w:val="002D1DC8"/>
    <w:rsid w:val="002D2357"/>
    <w:rsid w:val="002D37A8"/>
    <w:rsid w:val="002D37B0"/>
    <w:rsid w:val="002D3B0A"/>
    <w:rsid w:val="002D64F5"/>
    <w:rsid w:val="002D75DD"/>
    <w:rsid w:val="002E08CD"/>
    <w:rsid w:val="002E1222"/>
    <w:rsid w:val="002E129E"/>
    <w:rsid w:val="002E4C07"/>
    <w:rsid w:val="002E769C"/>
    <w:rsid w:val="002F22E6"/>
    <w:rsid w:val="002F592E"/>
    <w:rsid w:val="002F5D50"/>
    <w:rsid w:val="002F7F47"/>
    <w:rsid w:val="0030245A"/>
    <w:rsid w:val="003028D9"/>
    <w:rsid w:val="00302FBE"/>
    <w:rsid w:val="00305F50"/>
    <w:rsid w:val="00306296"/>
    <w:rsid w:val="00311450"/>
    <w:rsid w:val="00312721"/>
    <w:rsid w:val="00313F14"/>
    <w:rsid w:val="00314A62"/>
    <w:rsid w:val="00316341"/>
    <w:rsid w:val="00317157"/>
    <w:rsid w:val="003208D9"/>
    <w:rsid w:val="00321F36"/>
    <w:rsid w:val="003230C6"/>
    <w:rsid w:val="00323901"/>
    <w:rsid w:val="00324F9E"/>
    <w:rsid w:val="00325289"/>
    <w:rsid w:val="00326014"/>
    <w:rsid w:val="00326657"/>
    <w:rsid w:val="00326CE6"/>
    <w:rsid w:val="00331730"/>
    <w:rsid w:val="00331B31"/>
    <w:rsid w:val="00332212"/>
    <w:rsid w:val="00340281"/>
    <w:rsid w:val="00342091"/>
    <w:rsid w:val="00342894"/>
    <w:rsid w:val="00342F90"/>
    <w:rsid w:val="00343773"/>
    <w:rsid w:val="003438CB"/>
    <w:rsid w:val="0034394E"/>
    <w:rsid w:val="00345C2A"/>
    <w:rsid w:val="00351205"/>
    <w:rsid w:val="003518EE"/>
    <w:rsid w:val="00352E0C"/>
    <w:rsid w:val="00353E9C"/>
    <w:rsid w:val="0035586E"/>
    <w:rsid w:val="003561E8"/>
    <w:rsid w:val="003565C7"/>
    <w:rsid w:val="00357070"/>
    <w:rsid w:val="00360F2F"/>
    <w:rsid w:val="00362DFD"/>
    <w:rsid w:val="003632D5"/>
    <w:rsid w:val="003646E1"/>
    <w:rsid w:val="00365F6D"/>
    <w:rsid w:val="00371586"/>
    <w:rsid w:val="003757CE"/>
    <w:rsid w:val="003758DC"/>
    <w:rsid w:val="00375D31"/>
    <w:rsid w:val="00376425"/>
    <w:rsid w:val="003813C1"/>
    <w:rsid w:val="00381529"/>
    <w:rsid w:val="003820CE"/>
    <w:rsid w:val="00383107"/>
    <w:rsid w:val="003834F5"/>
    <w:rsid w:val="00384390"/>
    <w:rsid w:val="00384CA7"/>
    <w:rsid w:val="00385258"/>
    <w:rsid w:val="00385C73"/>
    <w:rsid w:val="00386038"/>
    <w:rsid w:val="0038750D"/>
    <w:rsid w:val="003904E0"/>
    <w:rsid w:val="003915AF"/>
    <w:rsid w:val="00394074"/>
    <w:rsid w:val="0039575D"/>
    <w:rsid w:val="00397330"/>
    <w:rsid w:val="00397563"/>
    <w:rsid w:val="003A0EA4"/>
    <w:rsid w:val="003A450E"/>
    <w:rsid w:val="003A48D3"/>
    <w:rsid w:val="003A7AA5"/>
    <w:rsid w:val="003B2707"/>
    <w:rsid w:val="003B37BF"/>
    <w:rsid w:val="003B7900"/>
    <w:rsid w:val="003B7DA3"/>
    <w:rsid w:val="003B7F69"/>
    <w:rsid w:val="003C00EC"/>
    <w:rsid w:val="003C2592"/>
    <w:rsid w:val="003C384A"/>
    <w:rsid w:val="003C7ED5"/>
    <w:rsid w:val="003C7F46"/>
    <w:rsid w:val="003D0D77"/>
    <w:rsid w:val="003D154E"/>
    <w:rsid w:val="003D1BC5"/>
    <w:rsid w:val="003D57F2"/>
    <w:rsid w:val="003D626F"/>
    <w:rsid w:val="003E1C10"/>
    <w:rsid w:val="003E23D3"/>
    <w:rsid w:val="003E2542"/>
    <w:rsid w:val="003E2635"/>
    <w:rsid w:val="003E49AA"/>
    <w:rsid w:val="003E605D"/>
    <w:rsid w:val="003E689E"/>
    <w:rsid w:val="003F68A1"/>
    <w:rsid w:val="00400120"/>
    <w:rsid w:val="004002FF"/>
    <w:rsid w:val="00402922"/>
    <w:rsid w:val="00402CD2"/>
    <w:rsid w:val="00403F3D"/>
    <w:rsid w:val="004062B2"/>
    <w:rsid w:val="00406A74"/>
    <w:rsid w:val="00406AC5"/>
    <w:rsid w:val="0040792C"/>
    <w:rsid w:val="00410BD5"/>
    <w:rsid w:val="00410FA1"/>
    <w:rsid w:val="0041162C"/>
    <w:rsid w:val="00412D04"/>
    <w:rsid w:val="00413A16"/>
    <w:rsid w:val="00414FBE"/>
    <w:rsid w:val="00415283"/>
    <w:rsid w:val="00416316"/>
    <w:rsid w:val="0041677C"/>
    <w:rsid w:val="004171E6"/>
    <w:rsid w:val="00417F85"/>
    <w:rsid w:val="004201E6"/>
    <w:rsid w:val="00420974"/>
    <w:rsid w:val="0042316B"/>
    <w:rsid w:val="00424344"/>
    <w:rsid w:val="004265A9"/>
    <w:rsid w:val="004350C7"/>
    <w:rsid w:val="00436DD8"/>
    <w:rsid w:val="00437DCC"/>
    <w:rsid w:val="00437FC8"/>
    <w:rsid w:val="004400EA"/>
    <w:rsid w:val="00440404"/>
    <w:rsid w:val="00441703"/>
    <w:rsid w:val="004422E7"/>
    <w:rsid w:val="004428F8"/>
    <w:rsid w:val="0044427E"/>
    <w:rsid w:val="004467C3"/>
    <w:rsid w:val="004502C3"/>
    <w:rsid w:val="00450A23"/>
    <w:rsid w:val="00451345"/>
    <w:rsid w:val="00453047"/>
    <w:rsid w:val="00453E61"/>
    <w:rsid w:val="00454888"/>
    <w:rsid w:val="00456B53"/>
    <w:rsid w:val="00456F77"/>
    <w:rsid w:val="00460E11"/>
    <w:rsid w:val="0046224C"/>
    <w:rsid w:val="00462B00"/>
    <w:rsid w:val="004642A7"/>
    <w:rsid w:val="0046558C"/>
    <w:rsid w:val="00465869"/>
    <w:rsid w:val="00471529"/>
    <w:rsid w:val="004724A4"/>
    <w:rsid w:val="00472C26"/>
    <w:rsid w:val="0047335E"/>
    <w:rsid w:val="00474E4F"/>
    <w:rsid w:val="00476501"/>
    <w:rsid w:val="00482651"/>
    <w:rsid w:val="00482C91"/>
    <w:rsid w:val="00485093"/>
    <w:rsid w:val="0048684B"/>
    <w:rsid w:val="0048785C"/>
    <w:rsid w:val="00490A28"/>
    <w:rsid w:val="0049152E"/>
    <w:rsid w:val="00493EDF"/>
    <w:rsid w:val="00494694"/>
    <w:rsid w:val="0049481F"/>
    <w:rsid w:val="00495607"/>
    <w:rsid w:val="00495AE6"/>
    <w:rsid w:val="004967FB"/>
    <w:rsid w:val="004A101A"/>
    <w:rsid w:val="004A46B4"/>
    <w:rsid w:val="004A4BD1"/>
    <w:rsid w:val="004A4C45"/>
    <w:rsid w:val="004B1A8E"/>
    <w:rsid w:val="004B1F1F"/>
    <w:rsid w:val="004B238F"/>
    <w:rsid w:val="004C7376"/>
    <w:rsid w:val="004C74AA"/>
    <w:rsid w:val="004C7517"/>
    <w:rsid w:val="004D1237"/>
    <w:rsid w:val="004D44DD"/>
    <w:rsid w:val="004D4AC9"/>
    <w:rsid w:val="004D7CA4"/>
    <w:rsid w:val="004E02A5"/>
    <w:rsid w:val="004E1E8C"/>
    <w:rsid w:val="004E244C"/>
    <w:rsid w:val="004E2640"/>
    <w:rsid w:val="004E7303"/>
    <w:rsid w:val="004E7F4C"/>
    <w:rsid w:val="004F004D"/>
    <w:rsid w:val="004F09AE"/>
    <w:rsid w:val="004F2306"/>
    <w:rsid w:val="004F6D91"/>
    <w:rsid w:val="004F7C81"/>
    <w:rsid w:val="004F7CBC"/>
    <w:rsid w:val="00500A20"/>
    <w:rsid w:val="00501307"/>
    <w:rsid w:val="005028C2"/>
    <w:rsid w:val="0050296C"/>
    <w:rsid w:val="0050487C"/>
    <w:rsid w:val="00510F7A"/>
    <w:rsid w:val="0051226A"/>
    <w:rsid w:val="0051557F"/>
    <w:rsid w:val="005201B9"/>
    <w:rsid w:val="0052205A"/>
    <w:rsid w:val="00523F4A"/>
    <w:rsid w:val="00524AA7"/>
    <w:rsid w:val="00525DD7"/>
    <w:rsid w:val="00526062"/>
    <w:rsid w:val="00530B40"/>
    <w:rsid w:val="0053466D"/>
    <w:rsid w:val="00535091"/>
    <w:rsid w:val="00535135"/>
    <w:rsid w:val="005369C3"/>
    <w:rsid w:val="00536A1A"/>
    <w:rsid w:val="00537BC9"/>
    <w:rsid w:val="005400F0"/>
    <w:rsid w:val="005425E3"/>
    <w:rsid w:val="00543AD0"/>
    <w:rsid w:val="00545C18"/>
    <w:rsid w:val="00546FB9"/>
    <w:rsid w:val="00547C1E"/>
    <w:rsid w:val="00550240"/>
    <w:rsid w:val="0055221B"/>
    <w:rsid w:val="0055228D"/>
    <w:rsid w:val="00552872"/>
    <w:rsid w:val="00552A63"/>
    <w:rsid w:val="005571F9"/>
    <w:rsid w:val="00565691"/>
    <w:rsid w:val="00570120"/>
    <w:rsid w:val="00570857"/>
    <w:rsid w:val="0057341C"/>
    <w:rsid w:val="00576AFC"/>
    <w:rsid w:val="00576B4F"/>
    <w:rsid w:val="00580B0C"/>
    <w:rsid w:val="0058140F"/>
    <w:rsid w:val="00582852"/>
    <w:rsid w:val="00583622"/>
    <w:rsid w:val="00583AB7"/>
    <w:rsid w:val="0058558E"/>
    <w:rsid w:val="00585ECB"/>
    <w:rsid w:val="00593153"/>
    <w:rsid w:val="00594D30"/>
    <w:rsid w:val="00596C8B"/>
    <w:rsid w:val="00597512"/>
    <w:rsid w:val="005A1C66"/>
    <w:rsid w:val="005A27E4"/>
    <w:rsid w:val="005A35E7"/>
    <w:rsid w:val="005A4082"/>
    <w:rsid w:val="005A6CAE"/>
    <w:rsid w:val="005A7148"/>
    <w:rsid w:val="005B3930"/>
    <w:rsid w:val="005B71C7"/>
    <w:rsid w:val="005C008E"/>
    <w:rsid w:val="005C2A76"/>
    <w:rsid w:val="005C300D"/>
    <w:rsid w:val="005C3EB2"/>
    <w:rsid w:val="005C60DD"/>
    <w:rsid w:val="005D0163"/>
    <w:rsid w:val="005D064E"/>
    <w:rsid w:val="005D6462"/>
    <w:rsid w:val="005D6A8B"/>
    <w:rsid w:val="005D6CBD"/>
    <w:rsid w:val="005E222D"/>
    <w:rsid w:val="005E6B8D"/>
    <w:rsid w:val="005E6C2F"/>
    <w:rsid w:val="005E6F6E"/>
    <w:rsid w:val="005E74DE"/>
    <w:rsid w:val="005E7A49"/>
    <w:rsid w:val="005F23AC"/>
    <w:rsid w:val="005F2FF2"/>
    <w:rsid w:val="005F3A27"/>
    <w:rsid w:val="005F6FD9"/>
    <w:rsid w:val="005F7F7A"/>
    <w:rsid w:val="006021C5"/>
    <w:rsid w:val="00611BB3"/>
    <w:rsid w:val="006125D7"/>
    <w:rsid w:val="00612EBE"/>
    <w:rsid w:val="00614CD0"/>
    <w:rsid w:val="00616AD7"/>
    <w:rsid w:val="006177A9"/>
    <w:rsid w:val="0062291B"/>
    <w:rsid w:val="00624208"/>
    <w:rsid w:val="00630781"/>
    <w:rsid w:val="00630E38"/>
    <w:rsid w:val="0063122F"/>
    <w:rsid w:val="006418C7"/>
    <w:rsid w:val="00642481"/>
    <w:rsid w:val="00643C10"/>
    <w:rsid w:val="0064538F"/>
    <w:rsid w:val="006457DE"/>
    <w:rsid w:val="00645801"/>
    <w:rsid w:val="00645E54"/>
    <w:rsid w:val="00646B62"/>
    <w:rsid w:val="00646F05"/>
    <w:rsid w:val="00647823"/>
    <w:rsid w:val="006478AD"/>
    <w:rsid w:val="00655C7B"/>
    <w:rsid w:val="00660F69"/>
    <w:rsid w:val="00661496"/>
    <w:rsid w:val="006621C0"/>
    <w:rsid w:val="00664EFE"/>
    <w:rsid w:val="0067010C"/>
    <w:rsid w:val="006708EA"/>
    <w:rsid w:val="0067301B"/>
    <w:rsid w:val="00673288"/>
    <w:rsid w:val="00675213"/>
    <w:rsid w:val="00681377"/>
    <w:rsid w:val="006835B8"/>
    <w:rsid w:val="00685650"/>
    <w:rsid w:val="00685976"/>
    <w:rsid w:val="00690C42"/>
    <w:rsid w:val="006918A0"/>
    <w:rsid w:val="0069615C"/>
    <w:rsid w:val="00696D26"/>
    <w:rsid w:val="006972DB"/>
    <w:rsid w:val="006A16CA"/>
    <w:rsid w:val="006A3058"/>
    <w:rsid w:val="006A323D"/>
    <w:rsid w:val="006A4F13"/>
    <w:rsid w:val="006A57E1"/>
    <w:rsid w:val="006A5EE5"/>
    <w:rsid w:val="006A716E"/>
    <w:rsid w:val="006B022D"/>
    <w:rsid w:val="006B0249"/>
    <w:rsid w:val="006B1346"/>
    <w:rsid w:val="006B3722"/>
    <w:rsid w:val="006B3B69"/>
    <w:rsid w:val="006B51EA"/>
    <w:rsid w:val="006B75B2"/>
    <w:rsid w:val="006C0516"/>
    <w:rsid w:val="006C08A4"/>
    <w:rsid w:val="006C1BE3"/>
    <w:rsid w:val="006C46A7"/>
    <w:rsid w:val="006C5164"/>
    <w:rsid w:val="006C75A9"/>
    <w:rsid w:val="006D07D0"/>
    <w:rsid w:val="006D0DA1"/>
    <w:rsid w:val="006D1DD5"/>
    <w:rsid w:val="006D3750"/>
    <w:rsid w:val="006D3C22"/>
    <w:rsid w:val="006D49DC"/>
    <w:rsid w:val="006D4B52"/>
    <w:rsid w:val="006D7644"/>
    <w:rsid w:val="006E1F84"/>
    <w:rsid w:val="006E23CE"/>
    <w:rsid w:val="006E3380"/>
    <w:rsid w:val="006E72F0"/>
    <w:rsid w:val="006E7447"/>
    <w:rsid w:val="006E7E74"/>
    <w:rsid w:val="006F02DB"/>
    <w:rsid w:val="006F1E1E"/>
    <w:rsid w:val="006F41F3"/>
    <w:rsid w:val="006F67AC"/>
    <w:rsid w:val="006F68BB"/>
    <w:rsid w:val="006F6DD1"/>
    <w:rsid w:val="00700908"/>
    <w:rsid w:val="0070098B"/>
    <w:rsid w:val="007012F7"/>
    <w:rsid w:val="007025F9"/>
    <w:rsid w:val="007028C8"/>
    <w:rsid w:val="00704E91"/>
    <w:rsid w:val="00707107"/>
    <w:rsid w:val="00710B7E"/>
    <w:rsid w:val="0071482A"/>
    <w:rsid w:val="00716601"/>
    <w:rsid w:val="00717558"/>
    <w:rsid w:val="00720566"/>
    <w:rsid w:val="00720846"/>
    <w:rsid w:val="007211F3"/>
    <w:rsid w:val="00722C5B"/>
    <w:rsid w:val="00722F16"/>
    <w:rsid w:val="00727933"/>
    <w:rsid w:val="00731A17"/>
    <w:rsid w:val="0073313C"/>
    <w:rsid w:val="00733DB9"/>
    <w:rsid w:val="00734104"/>
    <w:rsid w:val="00734827"/>
    <w:rsid w:val="007353E5"/>
    <w:rsid w:val="00736203"/>
    <w:rsid w:val="007364D2"/>
    <w:rsid w:val="00736913"/>
    <w:rsid w:val="00741005"/>
    <w:rsid w:val="00745501"/>
    <w:rsid w:val="007464E8"/>
    <w:rsid w:val="00747ADB"/>
    <w:rsid w:val="007502DA"/>
    <w:rsid w:val="0075360A"/>
    <w:rsid w:val="00753893"/>
    <w:rsid w:val="00754BDF"/>
    <w:rsid w:val="00755089"/>
    <w:rsid w:val="00756CC2"/>
    <w:rsid w:val="00757A3F"/>
    <w:rsid w:val="007610F4"/>
    <w:rsid w:val="00763616"/>
    <w:rsid w:val="00763FD9"/>
    <w:rsid w:val="00765B6B"/>
    <w:rsid w:val="00765C8D"/>
    <w:rsid w:val="007721B4"/>
    <w:rsid w:val="007730D8"/>
    <w:rsid w:val="007746A5"/>
    <w:rsid w:val="00777568"/>
    <w:rsid w:val="007802A8"/>
    <w:rsid w:val="00780E4F"/>
    <w:rsid w:val="007844AB"/>
    <w:rsid w:val="0078683E"/>
    <w:rsid w:val="00786965"/>
    <w:rsid w:val="00791825"/>
    <w:rsid w:val="007919F9"/>
    <w:rsid w:val="0079265A"/>
    <w:rsid w:val="007A29B9"/>
    <w:rsid w:val="007A3743"/>
    <w:rsid w:val="007A3E09"/>
    <w:rsid w:val="007A4569"/>
    <w:rsid w:val="007A4FE8"/>
    <w:rsid w:val="007A7A56"/>
    <w:rsid w:val="007B0F37"/>
    <w:rsid w:val="007B27F1"/>
    <w:rsid w:val="007B4DD7"/>
    <w:rsid w:val="007C4C3A"/>
    <w:rsid w:val="007C530C"/>
    <w:rsid w:val="007D28F7"/>
    <w:rsid w:val="007D2942"/>
    <w:rsid w:val="007D2E5B"/>
    <w:rsid w:val="007D3756"/>
    <w:rsid w:val="007D44C9"/>
    <w:rsid w:val="007D62C0"/>
    <w:rsid w:val="007D6497"/>
    <w:rsid w:val="007D6C01"/>
    <w:rsid w:val="007E1478"/>
    <w:rsid w:val="007E21C0"/>
    <w:rsid w:val="007E43EE"/>
    <w:rsid w:val="007E5059"/>
    <w:rsid w:val="007E58EB"/>
    <w:rsid w:val="007E5A52"/>
    <w:rsid w:val="007E6F3E"/>
    <w:rsid w:val="007F0102"/>
    <w:rsid w:val="007F1044"/>
    <w:rsid w:val="007F22DA"/>
    <w:rsid w:val="007F5F47"/>
    <w:rsid w:val="00803611"/>
    <w:rsid w:val="00805C16"/>
    <w:rsid w:val="00805C4C"/>
    <w:rsid w:val="00810108"/>
    <w:rsid w:val="0081092A"/>
    <w:rsid w:val="0081141A"/>
    <w:rsid w:val="0081341A"/>
    <w:rsid w:val="008147A8"/>
    <w:rsid w:val="00815D84"/>
    <w:rsid w:val="00824766"/>
    <w:rsid w:val="008261CF"/>
    <w:rsid w:val="008278C6"/>
    <w:rsid w:val="00827C9F"/>
    <w:rsid w:val="00836EB8"/>
    <w:rsid w:val="0084290E"/>
    <w:rsid w:val="008441EC"/>
    <w:rsid w:val="00844778"/>
    <w:rsid w:val="00846C69"/>
    <w:rsid w:val="008509F1"/>
    <w:rsid w:val="00850A6D"/>
    <w:rsid w:val="0085242A"/>
    <w:rsid w:val="008532AC"/>
    <w:rsid w:val="00853916"/>
    <w:rsid w:val="0085682F"/>
    <w:rsid w:val="00860401"/>
    <w:rsid w:val="00861D2A"/>
    <w:rsid w:val="00863422"/>
    <w:rsid w:val="00865DFE"/>
    <w:rsid w:val="00867C69"/>
    <w:rsid w:val="00867CC7"/>
    <w:rsid w:val="00870B89"/>
    <w:rsid w:val="00871927"/>
    <w:rsid w:val="00874D7B"/>
    <w:rsid w:val="0088074A"/>
    <w:rsid w:val="00881235"/>
    <w:rsid w:val="008812CA"/>
    <w:rsid w:val="008819B3"/>
    <w:rsid w:val="0088540E"/>
    <w:rsid w:val="0088696C"/>
    <w:rsid w:val="00886C6C"/>
    <w:rsid w:val="00890645"/>
    <w:rsid w:val="00890C45"/>
    <w:rsid w:val="00891958"/>
    <w:rsid w:val="008922B8"/>
    <w:rsid w:val="008938ED"/>
    <w:rsid w:val="00894FE9"/>
    <w:rsid w:val="00895C76"/>
    <w:rsid w:val="008A2266"/>
    <w:rsid w:val="008A3796"/>
    <w:rsid w:val="008A38A0"/>
    <w:rsid w:val="008A5A74"/>
    <w:rsid w:val="008B2286"/>
    <w:rsid w:val="008B29B2"/>
    <w:rsid w:val="008B3D1B"/>
    <w:rsid w:val="008C46AB"/>
    <w:rsid w:val="008D086E"/>
    <w:rsid w:val="008D11D1"/>
    <w:rsid w:val="008D1AF5"/>
    <w:rsid w:val="008D30B8"/>
    <w:rsid w:val="008D766B"/>
    <w:rsid w:val="008E09C6"/>
    <w:rsid w:val="008E0FD8"/>
    <w:rsid w:val="008E2B16"/>
    <w:rsid w:val="008E3568"/>
    <w:rsid w:val="008E6E6F"/>
    <w:rsid w:val="008F1315"/>
    <w:rsid w:val="008F394B"/>
    <w:rsid w:val="008F53AF"/>
    <w:rsid w:val="008F7E94"/>
    <w:rsid w:val="0090004C"/>
    <w:rsid w:val="00900345"/>
    <w:rsid w:val="00903004"/>
    <w:rsid w:val="009126EB"/>
    <w:rsid w:val="00913577"/>
    <w:rsid w:val="00914C27"/>
    <w:rsid w:val="009153EE"/>
    <w:rsid w:val="00915D2B"/>
    <w:rsid w:val="009164B1"/>
    <w:rsid w:val="009202D2"/>
    <w:rsid w:val="009224A4"/>
    <w:rsid w:val="0092341E"/>
    <w:rsid w:val="00923C94"/>
    <w:rsid w:val="00924633"/>
    <w:rsid w:val="00926319"/>
    <w:rsid w:val="0092654F"/>
    <w:rsid w:val="009309AA"/>
    <w:rsid w:val="0093158F"/>
    <w:rsid w:val="00933B85"/>
    <w:rsid w:val="009342F1"/>
    <w:rsid w:val="0093489B"/>
    <w:rsid w:val="00936627"/>
    <w:rsid w:val="00941AE0"/>
    <w:rsid w:val="00944189"/>
    <w:rsid w:val="00944EE9"/>
    <w:rsid w:val="00947A37"/>
    <w:rsid w:val="00951E53"/>
    <w:rsid w:val="00955AA1"/>
    <w:rsid w:val="00955B31"/>
    <w:rsid w:val="009615B4"/>
    <w:rsid w:val="00964FD6"/>
    <w:rsid w:val="009661B5"/>
    <w:rsid w:val="009707C1"/>
    <w:rsid w:val="009737F2"/>
    <w:rsid w:val="009744D2"/>
    <w:rsid w:val="00976B8F"/>
    <w:rsid w:val="00977E4A"/>
    <w:rsid w:val="00984AC7"/>
    <w:rsid w:val="009854BF"/>
    <w:rsid w:val="0098615D"/>
    <w:rsid w:val="00987873"/>
    <w:rsid w:val="009900B5"/>
    <w:rsid w:val="009903FC"/>
    <w:rsid w:val="009904AE"/>
    <w:rsid w:val="009921FA"/>
    <w:rsid w:val="00992838"/>
    <w:rsid w:val="0099303D"/>
    <w:rsid w:val="0099659A"/>
    <w:rsid w:val="00997488"/>
    <w:rsid w:val="009977BB"/>
    <w:rsid w:val="009A026C"/>
    <w:rsid w:val="009A1C7F"/>
    <w:rsid w:val="009A2D19"/>
    <w:rsid w:val="009A40CD"/>
    <w:rsid w:val="009A613B"/>
    <w:rsid w:val="009A70D9"/>
    <w:rsid w:val="009A7265"/>
    <w:rsid w:val="009A790E"/>
    <w:rsid w:val="009B1485"/>
    <w:rsid w:val="009B2552"/>
    <w:rsid w:val="009B2B55"/>
    <w:rsid w:val="009B3AC4"/>
    <w:rsid w:val="009B3B47"/>
    <w:rsid w:val="009B614B"/>
    <w:rsid w:val="009C1EAC"/>
    <w:rsid w:val="009C30AD"/>
    <w:rsid w:val="009C40C2"/>
    <w:rsid w:val="009D16ED"/>
    <w:rsid w:val="009D19F7"/>
    <w:rsid w:val="009D2344"/>
    <w:rsid w:val="009D31C3"/>
    <w:rsid w:val="009D3C16"/>
    <w:rsid w:val="009D3D17"/>
    <w:rsid w:val="009D693E"/>
    <w:rsid w:val="009D7D96"/>
    <w:rsid w:val="009D7F6B"/>
    <w:rsid w:val="009E2289"/>
    <w:rsid w:val="009E2D40"/>
    <w:rsid w:val="009E39AA"/>
    <w:rsid w:val="009E5A25"/>
    <w:rsid w:val="009E60A4"/>
    <w:rsid w:val="009E7735"/>
    <w:rsid w:val="009F13CA"/>
    <w:rsid w:val="009F4BB6"/>
    <w:rsid w:val="009F5EC6"/>
    <w:rsid w:val="00A01234"/>
    <w:rsid w:val="00A01269"/>
    <w:rsid w:val="00A02800"/>
    <w:rsid w:val="00A02F65"/>
    <w:rsid w:val="00A03F2A"/>
    <w:rsid w:val="00A046BB"/>
    <w:rsid w:val="00A04B77"/>
    <w:rsid w:val="00A05A7B"/>
    <w:rsid w:val="00A079F7"/>
    <w:rsid w:val="00A1016E"/>
    <w:rsid w:val="00A10656"/>
    <w:rsid w:val="00A11BD3"/>
    <w:rsid w:val="00A13635"/>
    <w:rsid w:val="00A163D1"/>
    <w:rsid w:val="00A16D5A"/>
    <w:rsid w:val="00A200BB"/>
    <w:rsid w:val="00A219E2"/>
    <w:rsid w:val="00A224A1"/>
    <w:rsid w:val="00A231DB"/>
    <w:rsid w:val="00A24D69"/>
    <w:rsid w:val="00A258F6"/>
    <w:rsid w:val="00A25A23"/>
    <w:rsid w:val="00A27474"/>
    <w:rsid w:val="00A30578"/>
    <w:rsid w:val="00A30AB1"/>
    <w:rsid w:val="00A3167C"/>
    <w:rsid w:val="00A3195A"/>
    <w:rsid w:val="00A3346D"/>
    <w:rsid w:val="00A35E48"/>
    <w:rsid w:val="00A364EE"/>
    <w:rsid w:val="00A413DE"/>
    <w:rsid w:val="00A41A46"/>
    <w:rsid w:val="00A421BE"/>
    <w:rsid w:val="00A422FD"/>
    <w:rsid w:val="00A430E9"/>
    <w:rsid w:val="00A452D8"/>
    <w:rsid w:val="00A45A77"/>
    <w:rsid w:val="00A475EF"/>
    <w:rsid w:val="00A47729"/>
    <w:rsid w:val="00A47A9E"/>
    <w:rsid w:val="00A47FB6"/>
    <w:rsid w:val="00A519F5"/>
    <w:rsid w:val="00A54FB5"/>
    <w:rsid w:val="00A56F19"/>
    <w:rsid w:val="00A5732D"/>
    <w:rsid w:val="00A67C19"/>
    <w:rsid w:val="00A72453"/>
    <w:rsid w:val="00A73484"/>
    <w:rsid w:val="00A739FC"/>
    <w:rsid w:val="00A7491B"/>
    <w:rsid w:val="00A75AC5"/>
    <w:rsid w:val="00A7775D"/>
    <w:rsid w:val="00A77C09"/>
    <w:rsid w:val="00A80A3F"/>
    <w:rsid w:val="00A80AEC"/>
    <w:rsid w:val="00A81234"/>
    <w:rsid w:val="00A8132A"/>
    <w:rsid w:val="00A833AC"/>
    <w:rsid w:val="00A8587F"/>
    <w:rsid w:val="00A90087"/>
    <w:rsid w:val="00A91165"/>
    <w:rsid w:val="00A93422"/>
    <w:rsid w:val="00A95FED"/>
    <w:rsid w:val="00A96FEB"/>
    <w:rsid w:val="00AA7E1B"/>
    <w:rsid w:val="00AB04EA"/>
    <w:rsid w:val="00AB09B4"/>
    <w:rsid w:val="00AB28BA"/>
    <w:rsid w:val="00AB5C95"/>
    <w:rsid w:val="00AB6BC9"/>
    <w:rsid w:val="00AC12C1"/>
    <w:rsid w:val="00AC1D09"/>
    <w:rsid w:val="00AC2569"/>
    <w:rsid w:val="00AC27A4"/>
    <w:rsid w:val="00AC41F0"/>
    <w:rsid w:val="00AC5DA0"/>
    <w:rsid w:val="00AC7C86"/>
    <w:rsid w:val="00AD070A"/>
    <w:rsid w:val="00AD26FB"/>
    <w:rsid w:val="00AD3037"/>
    <w:rsid w:val="00AD74E8"/>
    <w:rsid w:val="00AE16F0"/>
    <w:rsid w:val="00AE260B"/>
    <w:rsid w:val="00AE3F31"/>
    <w:rsid w:val="00AE6047"/>
    <w:rsid w:val="00AE64F9"/>
    <w:rsid w:val="00AF05BB"/>
    <w:rsid w:val="00AF2EC9"/>
    <w:rsid w:val="00AF4460"/>
    <w:rsid w:val="00AF4B2B"/>
    <w:rsid w:val="00AF6740"/>
    <w:rsid w:val="00B00235"/>
    <w:rsid w:val="00B02265"/>
    <w:rsid w:val="00B02735"/>
    <w:rsid w:val="00B02858"/>
    <w:rsid w:val="00B05C0E"/>
    <w:rsid w:val="00B07CAF"/>
    <w:rsid w:val="00B101AC"/>
    <w:rsid w:val="00B11C6A"/>
    <w:rsid w:val="00B11FFB"/>
    <w:rsid w:val="00B137F0"/>
    <w:rsid w:val="00B148AD"/>
    <w:rsid w:val="00B15499"/>
    <w:rsid w:val="00B1642B"/>
    <w:rsid w:val="00B17C97"/>
    <w:rsid w:val="00B17F8F"/>
    <w:rsid w:val="00B20167"/>
    <w:rsid w:val="00B20424"/>
    <w:rsid w:val="00B2043A"/>
    <w:rsid w:val="00B21ADD"/>
    <w:rsid w:val="00B24CBE"/>
    <w:rsid w:val="00B25A4C"/>
    <w:rsid w:val="00B27F00"/>
    <w:rsid w:val="00B30847"/>
    <w:rsid w:val="00B33657"/>
    <w:rsid w:val="00B3474F"/>
    <w:rsid w:val="00B367F8"/>
    <w:rsid w:val="00B3744D"/>
    <w:rsid w:val="00B3796C"/>
    <w:rsid w:val="00B44E6B"/>
    <w:rsid w:val="00B4702F"/>
    <w:rsid w:val="00B508AE"/>
    <w:rsid w:val="00B519E7"/>
    <w:rsid w:val="00B51F43"/>
    <w:rsid w:val="00B57E02"/>
    <w:rsid w:val="00B60746"/>
    <w:rsid w:val="00B627F8"/>
    <w:rsid w:val="00B65722"/>
    <w:rsid w:val="00B715FC"/>
    <w:rsid w:val="00B719F4"/>
    <w:rsid w:val="00B71A7E"/>
    <w:rsid w:val="00B71E0F"/>
    <w:rsid w:val="00B7696E"/>
    <w:rsid w:val="00B77809"/>
    <w:rsid w:val="00B80A82"/>
    <w:rsid w:val="00B82A35"/>
    <w:rsid w:val="00B8308A"/>
    <w:rsid w:val="00B86BD7"/>
    <w:rsid w:val="00B8701B"/>
    <w:rsid w:val="00B902BE"/>
    <w:rsid w:val="00B91232"/>
    <w:rsid w:val="00B9123F"/>
    <w:rsid w:val="00B917FF"/>
    <w:rsid w:val="00B92FCF"/>
    <w:rsid w:val="00B941DC"/>
    <w:rsid w:val="00B952F2"/>
    <w:rsid w:val="00B96EDC"/>
    <w:rsid w:val="00B97375"/>
    <w:rsid w:val="00B978F9"/>
    <w:rsid w:val="00BA163E"/>
    <w:rsid w:val="00BA506B"/>
    <w:rsid w:val="00BA5F89"/>
    <w:rsid w:val="00BA6E74"/>
    <w:rsid w:val="00BA7984"/>
    <w:rsid w:val="00BB1129"/>
    <w:rsid w:val="00BB21C1"/>
    <w:rsid w:val="00BB557B"/>
    <w:rsid w:val="00BC0FDC"/>
    <w:rsid w:val="00BC2BC4"/>
    <w:rsid w:val="00BC4197"/>
    <w:rsid w:val="00BC5085"/>
    <w:rsid w:val="00BC5D77"/>
    <w:rsid w:val="00BD22E0"/>
    <w:rsid w:val="00BD7CE2"/>
    <w:rsid w:val="00BE30CD"/>
    <w:rsid w:val="00BE30DC"/>
    <w:rsid w:val="00BE465A"/>
    <w:rsid w:val="00BE5681"/>
    <w:rsid w:val="00BE5DCE"/>
    <w:rsid w:val="00BE6545"/>
    <w:rsid w:val="00BE70B7"/>
    <w:rsid w:val="00BE72CC"/>
    <w:rsid w:val="00BF0ECF"/>
    <w:rsid w:val="00BF3EC0"/>
    <w:rsid w:val="00BF786A"/>
    <w:rsid w:val="00C011D5"/>
    <w:rsid w:val="00C07292"/>
    <w:rsid w:val="00C1155A"/>
    <w:rsid w:val="00C11E7C"/>
    <w:rsid w:val="00C13AB3"/>
    <w:rsid w:val="00C16DD1"/>
    <w:rsid w:val="00C23A2D"/>
    <w:rsid w:val="00C23FCF"/>
    <w:rsid w:val="00C275FB"/>
    <w:rsid w:val="00C30C2A"/>
    <w:rsid w:val="00C31814"/>
    <w:rsid w:val="00C336E6"/>
    <w:rsid w:val="00C36713"/>
    <w:rsid w:val="00C375E2"/>
    <w:rsid w:val="00C403F6"/>
    <w:rsid w:val="00C42E7E"/>
    <w:rsid w:val="00C43D49"/>
    <w:rsid w:val="00C443DF"/>
    <w:rsid w:val="00C46104"/>
    <w:rsid w:val="00C472B4"/>
    <w:rsid w:val="00C472D7"/>
    <w:rsid w:val="00C47CD3"/>
    <w:rsid w:val="00C52605"/>
    <w:rsid w:val="00C570E8"/>
    <w:rsid w:val="00C57FAA"/>
    <w:rsid w:val="00C60831"/>
    <w:rsid w:val="00C61477"/>
    <w:rsid w:val="00C6159B"/>
    <w:rsid w:val="00C6379D"/>
    <w:rsid w:val="00C64599"/>
    <w:rsid w:val="00C66935"/>
    <w:rsid w:val="00C707E3"/>
    <w:rsid w:val="00C72A4E"/>
    <w:rsid w:val="00C7312C"/>
    <w:rsid w:val="00C74D98"/>
    <w:rsid w:val="00C80206"/>
    <w:rsid w:val="00C80834"/>
    <w:rsid w:val="00C8130E"/>
    <w:rsid w:val="00C82134"/>
    <w:rsid w:val="00C828D1"/>
    <w:rsid w:val="00C843C1"/>
    <w:rsid w:val="00C86502"/>
    <w:rsid w:val="00C86DB6"/>
    <w:rsid w:val="00C90643"/>
    <w:rsid w:val="00C906AA"/>
    <w:rsid w:val="00C93DC8"/>
    <w:rsid w:val="00C97F69"/>
    <w:rsid w:val="00CA23AF"/>
    <w:rsid w:val="00CA2BFC"/>
    <w:rsid w:val="00CA323D"/>
    <w:rsid w:val="00CA3824"/>
    <w:rsid w:val="00CA5963"/>
    <w:rsid w:val="00CB1663"/>
    <w:rsid w:val="00CB18F2"/>
    <w:rsid w:val="00CB2575"/>
    <w:rsid w:val="00CB3502"/>
    <w:rsid w:val="00CB4708"/>
    <w:rsid w:val="00CB4B7F"/>
    <w:rsid w:val="00CC055A"/>
    <w:rsid w:val="00CC0D93"/>
    <w:rsid w:val="00CC157D"/>
    <w:rsid w:val="00CC2592"/>
    <w:rsid w:val="00CC30AD"/>
    <w:rsid w:val="00CC4650"/>
    <w:rsid w:val="00CC595D"/>
    <w:rsid w:val="00CC7743"/>
    <w:rsid w:val="00CD1797"/>
    <w:rsid w:val="00CD2015"/>
    <w:rsid w:val="00CD35B8"/>
    <w:rsid w:val="00CD37CC"/>
    <w:rsid w:val="00CD4B2A"/>
    <w:rsid w:val="00CD5A3E"/>
    <w:rsid w:val="00CD6827"/>
    <w:rsid w:val="00CD70B2"/>
    <w:rsid w:val="00CD7E14"/>
    <w:rsid w:val="00CE00BC"/>
    <w:rsid w:val="00CE23C4"/>
    <w:rsid w:val="00CE4322"/>
    <w:rsid w:val="00CE510A"/>
    <w:rsid w:val="00CE53F9"/>
    <w:rsid w:val="00CE6936"/>
    <w:rsid w:val="00CF0CF7"/>
    <w:rsid w:val="00CF2EC8"/>
    <w:rsid w:val="00CF55FC"/>
    <w:rsid w:val="00CF5669"/>
    <w:rsid w:val="00D049F3"/>
    <w:rsid w:val="00D07B34"/>
    <w:rsid w:val="00D07BE7"/>
    <w:rsid w:val="00D10F92"/>
    <w:rsid w:val="00D21676"/>
    <w:rsid w:val="00D23818"/>
    <w:rsid w:val="00D304C0"/>
    <w:rsid w:val="00D31AD0"/>
    <w:rsid w:val="00D32C5E"/>
    <w:rsid w:val="00D33FCF"/>
    <w:rsid w:val="00D34AB6"/>
    <w:rsid w:val="00D34FB9"/>
    <w:rsid w:val="00D350B7"/>
    <w:rsid w:val="00D36557"/>
    <w:rsid w:val="00D40FD3"/>
    <w:rsid w:val="00D4163F"/>
    <w:rsid w:val="00D444A3"/>
    <w:rsid w:val="00D44723"/>
    <w:rsid w:val="00D46709"/>
    <w:rsid w:val="00D46AD6"/>
    <w:rsid w:val="00D473FE"/>
    <w:rsid w:val="00D47A72"/>
    <w:rsid w:val="00D514BA"/>
    <w:rsid w:val="00D52705"/>
    <w:rsid w:val="00D56EA6"/>
    <w:rsid w:val="00D6226B"/>
    <w:rsid w:val="00D62662"/>
    <w:rsid w:val="00D62908"/>
    <w:rsid w:val="00D64659"/>
    <w:rsid w:val="00D64A87"/>
    <w:rsid w:val="00D64E8F"/>
    <w:rsid w:val="00D65447"/>
    <w:rsid w:val="00D65A8B"/>
    <w:rsid w:val="00D6728C"/>
    <w:rsid w:val="00D73ECB"/>
    <w:rsid w:val="00D73F76"/>
    <w:rsid w:val="00D74D8C"/>
    <w:rsid w:val="00D75127"/>
    <w:rsid w:val="00D7614B"/>
    <w:rsid w:val="00D7668A"/>
    <w:rsid w:val="00D8223B"/>
    <w:rsid w:val="00D8417D"/>
    <w:rsid w:val="00D84A91"/>
    <w:rsid w:val="00D84D74"/>
    <w:rsid w:val="00D858D3"/>
    <w:rsid w:val="00D87AC8"/>
    <w:rsid w:val="00D90149"/>
    <w:rsid w:val="00D91CEE"/>
    <w:rsid w:val="00D93AAF"/>
    <w:rsid w:val="00D94B10"/>
    <w:rsid w:val="00D94C5E"/>
    <w:rsid w:val="00D952D4"/>
    <w:rsid w:val="00D97761"/>
    <w:rsid w:val="00DA023A"/>
    <w:rsid w:val="00DA17BD"/>
    <w:rsid w:val="00DA1EBC"/>
    <w:rsid w:val="00DA2806"/>
    <w:rsid w:val="00DA5CCA"/>
    <w:rsid w:val="00DB18CC"/>
    <w:rsid w:val="00DB3F65"/>
    <w:rsid w:val="00DB5BD3"/>
    <w:rsid w:val="00DB6AB7"/>
    <w:rsid w:val="00DC2DF8"/>
    <w:rsid w:val="00DC2F5C"/>
    <w:rsid w:val="00DD32A1"/>
    <w:rsid w:val="00DD3CB5"/>
    <w:rsid w:val="00DD4503"/>
    <w:rsid w:val="00DD4B06"/>
    <w:rsid w:val="00DD4E67"/>
    <w:rsid w:val="00DD5437"/>
    <w:rsid w:val="00DD60FD"/>
    <w:rsid w:val="00DD7130"/>
    <w:rsid w:val="00DE0A3C"/>
    <w:rsid w:val="00DE1C65"/>
    <w:rsid w:val="00DE24DE"/>
    <w:rsid w:val="00DE55DA"/>
    <w:rsid w:val="00DE566F"/>
    <w:rsid w:val="00DE707D"/>
    <w:rsid w:val="00DE7170"/>
    <w:rsid w:val="00DE7AD7"/>
    <w:rsid w:val="00DE7ECA"/>
    <w:rsid w:val="00DF0793"/>
    <w:rsid w:val="00DF307F"/>
    <w:rsid w:val="00DF36A4"/>
    <w:rsid w:val="00DF596D"/>
    <w:rsid w:val="00DF7EBF"/>
    <w:rsid w:val="00E02A01"/>
    <w:rsid w:val="00E077F5"/>
    <w:rsid w:val="00E078D8"/>
    <w:rsid w:val="00E11E33"/>
    <w:rsid w:val="00E12D57"/>
    <w:rsid w:val="00E1328B"/>
    <w:rsid w:val="00E13925"/>
    <w:rsid w:val="00E14A74"/>
    <w:rsid w:val="00E14A85"/>
    <w:rsid w:val="00E14CEB"/>
    <w:rsid w:val="00E155F4"/>
    <w:rsid w:val="00E159E8"/>
    <w:rsid w:val="00E164C2"/>
    <w:rsid w:val="00E20ADE"/>
    <w:rsid w:val="00E20F74"/>
    <w:rsid w:val="00E22888"/>
    <w:rsid w:val="00E319E9"/>
    <w:rsid w:val="00E34FB4"/>
    <w:rsid w:val="00E352E7"/>
    <w:rsid w:val="00E366E9"/>
    <w:rsid w:val="00E3786E"/>
    <w:rsid w:val="00E37B9A"/>
    <w:rsid w:val="00E403D0"/>
    <w:rsid w:val="00E424FC"/>
    <w:rsid w:val="00E45076"/>
    <w:rsid w:val="00E45672"/>
    <w:rsid w:val="00E46598"/>
    <w:rsid w:val="00E505CE"/>
    <w:rsid w:val="00E520BD"/>
    <w:rsid w:val="00E55AA2"/>
    <w:rsid w:val="00E567A4"/>
    <w:rsid w:val="00E60AC7"/>
    <w:rsid w:val="00E6299D"/>
    <w:rsid w:val="00E63B9A"/>
    <w:rsid w:val="00E6475D"/>
    <w:rsid w:val="00E64ADB"/>
    <w:rsid w:val="00E64E6E"/>
    <w:rsid w:val="00E674B1"/>
    <w:rsid w:val="00E714F6"/>
    <w:rsid w:val="00E73B6A"/>
    <w:rsid w:val="00E75446"/>
    <w:rsid w:val="00E7586D"/>
    <w:rsid w:val="00E7587F"/>
    <w:rsid w:val="00E762CA"/>
    <w:rsid w:val="00E771FF"/>
    <w:rsid w:val="00E772D7"/>
    <w:rsid w:val="00E77839"/>
    <w:rsid w:val="00E7790F"/>
    <w:rsid w:val="00E82545"/>
    <w:rsid w:val="00E829E9"/>
    <w:rsid w:val="00E82CD2"/>
    <w:rsid w:val="00E83818"/>
    <w:rsid w:val="00E83E8B"/>
    <w:rsid w:val="00E869A3"/>
    <w:rsid w:val="00E907E0"/>
    <w:rsid w:val="00E93697"/>
    <w:rsid w:val="00E9523C"/>
    <w:rsid w:val="00E95F45"/>
    <w:rsid w:val="00EA410E"/>
    <w:rsid w:val="00EA45EE"/>
    <w:rsid w:val="00EA4FA6"/>
    <w:rsid w:val="00EA5732"/>
    <w:rsid w:val="00EA7BB9"/>
    <w:rsid w:val="00EA7CD0"/>
    <w:rsid w:val="00EB186A"/>
    <w:rsid w:val="00EB19DA"/>
    <w:rsid w:val="00EB3BAC"/>
    <w:rsid w:val="00EB5F7E"/>
    <w:rsid w:val="00EB652A"/>
    <w:rsid w:val="00EC3FC4"/>
    <w:rsid w:val="00EC51A4"/>
    <w:rsid w:val="00EC6C89"/>
    <w:rsid w:val="00EC7E93"/>
    <w:rsid w:val="00ED07F5"/>
    <w:rsid w:val="00ED23AC"/>
    <w:rsid w:val="00ED3717"/>
    <w:rsid w:val="00ED3AE4"/>
    <w:rsid w:val="00ED4A51"/>
    <w:rsid w:val="00EE13DF"/>
    <w:rsid w:val="00EE5B87"/>
    <w:rsid w:val="00EF03DE"/>
    <w:rsid w:val="00EF5A9E"/>
    <w:rsid w:val="00F014E6"/>
    <w:rsid w:val="00F04104"/>
    <w:rsid w:val="00F045E0"/>
    <w:rsid w:val="00F07524"/>
    <w:rsid w:val="00F10F29"/>
    <w:rsid w:val="00F1185A"/>
    <w:rsid w:val="00F119F5"/>
    <w:rsid w:val="00F1232D"/>
    <w:rsid w:val="00F1251F"/>
    <w:rsid w:val="00F12DB2"/>
    <w:rsid w:val="00F14F6B"/>
    <w:rsid w:val="00F157C0"/>
    <w:rsid w:val="00F16FFC"/>
    <w:rsid w:val="00F1741A"/>
    <w:rsid w:val="00F17C2F"/>
    <w:rsid w:val="00F21168"/>
    <w:rsid w:val="00F235AA"/>
    <w:rsid w:val="00F243A8"/>
    <w:rsid w:val="00F2531E"/>
    <w:rsid w:val="00F25BBA"/>
    <w:rsid w:val="00F26359"/>
    <w:rsid w:val="00F26A40"/>
    <w:rsid w:val="00F276C5"/>
    <w:rsid w:val="00F27E57"/>
    <w:rsid w:val="00F320C8"/>
    <w:rsid w:val="00F3438D"/>
    <w:rsid w:val="00F35712"/>
    <w:rsid w:val="00F35A60"/>
    <w:rsid w:val="00F368D3"/>
    <w:rsid w:val="00F40490"/>
    <w:rsid w:val="00F4131E"/>
    <w:rsid w:val="00F4488A"/>
    <w:rsid w:val="00F4592E"/>
    <w:rsid w:val="00F4609D"/>
    <w:rsid w:val="00F46B75"/>
    <w:rsid w:val="00F52AAF"/>
    <w:rsid w:val="00F52F20"/>
    <w:rsid w:val="00F547D2"/>
    <w:rsid w:val="00F54CB4"/>
    <w:rsid w:val="00F56BC8"/>
    <w:rsid w:val="00F6008C"/>
    <w:rsid w:val="00F61B48"/>
    <w:rsid w:val="00F635FF"/>
    <w:rsid w:val="00F70FED"/>
    <w:rsid w:val="00F7132C"/>
    <w:rsid w:val="00F7138E"/>
    <w:rsid w:val="00F71C30"/>
    <w:rsid w:val="00F75391"/>
    <w:rsid w:val="00F76E30"/>
    <w:rsid w:val="00F800B7"/>
    <w:rsid w:val="00F80660"/>
    <w:rsid w:val="00F85C2F"/>
    <w:rsid w:val="00F85EDE"/>
    <w:rsid w:val="00F90AA3"/>
    <w:rsid w:val="00F943B3"/>
    <w:rsid w:val="00F94915"/>
    <w:rsid w:val="00F9664E"/>
    <w:rsid w:val="00F9713E"/>
    <w:rsid w:val="00FA35BA"/>
    <w:rsid w:val="00FB026B"/>
    <w:rsid w:val="00FB05D1"/>
    <w:rsid w:val="00FB436C"/>
    <w:rsid w:val="00FC037F"/>
    <w:rsid w:val="00FC1C19"/>
    <w:rsid w:val="00FC2323"/>
    <w:rsid w:val="00FC2B51"/>
    <w:rsid w:val="00FC4014"/>
    <w:rsid w:val="00FC5379"/>
    <w:rsid w:val="00FC62D0"/>
    <w:rsid w:val="00FC70D6"/>
    <w:rsid w:val="00FC7C78"/>
    <w:rsid w:val="00FD0675"/>
    <w:rsid w:val="00FD1331"/>
    <w:rsid w:val="00FD6D17"/>
    <w:rsid w:val="00FE036D"/>
    <w:rsid w:val="00FE123F"/>
    <w:rsid w:val="00FE2D8C"/>
    <w:rsid w:val="00FE4B60"/>
    <w:rsid w:val="00FE70C4"/>
    <w:rsid w:val="00FF17AB"/>
    <w:rsid w:val="00FF2800"/>
    <w:rsid w:val="00FF335A"/>
    <w:rsid w:val="00FF607D"/>
    <w:rsid w:val="00FF6F68"/>
    <w:rsid w:val="00FF7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D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650"/>
    <w:pPr>
      <w:spacing w:after="0" w:line="240" w:lineRule="auto"/>
    </w:pPr>
    <w:rPr>
      <w:rFonts w:asciiTheme="minorHAnsi" w:hAnsiTheme="minorHAnsi" w:cstheme="minorBidi"/>
      <w:sz w:val="22"/>
      <w:szCs w:val="22"/>
    </w:rPr>
  </w:style>
  <w:style w:type="paragraph" w:styleId="a4">
    <w:name w:val="header"/>
    <w:basedOn w:val="a"/>
    <w:link w:val="a5"/>
    <w:uiPriority w:val="99"/>
    <w:semiHidden/>
    <w:unhideWhenUsed/>
    <w:rsid w:val="00FB02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B026B"/>
  </w:style>
  <w:style w:type="paragraph" w:styleId="a6">
    <w:name w:val="footer"/>
    <w:basedOn w:val="a"/>
    <w:link w:val="a7"/>
    <w:uiPriority w:val="99"/>
    <w:unhideWhenUsed/>
    <w:rsid w:val="00FB02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02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2602</Words>
  <Characters>14835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5</cp:revision>
  <dcterms:created xsi:type="dcterms:W3CDTF">2018-02-01T18:10:00Z</dcterms:created>
  <dcterms:modified xsi:type="dcterms:W3CDTF">2018-02-01T18:42:00Z</dcterms:modified>
</cp:coreProperties>
</file>