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51" w:rsidRPr="00742351" w:rsidRDefault="00742351" w:rsidP="00742351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2351">
        <w:rPr>
          <w:rFonts w:ascii="Georgia" w:eastAsia="Times New Roman" w:hAnsi="Georgia" w:cs="Times New Roman"/>
          <w:b/>
          <w:bCs/>
          <w:color w:val="20124D"/>
          <w:sz w:val="36"/>
          <w:szCs w:val="36"/>
          <w:lang w:eastAsia="ru-RU"/>
        </w:rPr>
        <w:t>“</w:t>
      </w:r>
      <w:r w:rsidRPr="00742351">
        <w:rPr>
          <w:rFonts w:ascii="Times New Roman" w:eastAsia="Times New Roman" w:hAnsi="Times New Roman" w:cs="Times New Roman"/>
          <w:b/>
          <w:bCs/>
          <w:color w:val="0C343D"/>
          <w:sz w:val="36"/>
          <w:szCs w:val="36"/>
          <w:lang w:eastAsia="ru-RU"/>
        </w:rPr>
        <w:t>Ментальная карта как маршрут продвижения </w:t>
      </w:r>
    </w:p>
    <w:p w:rsidR="00742351" w:rsidRDefault="00742351" w:rsidP="00742351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20124D"/>
          <w:sz w:val="36"/>
          <w:szCs w:val="36"/>
          <w:lang w:eastAsia="ru-RU"/>
        </w:rPr>
      </w:pPr>
      <w:r w:rsidRPr="00742351">
        <w:rPr>
          <w:rFonts w:ascii="Times New Roman" w:eastAsia="Times New Roman" w:hAnsi="Times New Roman" w:cs="Times New Roman"/>
          <w:b/>
          <w:bCs/>
          <w:color w:val="0C343D"/>
          <w:sz w:val="36"/>
          <w:szCs w:val="36"/>
          <w:lang w:eastAsia="ru-RU"/>
        </w:rPr>
        <w:t>ученика по теме</w:t>
      </w:r>
      <w:r w:rsidRPr="00742351">
        <w:rPr>
          <w:rFonts w:ascii="Georgia" w:eastAsia="Times New Roman" w:hAnsi="Georgia" w:cs="Times New Roman"/>
          <w:b/>
          <w:bCs/>
          <w:color w:val="20124D"/>
          <w:sz w:val="36"/>
          <w:szCs w:val="36"/>
          <w:lang w:eastAsia="ru-RU"/>
        </w:rPr>
        <w:t>” </w:t>
      </w:r>
    </w:p>
    <w:p w:rsidR="00742351" w:rsidRPr="00742351" w:rsidRDefault="00742351" w:rsidP="00742351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0124D"/>
          <w:sz w:val="36"/>
          <w:szCs w:val="36"/>
          <w:lang w:eastAsia="ru-RU"/>
        </w:rPr>
        <w:t xml:space="preserve"> </w:t>
      </w:r>
      <w:hyperlink r:id="rId5" w:history="1">
        <w:r w:rsidRPr="00742351">
          <w:rPr>
            <w:rStyle w:val="a3"/>
            <w:rFonts w:ascii="Georgia" w:eastAsia="Times New Roman" w:hAnsi="Georgia" w:cs="Times New Roman"/>
            <w:sz w:val="24"/>
            <w:szCs w:val="24"/>
            <w:lang w:eastAsia="ru-RU"/>
          </w:rPr>
          <w:t>https://youtu.be/kFVO7cWEYE4</w:t>
        </w:r>
      </w:hyperlink>
    </w:p>
    <w:p w:rsidR="00742351" w:rsidRPr="00742351" w:rsidRDefault="00742351" w:rsidP="00742351">
      <w:pPr>
        <w:shd w:val="clear" w:color="auto" w:fill="FFFFFF"/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42351" w:rsidRPr="00742351" w:rsidRDefault="00742351" w:rsidP="00742351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235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Освоение различных сервисов для удаленного взаимодействия с учащимися в рамках сетевых проектов, дает возможность использовать этот опыт для организации внеурочной деятельности. Ментальные карты позволяют ученику:</w:t>
      </w:r>
    </w:p>
    <w:p w:rsidR="00742351" w:rsidRPr="00742351" w:rsidRDefault="00742351" w:rsidP="007423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742351" w:rsidRPr="00742351" w:rsidRDefault="00742351" w:rsidP="00742351">
      <w:pPr>
        <w:numPr>
          <w:ilvl w:val="0"/>
          <w:numId w:val="2"/>
        </w:numPr>
        <w:shd w:val="clear" w:color="auto" w:fill="FFFFFF"/>
        <w:spacing w:after="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235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самостоятельно получить целостное представление о содержании учебного материала, которое он должен освоить для успешного выполнения контрольной работы;</w:t>
      </w:r>
    </w:p>
    <w:p w:rsidR="00742351" w:rsidRPr="00742351" w:rsidRDefault="00742351" w:rsidP="00742351">
      <w:pPr>
        <w:numPr>
          <w:ilvl w:val="0"/>
          <w:numId w:val="2"/>
        </w:numPr>
        <w:shd w:val="clear" w:color="auto" w:fill="FFFFFF"/>
        <w:spacing w:after="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235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самостоятельно спроектировать маршрут по теме и спланировать путь продвижения по нему.</w:t>
      </w:r>
    </w:p>
    <w:p w:rsidR="00742351" w:rsidRPr="00742351" w:rsidRDefault="00742351" w:rsidP="00742351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235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Рассмотрим пример организации работы по построению индивидуальных маршрутов по теме “Четырехугольники” в 8 классе с использованием сервиса </w:t>
      </w:r>
      <w:hyperlink r:id="rId6" w:history="1">
        <w:r w:rsidRPr="00742351">
          <w:rPr>
            <w:rFonts w:ascii="Georgia" w:eastAsia="Times New Roman" w:hAnsi="Georgia" w:cs="Times New Roman"/>
            <w:color w:val="741B47"/>
            <w:sz w:val="24"/>
            <w:szCs w:val="24"/>
            <w:lang w:eastAsia="ru-RU"/>
          </w:rPr>
          <w:t>https://www.spider scribe.net/</w:t>
        </w:r>
      </w:hyperlink>
      <w:r w:rsidRPr="0074235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пример описан в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видеофайле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</w:t>
      </w:r>
      <w:hyperlink r:id="rId7" w:history="1">
        <w:r w:rsidRPr="00742351">
          <w:rPr>
            <w:rStyle w:val="a3"/>
            <w:rFonts w:ascii="Georgia" w:eastAsia="Times New Roman" w:hAnsi="Georgia" w:cs="Times New Roman"/>
            <w:sz w:val="24"/>
            <w:szCs w:val="24"/>
            <w:lang w:eastAsia="ru-RU"/>
          </w:rPr>
          <w:t>https://youtu.be/kF</w:t>
        </w:r>
        <w:r w:rsidRPr="00742351">
          <w:rPr>
            <w:rStyle w:val="a3"/>
            <w:rFonts w:ascii="Georgia" w:eastAsia="Times New Roman" w:hAnsi="Georgia" w:cs="Times New Roman"/>
            <w:sz w:val="24"/>
            <w:szCs w:val="24"/>
            <w:lang w:eastAsia="ru-RU"/>
          </w:rPr>
          <w:t>V</w:t>
        </w:r>
        <w:r w:rsidRPr="00742351">
          <w:rPr>
            <w:rStyle w:val="a3"/>
            <w:rFonts w:ascii="Georgia" w:eastAsia="Times New Roman" w:hAnsi="Georgia" w:cs="Times New Roman"/>
            <w:sz w:val="24"/>
            <w:szCs w:val="24"/>
            <w:lang w:eastAsia="ru-RU"/>
          </w:rPr>
          <w:t>O7cWEYE4</w:t>
        </w:r>
      </w:hyperlink>
    </w:p>
    <w:p w:rsidR="001E3E1A" w:rsidRDefault="001E3E1A" w:rsidP="00742351"/>
    <w:sectPr w:rsidR="001E3E1A" w:rsidSect="001E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C0976"/>
    <w:multiLevelType w:val="multilevel"/>
    <w:tmpl w:val="526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BA3FF0"/>
    <w:multiLevelType w:val="multilevel"/>
    <w:tmpl w:val="50B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2351"/>
    <w:rsid w:val="001E3E1A"/>
    <w:rsid w:val="0074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3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3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FVO7cWEY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iderscribe.net/" TargetMode="External"/><Relationship Id="rId5" Type="http://schemas.openxmlformats.org/officeDocument/2006/relationships/hyperlink" Target="https://youtu.be/kFVO7cWEYE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2018-01-26T18:21:00Z</dcterms:created>
  <dcterms:modified xsi:type="dcterms:W3CDTF">2018-01-26T18:22:00Z</dcterms:modified>
</cp:coreProperties>
</file>