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2455" w:rsidRDefault="00A22455" w:rsidP="00A2245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Гражданско-патриотическое воспитание школьников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__________________________________________________________________</w:t>
      </w:r>
    </w:p>
    <w:p w:rsidR="00A22455" w:rsidRDefault="00A22455" w:rsidP="00A2245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Воспитатель ГКОУ «Санаторная школа-интернат имени генерал-майора М.С. </w:t>
      </w:r>
      <w:proofErr w:type="spellStart"/>
      <w:r>
        <w:rPr>
          <w:color w:val="000000"/>
        </w:rPr>
        <w:t>Бароева</w:t>
      </w:r>
      <w:proofErr w:type="spellEnd"/>
      <w:r>
        <w:rPr>
          <w:color w:val="000000"/>
        </w:rPr>
        <w:t>»</w:t>
      </w:r>
    </w:p>
    <w:p w:rsidR="00A22455" w:rsidRDefault="00A22455" w:rsidP="00A22455">
      <w:pPr>
        <w:pStyle w:val="a3"/>
        <w:spacing w:before="0" w:beforeAutospacing="0" w:after="150" w:afterAutospacing="0"/>
        <w:jc w:val="center"/>
        <w:rPr>
          <w:color w:val="000000"/>
        </w:rPr>
      </w:pPr>
      <w:r>
        <w:rPr>
          <w:color w:val="000000"/>
        </w:rPr>
        <w:t>с. Гизель, РСО-Алании, Пригородного района</w:t>
      </w:r>
      <w:bookmarkStart w:id="0" w:name="_GoBack"/>
      <w:bookmarkEnd w:id="0"/>
    </w:p>
    <w:p w:rsidR="00A22455" w:rsidRDefault="00A22455" w:rsidP="00A2245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color w:val="000000"/>
        </w:rPr>
        <w:t>Дзебисова</w:t>
      </w:r>
      <w:proofErr w:type="spellEnd"/>
      <w:r>
        <w:rPr>
          <w:color w:val="000000"/>
        </w:rPr>
        <w:t xml:space="preserve"> Галина Яковлевна</w:t>
      </w:r>
    </w:p>
    <w:p w:rsidR="00A22455" w:rsidRDefault="00A22455" w:rsidP="00A22455">
      <w:pPr>
        <w:pStyle w:val="a3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России не станет тогда,</w:t>
      </w:r>
      <w:r>
        <w:rPr>
          <w:color w:val="000000"/>
        </w:rPr>
        <w:br/>
        <w:t>когда не станет последнего патриота.</w:t>
      </w:r>
      <w:r>
        <w:rPr>
          <w:color w:val="000000"/>
        </w:rPr>
        <w:br/>
        <w:t>Н.М. Карамзин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Впервые слово «патриот» появилось в период Французской </w:t>
      </w:r>
      <w:proofErr w:type="spellStart"/>
      <w:proofErr w:type="gramStart"/>
      <w:r>
        <w:rPr>
          <w:color w:val="000000"/>
        </w:rPr>
        <w:t>револю-ции</w:t>
      </w:r>
      <w:proofErr w:type="spellEnd"/>
      <w:proofErr w:type="gramEnd"/>
      <w:r>
        <w:rPr>
          <w:color w:val="000000"/>
        </w:rPr>
        <w:t xml:space="preserve"> 1789-1793 гг. Патриотами тогда называли себя борцы за народное дело, защитники революции в противовес изменникам, предателям Родины из лагеря монархистов. В философском словаре «патриотизм» (</w:t>
      </w:r>
      <w:proofErr w:type="spellStart"/>
      <w:r>
        <w:rPr>
          <w:color w:val="000000"/>
        </w:rPr>
        <w:t>Patris</w:t>
      </w:r>
      <w:proofErr w:type="spellEnd"/>
      <w:r>
        <w:rPr>
          <w:color w:val="000000"/>
        </w:rPr>
        <w:t xml:space="preserve"> –отечество) – нравственный и политический принцип, социальное чувство, содержанием которого является любовь к отечеству, преданность ему, гордость за его прошлое и настоящее, стремление защитить интересы родины. События последнего времени в политике, экономике и культуре России подтверждают очевидность заметной утраты нашим обществом традиционного российского патриотического сознания. Следовательно, значение воспитания гражданственности и патриотизма граждан страны возрастает </w:t>
      </w:r>
      <w:proofErr w:type="spellStart"/>
      <w:r>
        <w:rPr>
          <w:color w:val="000000"/>
        </w:rPr>
        <w:t>многократно</w:t>
      </w:r>
      <w:proofErr w:type="gramStart"/>
      <w:r>
        <w:rPr>
          <w:color w:val="000000"/>
        </w:rPr>
        <w:t>.«</w:t>
      </w:r>
      <w:proofErr w:type="gramEnd"/>
      <w:r>
        <w:rPr>
          <w:color w:val="000000"/>
        </w:rPr>
        <w:t>К</w:t>
      </w:r>
      <w:proofErr w:type="spellEnd"/>
      <w:r>
        <w:rPr>
          <w:color w:val="000000"/>
        </w:rPr>
        <w:t xml:space="preserve"> патриотизму нельзя только призывать, его нужно заботливо воспитывать…», - говорил </w:t>
      </w:r>
      <w:proofErr w:type="spellStart"/>
      <w:r>
        <w:rPr>
          <w:color w:val="000000"/>
        </w:rPr>
        <w:t>Д.Лихачёв</w:t>
      </w:r>
      <w:proofErr w:type="spellEnd"/>
      <w:r>
        <w:rPr>
          <w:color w:val="000000"/>
        </w:rPr>
        <w:t>. Патриотизм начинается с малого: с любви к своим родителям, близким, родному дому, улице, городу и вырастает до любви к своему народу, Родине.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Будущее России в руках подрастающего поколения. Это истина, но, к сожалению, в последнее время и избитая оскомина. Неверие в собственное Отечество – это трагедия нынешнего поколения. Нигилизм взрослых передается и нашим детям. Школа, в стенах которой проходит детство, отрочество и юность подрастающего поколения, обладает  той силой, которая может донести до «неверующих» истину – гражданско – патриотическое воспитание – это важная часть жизни общества, основа стабильности и будущего, это залог сильной и непоколебимой России.  </w:t>
      </w: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В </w:t>
      </w:r>
      <w:proofErr w:type="spellStart"/>
      <w:proofErr w:type="gramStart"/>
      <w:r>
        <w:rPr>
          <w:color w:val="000000"/>
        </w:rPr>
        <w:t>современн</w:t>
      </w:r>
      <w:proofErr w:type="spellEnd"/>
      <w:r>
        <w:rPr>
          <w:color w:val="000000"/>
        </w:rPr>
        <w:t> </w:t>
      </w:r>
      <w:proofErr w:type="spellStart"/>
      <w:r>
        <w:rPr>
          <w:color w:val="000000"/>
        </w:rPr>
        <w:t>ых</w:t>
      </w:r>
      <w:proofErr w:type="spellEnd"/>
      <w:proofErr w:type="gramEnd"/>
      <w:r>
        <w:rPr>
          <w:color w:val="000000"/>
        </w:rPr>
        <w:t xml:space="preserve"> условиях одним из важнейших приоритетов обновления содержания образования является модернизация и развитие гражданского и патриотического воспитания</w:t>
      </w:r>
      <w:r>
        <w:rPr>
          <w:b/>
          <w:bCs/>
          <w:color w:val="000000"/>
          <w:sz w:val="20"/>
          <w:szCs w:val="20"/>
        </w:rPr>
        <w:t>.</w:t>
      </w:r>
      <w:r>
        <w:rPr>
          <w:color w:val="000000"/>
        </w:rPr>
        <w:t> Сегодня коренным образом меняются отношения гражданина России с государством и обществом</w:t>
      </w:r>
      <w:r>
        <w:rPr>
          <w:b/>
          <w:bCs/>
          <w:color w:val="000000"/>
          <w:sz w:val="20"/>
          <w:szCs w:val="20"/>
        </w:rPr>
        <w:t>. </w:t>
      </w:r>
      <w:r>
        <w:rPr>
          <w:color w:val="000000"/>
        </w:rPr>
        <w:t>Поэтому при формировании личности, необходимо сочетать гражданскую, правовую, политическую культуру и ощутимый вклад должна внести именно современная школа. 2010 год стал годом начала проведения инициативы президента </w:t>
      </w:r>
      <w:r>
        <w:rPr>
          <w:color w:val="000000"/>
          <w:sz w:val="20"/>
          <w:szCs w:val="20"/>
        </w:rPr>
        <w:t>«Наша новая школа»</w:t>
      </w:r>
      <w:r>
        <w:rPr>
          <w:b/>
          <w:bCs/>
          <w:color w:val="000000"/>
        </w:rPr>
        <w:t>.</w:t>
      </w:r>
      <w:r>
        <w:rPr>
          <w:color w:val="000000"/>
        </w:rPr>
        <w:t> Ее суть - в создании школы, способной раскрывать личностный потенциал детей, воспитывать в них интерес к учебе и знаниям, стремление к духовному росту и здоровому образу жизни.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</w:rPr>
        <w:t>Воспитание гражданина является общей целью образовательной системы России. Эта цель нашла отражение в Законе РФ «Об образовании» и в государственной программе «Патриотическое воспитание граждан РФ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 </w:t>
      </w:r>
      <w:r>
        <w:rPr>
          <w:color w:val="000000"/>
        </w:rPr>
        <w:t xml:space="preserve">Важность гражданско-патриотического воспитания учащегося в деятельности образовательного учреждения подчеркивается в </w:t>
      </w:r>
      <w:proofErr w:type="spellStart"/>
      <w:r>
        <w:rPr>
          <w:color w:val="000000"/>
        </w:rPr>
        <w:t>ФГОСах</w:t>
      </w:r>
      <w:proofErr w:type="spellEnd"/>
      <w:r>
        <w:rPr>
          <w:color w:val="000000"/>
        </w:rPr>
        <w:t xml:space="preserve"> нового поколения. </w:t>
      </w:r>
      <w:proofErr w:type="gramStart"/>
      <w:r>
        <w:rPr>
          <w:color w:val="000000"/>
        </w:rPr>
        <w:t>В «портрет ученика основной школы» заложены такие характеристики как: «любящий свой край и своё Отечество, уважающий свой народ, его культуру и духовные традиции; осознающий и принимающий ценности человеческой жизни, семьи, гражданского общества, многонационального российского народа, человечества; социально активный, уважающий закон и правопорядок, соизмеряющий свои поступки с нравственными ценностями, осознающий свои обязанности перед семьёй, обществом, Отечеством…».</w:t>
      </w:r>
      <w:proofErr w:type="gramEnd"/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Гражданско-патриотическое воспитание – это систематическая и </w:t>
      </w:r>
      <w:proofErr w:type="gramStart"/>
      <w:r>
        <w:rPr>
          <w:color w:val="000000"/>
        </w:rPr>
        <w:t>целена-</w:t>
      </w:r>
      <w:proofErr w:type="spellStart"/>
      <w:r>
        <w:rPr>
          <w:color w:val="000000"/>
        </w:rPr>
        <w:t>правленная</w:t>
      </w:r>
      <w:proofErr w:type="spellEnd"/>
      <w:proofErr w:type="gramEnd"/>
      <w:r>
        <w:rPr>
          <w:color w:val="000000"/>
        </w:rPr>
        <w:t xml:space="preserve"> деятельность по формированию у учащихся высокого патриотического сознания, чувства верности своему Отечеству, готовности к выполнению гражданского долга и конституционных обязанностей по защите интересов </w:t>
      </w:r>
      <w:r>
        <w:rPr>
          <w:color w:val="000000"/>
        </w:rPr>
        <w:lastRenderedPageBreak/>
        <w:t xml:space="preserve">Родины и человека. Гражданско-патриотическое воспитание - это формирование у молодого поколения готовности к выполнению гражданского долга, конституционных обязанностей, воспитание чувства гордости к малой родине, тем местам, где мы живем, учимся, растем, воспитание гордости за свой народ, за тех людей, кто защищал наше Отечество. Гражданско-патриотическое воспитание, это не только военно-патриотическое, но и художественное, экологическое, </w:t>
      </w:r>
      <w:proofErr w:type="spellStart"/>
      <w:r>
        <w:rPr>
          <w:color w:val="000000"/>
        </w:rPr>
        <w:t>туристко</w:t>
      </w:r>
      <w:proofErr w:type="spellEnd"/>
      <w:r>
        <w:rPr>
          <w:color w:val="000000"/>
        </w:rPr>
        <w:t>-краеведческое, спортивно-оздоровительное развитие творческих детских инициатив. Сегодня жизненно важно возродить в российском обществе чувство истинного патриотизма как духовно-нравственную и социальную ценность, сформировать в молодом человеке граждански активные, социально значимые качества, которые он сможет проявить в созидательном процессе и в тех видах деятельности, которые связаны с защитой российских рубежей. Воспитание школьников в духе боевых традиций старшего поколения, уважения к подвигам героев формирует у подростков чувство любви к Родине, родному краю, гордости за свое Отечество, повышает интерес к военно-прикладным видам спорта, развитию физических навыков и волевых качеств, готовности к защите Родины.</w:t>
      </w: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</w:t>
      </w:r>
      <w:r>
        <w:rPr>
          <w:color w:val="000000"/>
        </w:rPr>
        <w:t>В общеобразовательном учреждении ключевая роль в деле воспитания школьника отводится классному руководителю. Ему в помощь представлено множество разнообразных методических разработок по указанному направлению. Однако для достижения наилучших результатов процесс гражданско-патриотического воспитания школьника должен иметь системный и непрерывный характер. Мне бы хотелось более подробно рассказать о направлениях, формах и методах гражданско-патриотического воспитания, основываясь на воспитательной работе, проводимой в течение трех лет со своим классом.</w:t>
      </w: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b/>
          <w:bCs/>
          <w:color w:val="000000"/>
          <w:sz w:val="20"/>
          <w:szCs w:val="20"/>
        </w:rPr>
        <w:t xml:space="preserve"> </w:t>
      </w:r>
      <w:r>
        <w:rPr>
          <w:color w:val="000000"/>
        </w:rPr>
        <w:t>Цель работы классного руководителя  – формирование патриотического сознания и становление активной гражданской позиции школьников посредством внеурочной деятельности. В соответствии с целью ставятся следующие задачи:</w:t>
      </w:r>
    </w:p>
    <w:p w:rsidR="00A22455" w:rsidRDefault="00A22455" w:rsidP="00A2245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понимания долга перед Родиной, отстаивание ее чести и достоинства, свободы и независимости (защита Отечества).</w:t>
      </w:r>
    </w:p>
    <w:p w:rsidR="00A22455" w:rsidRDefault="00A22455" w:rsidP="00A2245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у школьников чувства патриотизма и любви к Родине на примере героического прошлого нашей страны, бессмертного подвига ее народа.</w:t>
      </w:r>
    </w:p>
    <w:p w:rsidR="00A22455" w:rsidRDefault="00A22455" w:rsidP="00A2245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Приобщение учащихся к духовным ценностям народа, к культурному наследию России.</w:t>
      </w:r>
    </w:p>
    <w:p w:rsidR="00A22455" w:rsidRDefault="00A22455" w:rsidP="00A2245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Воспитание любви и уважения к своей малой родине.</w:t>
      </w:r>
    </w:p>
    <w:p w:rsidR="00A22455" w:rsidRDefault="00A22455" w:rsidP="00A22455">
      <w:pPr>
        <w:pStyle w:val="a3"/>
        <w:numPr>
          <w:ilvl w:val="0"/>
          <w:numId w:val="1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Формирование активной гражданской позиции, политико-правовой культуры.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Основные принципы организации гражданско – патриотического воспитания учащихся: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Системность,  непрерывность и преемственность.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Гуманизм.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Индивидуальность.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Стимулирование активности.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Организация и самоорганизация.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Интеграция.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Многообразие форм, методов и средств.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Учет региональных условий.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Адаптивность.</w:t>
      </w:r>
    </w:p>
    <w:p w:rsidR="00A22455" w:rsidRDefault="00A22455" w:rsidP="00A22455">
      <w:pPr>
        <w:pStyle w:val="a3"/>
        <w:numPr>
          <w:ilvl w:val="0"/>
          <w:numId w:val="2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Постоянное совершенствование.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Воспитать человека любящим свою землю, свой народ, быть готовым к защите своей Родины – очень непростая задача. Но она, безусловно, осуществима, если мы, педагоги, будем выполнять ее с любовью и добротой, не забывая мудрых слов: “Ребёнок  – это не сосуд, который нужно наполнить знаниями, а факел, который нужно зажечь!”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lastRenderedPageBreak/>
        <w:t>При отборе содержания гражданско-патриотического воспитания необходимо учитывать личный опыт учащихся, полученный в ходе организации их жизнедеятельности и приобщения к реальной социальной действительности. Содержание гражданско-патриотического воспитания должно включать те знания, способы деятельности, ценностные ориентиры, образцы поведения, без которых невозможно соответствующее выполнение типичных социальных ролей в современном обществе. Для достижения цели гражданско-патриотического воспитания необходимо обогатить содержание данной работы национальной культурой. Она предусматривает духовное развитие учащихся в процессе освоения ими культурного наследия своего народа.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 </w:t>
      </w:r>
      <w:r>
        <w:rPr>
          <w:color w:val="000000"/>
        </w:rPr>
        <w:t>Работа по гражданско-патриотическому воспитанию осуществляется через организацию учебных занятий, проведение внеклассной и внеурочной работы. </w:t>
      </w: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Мной используются различные </w:t>
      </w:r>
      <w:r>
        <w:rPr>
          <w:b/>
          <w:bCs/>
          <w:color w:val="000000"/>
        </w:rPr>
        <w:t>  </w:t>
      </w:r>
      <w:r>
        <w:rPr>
          <w:color w:val="000000"/>
        </w:rPr>
        <w:t>формы работы:</w:t>
      </w:r>
      <w:r>
        <w:rPr>
          <w:b/>
          <w:bCs/>
          <w:color w:val="000000"/>
        </w:rPr>
        <w:t> </w:t>
      </w:r>
      <w:r>
        <w:rPr>
          <w:color w:val="000000"/>
        </w:rPr>
        <w:t>деловые игры, классные часы, встречи с ветеранами войны и труда, беседы, диспуты, викторины, коллективные творческие дела, смотры-конкурсы, выставки, соревнования, экскурсии, трудовые дела, тренинг, знакомство с историческим прошлым малой родины и Отечества, знакомство с традициями и обычаями русского народа, фольклором.</w:t>
      </w:r>
      <w:proofErr w:type="gramEnd"/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Направления деятельности.</w:t>
      </w:r>
    </w:p>
    <w:p w:rsidR="00A22455" w:rsidRDefault="00A22455" w:rsidP="00A22455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Моя малая родина.</w:t>
      </w:r>
    </w:p>
    <w:p w:rsidR="00A22455" w:rsidRDefault="00A22455" w:rsidP="00A22455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Нетленные страницы Великой Отечественной войны.</w:t>
      </w:r>
    </w:p>
    <w:p w:rsidR="00A22455" w:rsidRDefault="00A22455" w:rsidP="00A22455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Правовая культура подрастающего поколения.</w:t>
      </w:r>
    </w:p>
    <w:p w:rsidR="00A22455" w:rsidRDefault="00A22455" w:rsidP="00A22455">
      <w:pPr>
        <w:pStyle w:val="a3"/>
        <w:numPr>
          <w:ilvl w:val="0"/>
          <w:numId w:val="3"/>
        </w:numPr>
        <w:spacing w:before="0" w:beforeAutospacing="0" w:after="150" w:afterAutospacing="0"/>
        <w:ind w:left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Культурное наследие России.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br/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1. Моя малая родина.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color w:val="000000"/>
        </w:rPr>
        <w:t>Классные часы «Колорит Курска: традиции, менталитет,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color w:val="000000"/>
        </w:rPr>
        <w:t xml:space="preserve">привычки», «Чудеса» Курского края» (Центрально-Чернозёмный биосферный заповедник имени В. В. Алёхина, </w:t>
      </w:r>
      <w:proofErr w:type="spellStart"/>
      <w:r>
        <w:rPr>
          <w:color w:val="000000"/>
        </w:rPr>
        <w:t>Кожлянская</w:t>
      </w:r>
      <w:proofErr w:type="spellEnd"/>
      <w:r>
        <w:rPr>
          <w:color w:val="000000"/>
        </w:rPr>
        <w:t xml:space="preserve"> игрушка, Курский соловей, Курская битва, Коренная пустынь, Курская антоновка, Курская магнитная аномалия), «А всему начало - отчий дом»,</w:t>
      </w:r>
      <w:proofErr w:type="gramEnd"/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участие в конкурсе рисунков «Природа нашего края»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2. Нетленные страницы Великой Отечественной войны.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Классные часы «День Героев Отечества в России», «Освобождение Курска», «Огненная дуга», «Сталинградская битва», «Начало контрнаступления советских войск под Москвой», «Фронтовые реликвии моей семьи» в рамках Дня неизвестного солдата, «Память, за собою позови…», участие в конкурсе боевых листков «Дни воинской славы России», в конкурсе рисунков «Годы, опаленные </w:t>
      </w:r>
      <w:proofErr w:type="spellStart"/>
      <w:r>
        <w:rPr>
          <w:color w:val="000000"/>
        </w:rPr>
        <w:t>войной»</w:t>
      </w:r>
      <w:proofErr w:type="gramStart"/>
      <w:r>
        <w:rPr>
          <w:color w:val="000000"/>
        </w:rPr>
        <w:t>,в</w:t>
      </w:r>
      <w:proofErr w:type="spellEnd"/>
      <w:proofErr w:type="gramEnd"/>
      <w:r>
        <w:rPr>
          <w:color w:val="000000"/>
        </w:rPr>
        <w:t xml:space="preserve"> конкурсе военной инсценированной песни, участие в акции «Бессмертный полк», в акции «Память сердца» (В конкурсе сочинений «Нет в России семьи </w:t>
      </w:r>
      <w:proofErr w:type="spellStart"/>
      <w:r>
        <w:rPr>
          <w:color w:val="000000"/>
        </w:rPr>
        <w:t>такой</w:t>
      </w:r>
      <w:proofErr w:type="gramStart"/>
      <w:r>
        <w:rPr>
          <w:color w:val="000000"/>
        </w:rPr>
        <w:t>,г</w:t>
      </w:r>
      <w:proofErr w:type="gramEnd"/>
      <w:r>
        <w:rPr>
          <w:color w:val="000000"/>
        </w:rPr>
        <w:t>де</w:t>
      </w:r>
      <w:proofErr w:type="spellEnd"/>
      <w:r>
        <w:rPr>
          <w:color w:val="000000"/>
        </w:rPr>
        <w:t xml:space="preserve"> б ни памятен был свой герой»), сбор информации об участниках </w:t>
      </w:r>
      <w:proofErr w:type="spellStart"/>
      <w:r>
        <w:rPr>
          <w:color w:val="000000"/>
        </w:rPr>
        <w:t>ВОВ,участие</w:t>
      </w:r>
      <w:proofErr w:type="spellEnd"/>
      <w:r>
        <w:rPr>
          <w:color w:val="000000"/>
        </w:rPr>
        <w:t xml:space="preserve"> в митингах, посвященных Дню Победы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3. Правовая культура подрастающего поколения.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Беседы «Законы школьной жизни», составление памятки «Права и обязанности школьника» (в начале каждого учебного года), классные часы «Символы государства» устный журнал «Основной закон государства: что я знаю о нем»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4. Культурное наследие России.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>Классные часы «2014 год - год культуры России», «Культурные традиции России»,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«Памятная дата. Эрмитажу – 250 лет!», «Первая мировая. Неизвестная война», «День согласия и примирения», «На планете Толерантность», «Эхо </w:t>
      </w:r>
      <w:proofErr w:type="spellStart"/>
      <w:r>
        <w:rPr>
          <w:color w:val="000000"/>
        </w:rPr>
        <w:t>Бесланской</w:t>
      </w:r>
      <w:proofErr w:type="spellEnd"/>
      <w:r>
        <w:rPr>
          <w:color w:val="000000"/>
        </w:rPr>
        <w:t xml:space="preserve"> трагедии»,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«</w:t>
      </w:r>
      <w:r>
        <w:rPr>
          <w:color w:val="000000"/>
        </w:rPr>
        <w:t>Спасите детишек Донбасса...</w:t>
      </w:r>
      <w:r>
        <w:rPr>
          <w:rFonts w:ascii="Arial" w:hAnsi="Arial" w:cs="Arial"/>
          <w:color w:val="000000"/>
          <w:sz w:val="21"/>
          <w:szCs w:val="21"/>
        </w:rPr>
        <w:t>», «</w:t>
      </w:r>
      <w:r>
        <w:rPr>
          <w:color w:val="000000"/>
        </w:rPr>
        <w:t>День памяти о россиянах, исполнявших служебный долг за пределами Отечества</w:t>
      </w:r>
      <w:r>
        <w:rPr>
          <w:rFonts w:ascii="Arial" w:hAnsi="Arial" w:cs="Arial"/>
          <w:color w:val="000000"/>
          <w:sz w:val="21"/>
          <w:szCs w:val="21"/>
        </w:rPr>
        <w:t>», </w:t>
      </w:r>
      <w:r>
        <w:rPr>
          <w:color w:val="000000"/>
        </w:rPr>
        <w:t>виртуальная экскурсия «Места России, в которых мне хотелось бы побывать».</w:t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A22455" w:rsidRDefault="00A22455" w:rsidP="00A22455">
      <w:pPr>
        <w:pStyle w:val="a3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</w:rPr>
        <w:t xml:space="preserve">Любовь к Родине начинается с семьи. Важнейшая функция семьи – воспитание и развитие детей, социализация подрастающего поколения. Первые уроки гражданственности дети получают в семье. Семья как субъект воспитания выполняет следующие функции: обеспечение диалога между поколениями в формировании личности; формирование знаний о генетических корнях своей семьи, рода; привитие любви к родному краю. Через семью наполняются конкретным содержанием такие понятия, как “малая родина”, “Отечество”, “родная земля”, “родной язык”, “моя семья и род”, “мой дом”. Поэтому работа классного руководителя по гражданско-патриотическому воспитанию невозможна без участия родителей. </w:t>
      </w:r>
      <w:proofErr w:type="gramStart"/>
      <w:r>
        <w:rPr>
          <w:color w:val="000000"/>
        </w:rPr>
        <w:t>В качестве форм работы с семьей по гражданско-патриотическому воспитанию школьников выступают: родительские собрания гражданско-патриотической направленности; индивидуальные тематические консультации «Правовое воспитание родителей и обучающихся»; дни творчества детей и родителей, дни открытых дверей; практические занятия для небольших групп родителей по культуре поведения детей, по организации семейных праздников; привлечение родителей к организации экскурсий, походов, праздников;</w:t>
      </w:r>
      <w:proofErr w:type="gramEnd"/>
      <w:r>
        <w:rPr>
          <w:color w:val="000000"/>
        </w:rPr>
        <w:t xml:space="preserve"> проведение совместных внеклассных мероприятий;</w:t>
      </w: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</w:t>
      </w:r>
      <w:r>
        <w:rPr>
          <w:color w:val="000000"/>
        </w:rPr>
        <w:t xml:space="preserve"> Патриотическое воспитание школьников должно стать той объединяющей силой, которая сможет вырастить поколение настоящих патриотов, любящих свою Родину не на словах, а на деле. Патриотизм призван дать новый импульс духовному оздоровлению народа, поколение, которое возведет Россию на пьедестал, сможет приумножить национальные богатства, а уровень жизни сделать качественнее. Поэтому работа с детьми в области формирования патриотизма является актуальной задачей в настоящее время.</w:t>
      </w: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</w:t>
      </w:r>
      <w:proofErr w:type="gramStart"/>
      <w:r>
        <w:rPr>
          <w:color w:val="000000"/>
        </w:rPr>
        <w:t>ч</w:t>
      </w:r>
      <w:proofErr w:type="gramEnd"/>
      <w:r>
        <w:rPr>
          <w:color w:val="000000"/>
        </w:rPr>
        <w:t>тоб навек все сердцами сроднились,</w:t>
      </w:r>
      <w:r>
        <w:rPr>
          <w:color w:val="000000"/>
        </w:rPr>
        <w:br/>
        <w:t>Доброте чтобы все научились.</w:t>
      </w:r>
      <w:r>
        <w:rPr>
          <w:color w:val="000000"/>
        </w:rPr>
        <w:br/>
        <w:t>Чтоб забыла планета Земля,</w:t>
      </w:r>
      <w:r>
        <w:rPr>
          <w:color w:val="000000"/>
        </w:rPr>
        <w:br/>
        <w:t>Что такое вражда и война …</w:t>
      </w: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     </w:t>
      </w:r>
      <w:r>
        <w:rPr>
          <w:color w:val="000000"/>
        </w:rPr>
        <w:t xml:space="preserve">Подводя итог, хочется сказать, что гражданско-патриотическое воспитание </w:t>
      </w:r>
      <w:proofErr w:type="gramStart"/>
      <w:r>
        <w:rPr>
          <w:color w:val="000000"/>
        </w:rPr>
        <w:t>занимало</w:t>
      </w:r>
      <w:proofErr w:type="gramEnd"/>
      <w:r>
        <w:rPr>
          <w:color w:val="000000"/>
        </w:rPr>
        <w:t xml:space="preserve"> и будет занимать центральное место в моей воспитательной системе. И благодаря разнообразию форм и методов работы, у нас – педагогов – есть уникальная возможность повлиять на становление будущих граждан, патриотов России.</w:t>
      </w:r>
    </w:p>
    <w:p w:rsidR="00A22455" w:rsidRDefault="00A22455" w:rsidP="00A22455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                                                        </w:t>
      </w:r>
    </w:p>
    <w:p w:rsidR="007A549A" w:rsidRDefault="007A549A"/>
    <w:sectPr w:rsidR="007A549A" w:rsidSect="00BF1557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04102"/>
    <w:multiLevelType w:val="multilevel"/>
    <w:tmpl w:val="3482E4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9B7440"/>
    <w:multiLevelType w:val="multilevel"/>
    <w:tmpl w:val="3BEA0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27405FB"/>
    <w:multiLevelType w:val="multilevel"/>
    <w:tmpl w:val="4860F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2455"/>
    <w:rsid w:val="007A549A"/>
    <w:rsid w:val="00A22455"/>
    <w:rsid w:val="00BF1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224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1798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2018-01-25T14:02:00Z</dcterms:created>
  <dcterms:modified xsi:type="dcterms:W3CDTF">2018-01-25T14:09:00Z</dcterms:modified>
</cp:coreProperties>
</file>