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1F" w:rsidRPr="00B1751F" w:rsidRDefault="00B1751F" w:rsidP="00B175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1751F">
        <w:rPr>
          <w:rFonts w:ascii="Times New Roman" w:hAnsi="Times New Roman" w:cs="Times New Roman"/>
          <w:bCs/>
          <w:iCs/>
          <w:sz w:val="28"/>
          <w:szCs w:val="28"/>
        </w:rPr>
        <w:t xml:space="preserve">Волкова Т.А., </w:t>
      </w:r>
    </w:p>
    <w:p w:rsidR="00B1751F" w:rsidRPr="00B1751F" w:rsidRDefault="00B1751F" w:rsidP="00B175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1751F">
        <w:rPr>
          <w:rFonts w:ascii="Times New Roman" w:hAnsi="Times New Roman" w:cs="Times New Roman"/>
          <w:bCs/>
          <w:iCs/>
          <w:sz w:val="28"/>
          <w:szCs w:val="28"/>
        </w:rPr>
        <w:t>учитель русского языка и литературы</w:t>
      </w:r>
    </w:p>
    <w:p w:rsidR="00B1751F" w:rsidRPr="00B1751F" w:rsidRDefault="00B1751F" w:rsidP="00B175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1751F">
        <w:rPr>
          <w:rFonts w:ascii="Times New Roman" w:hAnsi="Times New Roman" w:cs="Times New Roman"/>
          <w:bCs/>
          <w:iCs/>
          <w:sz w:val="28"/>
          <w:szCs w:val="28"/>
        </w:rPr>
        <w:t>МАОУ СОШ № 22</w:t>
      </w:r>
    </w:p>
    <w:p w:rsidR="00B1751F" w:rsidRPr="00B1751F" w:rsidRDefault="00B1751F" w:rsidP="00B1751F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1751F">
        <w:rPr>
          <w:rFonts w:ascii="Times New Roman" w:hAnsi="Times New Roman" w:cs="Times New Roman"/>
          <w:bCs/>
          <w:iCs/>
          <w:sz w:val="28"/>
          <w:szCs w:val="28"/>
        </w:rPr>
        <w:t>г. Тамбов, Тамбовская область</w:t>
      </w:r>
    </w:p>
    <w:p w:rsidR="00B1751F" w:rsidRDefault="00B1751F" w:rsidP="00B1751F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103D" w:rsidRDefault="00B0103D" w:rsidP="00B010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проблемного диалога на уроках русского языка и литературы как средство повышения качества образования</w:t>
      </w:r>
    </w:p>
    <w:p w:rsidR="00B0103D" w:rsidRDefault="00B0103D" w:rsidP="00B010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103D" w:rsidRPr="006D45AF" w:rsidRDefault="00B0103D" w:rsidP="00B01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5AF">
        <w:rPr>
          <w:rFonts w:ascii="Times New Roman" w:hAnsi="Times New Roman" w:cs="Times New Roman"/>
          <w:i/>
          <w:sz w:val="28"/>
          <w:szCs w:val="28"/>
        </w:rPr>
        <w:t xml:space="preserve">Человек глубоко постигает лишь то, </w:t>
      </w:r>
    </w:p>
    <w:p w:rsidR="00B0103D" w:rsidRPr="006D45AF" w:rsidRDefault="00B0103D" w:rsidP="00B01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5AF">
        <w:rPr>
          <w:rFonts w:ascii="Times New Roman" w:hAnsi="Times New Roman" w:cs="Times New Roman"/>
          <w:i/>
          <w:sz w:val="28"/>
          <w:szCs w:val="28"/>
        </w:rPr>
        <w:t>до чего додумывается сам.</w:t>
      </w:r>
    </w:p>
    <w:p w:rsidR="009A7B17" w:rsidRPr="006D45AF" w:rsidRDefault="00B0103D" w:rsidP="00B010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5AF">
        <w:rPr>
          <w:rFonts w:ascii="Times New Roman" w:hAnsi="Times New Roman" w:cs="Times New Roman"/>
          <w:i/>
          <w:sz w:val="28"/>
          <w:szCs w:val="28"/>
        </w:rPr>
        <w:t>Сократ</w:t>
      </w:r>
    </w:p>
    <w:p w:rsidR="00EB35D4" w:rsidRPr="006D45AF" w:rsidRDefault="00EB35D4" w:rsidP="00B0103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35D4" w:rsidRPr="006D45AF" w:rsidRDefault="00EB35D4" w:rsidP="00EB35D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45AF">
        <w:rPr>
          <w:rFonts w:ascii="Times New Roman" w:eastAsia="Times New Roman" w:hAnsi="Times New Roman" w:cs="Times New Roman"/>
          <w:i/>
          <w:sz w:val="28"/>
          <w:szCs w:val="28"/>
        </w:rPr>
        <w:t xml:space="preserve">Только в диалоге развивается способность </w:t>
      </w:r>
      <w:r w:rsidRPr="006D45AF">
        <w:rPr>
          <w:rFonts w:ascii="Times New Roman" w:hAnsi="Times New Roman" w:cs="Times New Roman"/>
          <w:i/>
          <w:sz w:val="28"/>
          <w:szCs w:val="28"/>
        </w:rPr>
        <w:t>мыслить.</w:t>
      </w:r>
    </w:p>
    <w:p w:rsidR="00EB35D4" w:rsidRPr="006D45AF" w:rsidRDefault="00EB35D4" w:rsidP="00EB35D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45AF">
        <w:rPr>
          <w:rFonts w:ascii="Times New Roman" w:hAnsi="Times New Roman" w:cs="Times New Roman"/>
          <w:i/>
          <w:sz w:val="28"/>
          <w:szCs w:val="28"/>
        </w:rPr>
        <w:t>М.Бахтин</w:t>
      </w:r>
      <w:r w:rsidRPr="006D45A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EB35D4" w:rsidRDefault="00EB35D4" w:rsidP="00EB35D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B35D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</w:t>
      </w:r>
      <w:r w:rsidRPr="00EB35D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B0103D" w:rsidRDefault="00B0103D" w:rsidP="00B010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54B4B">
        <w:rPr>
          <w:sz w:val="28"/>
          <w:szCs w:val="28"/>
        </w:rPr>
        <w:t xml:space="preserve">Социально – экономические преобразования, характерные для России последних десяти лет, резко изменили ценностные ориентации российского общества, что повлекло за собой изменение целей и задач, стоящих </w:t>
      </w:r>
      <w:proofErr w:type="gramStart"/>
      <w:r w:rsidRPr="00F54B4B">
        <w:rPr>
          <w:sz w:val="28"/>
          <w:szCs w:val="28"/>
        </w:rPr>
        <w:t>перед</w:t>
      </w:r>
      <w:proofErr w:type="gramEnd"/>
      <w:r w:rsidRPr="00F54B4B">
        <w:rPr>
          <w:sz w:val="28"/>
          <w:szCs w:val="28"/>
        </w:rPr>
        <w:t xml:space="preserve"> образованием. </w:t>
      </w:r>
    </w:p>
    <w:p w:rsidR="00B0103D" w:rsidRDefault="00B0103D" w:rsidP="00B010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F54B4B">
        <w:rPr>
          <w:sz w:val="28"/>
          <w:szCs w:val="28"/>
        </w:rPr>
        <w:t xml:space="preserve">Человек в современном мире должен уметь решать творческие, производственные и общественные задачи, самостоятельно критически мыслить, вырабатывать и отстаивать свою точку зрения, уважая при этом мнения других людей, систематически и непрерывно пополнять и обновлять знания путем самообразования. </w:t>
      </w:r>
    </w:p>
    <w:p w:rsidR="00B0103D" w:rsidRDefault="00B0103D" w:rsidP="00B010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54B4B">
        <w:rPr>
          <w:sz w:val="28"/>
          <w:szCs w:val="28"/>
        </w:rPr>
        <w:t xml:space="preserve">В пояснительной записке к Федеральному государственному образовательному стандарту отмечается, что «особенностью нового Стандарта является его направленность на обеспечение перехода в образовании к стратегии социального проектирования и конструирования, от простой ретрансляции знания к развитию творческих способностей обучающихся, раскрытию своих возможностей, подготовке к жизни в современных условиях на основе системно - </w:t>
      </w:r>
      <w:proofErr w:type="spellStart"/>
      <w:r w:rsidRPr="00F54B4B">
        <w:rPr>
          <w:sz w:val="28"/>
          <w:szCs w:val="28"/>
        </w:rPr>
        <w:t>деятельностного</w:t>
      </w:r>
      <w:proofErr w:type="spellEnd"/>
      <w:r w:rsidRPr="00F54B4B">
        <w:rPr>
          <w:sz w:val="28"/>
          <w:szCs w:val="28"/>
        </w:rPr>
        <w:t xml:space="preserve"> подхода и придания образовательному процессу воспитательной функции»</w:t>
      </w:r>
      <w:r>
        <w:rPr>
          <w:sz w:val="28"/>
          <w:szCs w:val="28"/>
        </w:rPr>
        <w:t>.</w:t>
      </w:r>
      <w:proofErr w:type="gramEnd"/>
    </w:p>
    <w:p w:rsidR="00D83D4A" w:rsidRDefault="00B0103D" w:rsidP="00B0103D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учитель сегодня задумывается о необходимости изменений в своей педагогической деятельности в связи с введением Федерального </w:t>
      </w:r>
      <w:r w:rsidR="00D83D4A" w:rsidRPr="00D83D4A">
        <w:rPr>
          <w:sz w:val="28"/>
          <w:szCs w:val="28"/>
        </w:rPr>
        <w:t>государственного образовательного стандарта</w:t>
      </w:r>
      <w:r>
        <w:rPr>
          <w:sz w:val="28"/>
          <w:szCs w:val="28"/>
        </w:rPr>
        <w:t>.</w:t>
      </w:r>
    </w:p>
    <w:p w:rsidR="006E1EEE" w:rsidRDefault="00D66A9D" w:rsidP="00B01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4A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единицами любой </w:t>
      </w:r>
      <w:r w:rsidRPr="00D83D4A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  <w:r w:rsidRPr="00D83D4A">
        <w:rPr>
          <w:rFonts w:ascii="Times New Roman" w:hAnsi="Times New Roman" w:cs="Times New Roman"/>
          <w:sz w:val="28"/>
          <w:szCs w:val="28"/>
        </w:rPr>
        <w:t xml:space="preserve"> являются потребности и мотивы, задачи и действия, средства и операции. </w:t>
      </w:r>
    </w:p>
    <w:p w:rsidR="006E1EEE" w:rsidRDefault="00D66A9D" w:rsidP="00B0103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3D4A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D83D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83D4A">
        <w:rPr>
          <w:rFonts w:ascii="Times New Roman" w:hAnsi="Times New Roman" w:cs="Times New Roman"/>
          <w:sz w:val="28"/>
          <w:szCs w:val="28"/>
        </w:rPr>
        <w:t xml:space="preserve">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 и присвоить их. Именно ученики являются главными «действующими героями» на уроке. И, безусловно, их деятельность на уроке должна быть осмыслена, личностно-значима: </w:t>
      </w:r>
      <w:r w:rsidRPr="00D83D4A">
        <w:rPr>
          <w:rFonts w:ascii="Times New Roman" w:hAnsi="Times New Roman" w:cs="Times New Roman"/>
          <w:b/>
          <w:bCs/>
          <w:sz w:val="28"/>
          <w:szCs w:val="28"/>
        </w:rPr>
        <w:t xml:space="preserve">что я хочу сделать, зачем я это делаю, как я это делаю, как я это сделал. </w:t>
      </w:r>
    </w:p>
    <w:p w:rsidR="006E1EEE" w:rsidRPr="00D83D4A" w:rsidRDefault="00D66A9D" w:rsidP="00B010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4A">
        <w:rPr>
          <w:rFonts w:ascii="Times New Roman" w:hAnsi="Times New Roman" w:cs="Times New Roman"/>
          <w:sz w:val="28"/>
          <w:szCs w:val="28"/>
        </w:rPr>
        <w:t xml:space="preserve">Важнейший принцип </w:t>
      </w:r>
      <w:proofErr w:type="spellStart"/>
      <w:r w:rsidRPr="00D83D4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83D4A">
        <w:rPr>
          <w:rFonts w:ascii="Times New Roman" w:hAnsi="Times New Roman" w:cs="Times New Roman"/>
          <w:sz w:val="28"/>
          <w:szCs w:val="28"/>
        </w:rPr>
        <w:t xml:space="preserve"> подхода   заключается в том, чтобы «научить ребёнка учиться». </w:t>
      </w:r>
    </w:p>
    <w:p w:rsidR="006E1EEE" w:rsidRDefault="00D66A9D" w:rsidP="00B16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4A">
        <w:rPr>
          <w:rFonts w:ascii="Times New Roman" w:hAnsi="Times New Roman" w:cs="Times New Roman"/>
          <w:sz w:val="28"/>
          <w:szCs w:val="28"/>
        </w:rPr>
        <w:t>В образовательной области «Филология» приоритетным является коммуникативное развитие  и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способности  и готовности </w:t>
      </w:r>
      <w:r w:rsidRPr="00D83D4A">
        <w:rPr>
          <w:rFonts w:ascii="Times New Roman" w:hAnsi="Times New Roman" w:cs="Times New Roman"/>
          <w:sz w:val="28"/>
          <w:szCs w:val="28"/>
        </w:rPr>
        <w:t>свободно осуществлять общение, овладение современными средствами коммуникации.</w:t>
      </w:r>
    </w:p>
    <w:p w:rsidR="00310B2C" w:rsidRDefault="00310B2C" w:rsidP="00B16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передовых педагогических технологий становится важнейшим критерием успешности учителя.</w:t>
      </w:r>
    </w:p>
    <w:p w:rsidR="00B16EA8" w:rsidRDefault="00B16EA8" w:rsidP="00B16E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4B">
        <w:rPr>
          <w:rFonts w:ascii="Times New Roman" w:hAnsi="Times New Roman" w:cs="Times New Roman"/>
          <w:sz w:val="28"/>
          <w:szCs w:val="28"/>
        </w:rPr>
        <w:t xml:space="preserve">Реализовать требования ФГОС позволяет технология проблемного диалога, представляющая собой современную образовательную технологию </w:t>
      </w:r>
      <w:proofErr w:type="spellStart"/>
      <w:r w:rsidRPr="00F54B4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4B4B">
        <w:rPr>
          <w:rFonts w:ascii="Times New Roman" w:hAnsi="Times New Roman" w:cs="Times New Roman"/>
          <w:sz w:val="28"/>
          <w:szCs w:val="28"/>
        </w:rPr>
        <w:t xml:space="preserve"> типа. Ученые пришли к выводу, что на сегодняшний день проблемно – диалогическое обучение - технология, обеспечивающая тройной эффект обучения: более качественное усвоение знаний, мощное развитие интеллекта и творческих способностей, воспитание активной личности.</w:t>
      </w:r>
    </w:p>
    <w:p w:rsidR="00B16EA8" w:rsidRDefault="00B16EA8" w:rsidP="00B16E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 w:rsidRPr="00A80B78">
        <w:rPr>
          <w:rFonts w:ascii="Times New Roman" w:eastAsia="Arial,Bold" w:hAnsi="Times New Roman" w:cs="Times New Roman"/>
          <w:bCs/>
          <w:color w:val="000000" w:themeColor="text1"/>
          <w:sz w:val="28"/>
          <w:szCs w:val="28"/>
        </w:rPr>
        <w:t xml:space="preserve">Актуальность 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технологии</w:t>
      </w: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 проблемно-диалогического обучения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 обусловлена тем, что она построена на принципах развивающего обучения и позволяет заменить урок объяснения нового материала уроком «открытия» знаний.</w:t>
      </w:r>
    </w:p>
    <w:p w:rsidR="00B16EA8" w:rsidRDefault="00B16EA8" w:rsidP="00B16EA8">
      <w:pPr>
        <w:shd w:val="clear" w:color="auto" w:fill="FFFFFF"/>
        <w:spacing w:after="0" w:line="36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Автором технологии является Мельникова Елена Леонидовна, Лауреат премии Правительства РФ в области образования, кандидат психологических </w:t>
      </w:r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наук, доцент кафедры педагогики и психологии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Академии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ПКиППР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Москва).</w:t>
      </w:r>
    </w:p>
    <w:p w:rsidR="00B16EA8" w:rsidRPr="003F2F85" w:rsidRDefault="00B16EA8" w:rsidP="00B16EA8">
      <w:pPr>
        <w:shd w:val="clear" w:color="auto" w:fill="FFFFFF"/>
        <w:spacing w:after="0" w:line="360" w:lineRule="auto"/>
        <w:ind w:right="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F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проблемного диалога носит общепедагогический характер, так как реализуется на любом предметном содержании и на любой образовательной ступени.</w:t>
      </w:r>
    </w:p>
    <w:p w:rsidR="00B16EA8" w:rsidRPr="002C46E3" w:rsidRDefault="00B16EA8" w:rsidP="00B16EA8">
      <w:pPr>
        <w:tabs>
          <w:tab w:val="num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Благодаря проблемно-диалогическому обучению у обучающихся развиваются </w:t>
      </w:r>
      <w:r w:rsidRPr="00A80B78">
        <w:rPr>
          <w:rFonts w:ascii="Times New Roman" w:eastAsia="Arial,Bold" w:hAnsi="Times New Roman" w:cs="Times New Roman"/>
          <w:b/>
          <w:bCs/>
          <w:color w:val="000000" w:themeColor="text1"/>
          <w:sz w:val="28"/>
          <w:szCs w:val="28"/>
        </w:rPr>
        <w:t>пять универсальных компетентностей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:</w:t>
      </w:r>
    </w:p>
    <w:p w:rsidR="00B16EA8" w:rsidRDefault="00B16EA8" w:rsidP="00B16E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- способность к исследованию,</w:t>
      </w:r>
    </w:p>
    <w:p w:rsidR="00B16EA8" w:rsidRPr="00A80B78" w:rsidRDefault="00B16EA8" w:rsidP="00B16E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- 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способность к эффективным коммуникаци</w:t>
      </w: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ям и организации взаимодействия,</w:t>
      </w:r>
    </w:p>
    <w:p w:rsidR="00B16EA8" w:rsidRPr="00A80B78" w:rsidRDefault="00B16EA8" w:rsidP="00B16E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- способность принимать решения,</w:t>
      </w:r>
    </w:p>
    <w:p w:rsidR="00B16EA8" w:rsidRPr="00A80B78" w:rsidRDefault="00B16EA8" w:rsidP="00B16E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- способност</w:t>
      </w:r>
      <w:r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ь осуществлять принятое решение,</w:t>
      </w:r>
    </w:p>
    <w:p w:rsidR="00B16EA8" w:rsidRPr="002C46E3" w:rsidRDefault="00B16EA8" w:rsidP="00B16EA8">
      <w:pPr>
        <w:shd w:val="clear" w:color="auto" w:fill="FFFFFF"/>
        <w:spacing w:after="0" w:line="360" w:lineRule="auto"/>
        <w:ind w:right="5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- способность постоянно осваивать новые виды деятельности.</w:t>
      </w:r>
    </w:p>
    <w:p w:rsidR="00B16EA8" w:rsidRDefault="00B16EA8" w:rsidP="00B16E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 xml:space="preserve">До сих пор перед учителем стоит </w:t>
      </w:r>
      <w:r w:rsidRPr="00F54B4B">
        <w:rPr>
          <w:rFonts w:ascii="Times New Roman" w:hAnsi="Times New Roman" w:cs="Times New Roman"/>
          <w:spacing w:val="-10"/>
          <w:sz w:val="28"/>
          <w:szCs w:val="28"/>
        </w:rPr>
        <w:t xml:space="preserve">вопрос: как развить у </w:t>
      </w:r>
      <w:r w:rsidRPr="00F54B4B">
        <w:rPr>
          <w:rFonts w:ascii="Times New Roman" w:hAnsi="Times New Roman" w:cs="Times New Roman"/>
          <w:spacing w:val="-5"/>
          <w:sz w:val="28"/>
          <w:szCs w:val="28"/>
        </w:rPr>
        <w:t xml:space="preserve">ребенка устойчивый интерес к учебе, к знаниям и потребность в их </w:t>
      </w:r>
      <w:r w:rsidRPr="00F54B4B">
        <w:rPr>
          <w:rFonts w:ascii="Times New Roman" w:hAnsi="Times New Roman" w:cs="Times New Roman"/>
          <w:spacing w:val="-9"/>
          <w:sz w:val="28"/>
          <w:szCs w:val="28"/>
        </w:rPr>
        <w:t xml:space="preserve">самостоятельном поиске. Решение этих задач опирается на </w:t>
      </w:r>
      <w:proofErr w:type="spellStart"/>
      <w:r w:rsidRPr="00F54B4B">
        <w:rPr>
          <w:rFonts w:ascii="Times New Roman" w:hAnsi="Times New Roman" w:cs="Times New Roman"/>
          <w:spacing w:val="-9"/>
          <w:sz w:val="28"/>
          <w:szCs w:val="28"/>
        </w:rPr>
        <w:t>мотивационно-потребностную</w:t>
      </w:r>
      <w:proofErr w:type="spellEnd"/>
      <w:r w:rsidRPr="00F54B4B">
        <w:rPr>
          <w:rFonts w:ascii="Times New Roman" w:hAnsi="Times New Roman" w:cs="Times New Roman"/>
          <w:spacing w:val="-9"/>
          <w:sz w:val="28"/>
          <w:szCs w:val="28"/>
        </w:rPr>
        <w:t xml:space="preserve"> сферу ребенка. </w:t>
      </w:r>
      <w:r w:rsidRPr="00F54B4B">
        <w:rPr>
          <w:rFonts w:ascii="Times New Roman" w:hAnsi="Times New Roman" w:cs="Times New Roman"/>
          <w:spacing w:val="-10"/>
          <w:sz w:val="28"/>
          <w:szCs w:val="28"/>
        </w:rPr>
        <w:t xml:space="preserve">Поэтому учителю необходимо формировать учебную мотивацию на основе познавательного </w:t>
      </w:r>
      <w:r w:rsidRPr="00F54B4B">
        <w:rPr>
          <w:rFonts w:ascii="Times New Roman" w:hAnsi="Times New Roman" w:cs="Times New Roman"/>
          <w:spacing w:val="-5"/>
          <w:sz w:val="28"/>
          <w:szCs w:val="28"/>
        </w:rPr>
        <w:t xml:space="preserve">интереса. </w:t>
      </w:r>
    </w:p>
    <w:p w:rsidR="00B16EA8" w:rsidRDefault="00B16EA8" w:rsidP="00B16E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B8">
        <w:rPr>
          <w:rFonts w:ascii="Times New Roman" w:hAnsi="Times New Roman" w:cs="Times New Roman"/>
          <w:sz w:val="28"/>
          <w:szCs w:val="28"/>
        </w:rPr>
        <w:t>Умственные усилия обучающегося завершаются «фиксацией достижения поставленной цели», то есть пониманием. Как известно, в этот момент обучающийся испытывает благоприятные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EA8" w:rsidRDefault="00B16EA8" w:rsidP="00B16E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4B4B">
        <w:rPr>
          <w:rFonts w:ascii="Times New Roman" w:hAnsi="Times New Roman" w:cs="Times New Roman"/>
          <w:spacing w:val="-1"/>
          <w:sz w:val="28"/>
          <w:szCs w:val="28"/>
        </w:rPr>
        <w:t xml:space="preserve">Школьный курс русского языка вмещает в себя очень большой </w:t>
      </w:r>
      <w:r w:rsidRPr="00F54B4B">
        <w:rPr>
          <w:rFonts w:ascii="Times New Roman" w:hAnsi="Times New Roman" w:cs="Times New Roman"/>
          <w:sz w:val="28"/>
          <w:szCs w:val="28"/>
        </w:rPr>
        <w:t xml:space="preserve">объем знаний из </w:t>
      </w:r>
      <w:r>
        <w:rPr>
          <w:rFonts w:ascii="Times New Roman" w:hAnsi="Times New Roman" w:cs="Times New Roman"/>
          <w:sz w:val="28"/>
          <w:szCs w:val="28"/>
        </w:rPr>
        <w:t>разных разделов лингвистики.</w:t>
      </w:r>
      <w:r w:rsidRPr="00F54B4B">
        <w:rPr>
          <w:rFonts w:ascii="Times New Roman" w:hAnsi="Times New Roman" w:cs="Times New Roman"/>
          <w:sz w:val="28"/>
          <w:szCs w:val="28"/>
        </w:rPr>
        <w:t xml:space="preserve"> Все это не только необходимо дать детям в теоретическом виде, но и отработать грамматические умения и навыки. Можно давать все материалы в готовом виде: познакомить с правилами, привести примеры; но можно пойти другим путем: дать ученикам возможность испытать свои силы в умении увидеть закономерность.</w:t>
      </w:r>
    </w:p>
    <w:p w:rsidR="00B16EA8" w:rsidRDefault="00B16EA8" w:rsidP="00B16E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F54B4B">
        <w:rPr>
          <w:rFonts w:ascii="Times New Roman" w:hAnsi="Times New Roman" w:cs="Times New Roman"/>
          <w:sz w:val="28"/>
          <w:szCs w:val="28"/>
        </w:rPr>
        <w:t xml:space="preserve">Чтобы достичь этого, необходимо научить детей понимать, с какой целью они выполняют то или иное задание и каких результатов сумели добиться. Именно проблемная ситуация на уроке позволяет ученику </w:t>
      </w:r>
      <w:r w:rsidRPr="00F54B4B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почувствовать эту значимость учебной деятельности. Учителю необходимо научить детей наблюдать, сравнивать, делать выводы, и это в свою очередь способствует подведению учащихся к умению самостоятельно добывать знания, а не </w:t>
      </w:r>
      <w:r w:rsidRPr="00F54B4B">
        <w:rPr>
          <w:rFonts w:ascii="Times New Roman" w:hAnsi="Times New Roman" w:cs="Times New Roman"/>
          <w:spacing w:val="-1"/>
          <w:sz w:val="28"/>
          <w:szCs w:val="28"/>
        </w:rPr>
        <w:t xml:space="preserve">получать их в готовом виде. Ребенку трудно объяснить, для чего необходима </w:t>
      </w:r>
      <w:r w:rsidRPr="00F54B4B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на уроке, ведь не всегда результат этой деятельности положительный. Именно проблемная </w:t>
      </w:r>
      <w:r w:rsidRPr="00F54B4B">
        <w:rPr>
          <w:rFonts w:ascii="Times New Roman" w:hAnsi="Times New Roman" w:cs="Times New Roman"/>
          <w:spacing w:val="-1"/>
          <w:sz w:val="28"/>
          <w:szCs w:val="28"/>
        </w:rPr>
        <w:t xml:space="preserve">ситуация внесет интерес в самостоятельную деятельность учащихся </w:t>
      </w:r>
      <w:r w:rsidRPr="00F54B4B">
        <w:rPr>
          <w:rFonts w:ascii="Times New Roman" w:hAnsi="Times New Roman" w:cs="Times New Roman"/>
          <w:spacing w:val="-11"/>
          <w:sz w:val="28"/>
          <w:szCs w:val="28"/>
        </w:rPr>
        <w:t>и будет постоянным активизирующим фактором.</w:t>
      </w:r>
    </w:p>
    <w:p w:rsidR="00B16EA8" w:rsidRDefault="00B16EA8" w:rsidP="00B16EA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B20">
        <w:rPr>
          <w:rFonts w:ascii="Times New Roman" w:hAnsi="Times New Roman" w:cs="Times New Roman"/>
          <w:sz w:val="28"/>
          <w:szCs w:val="28"/>
        </w:rPr>
        <w:t>Цель пр</w:t>
      </w:r>
      <w:r>
        <w:rPr>
          <w:rFonts w:ascii="Times New Roman" w:hAnsi="Times New Roman" w:cs="Times New Roman"/>
          <w:sz w:val="28"/>
          <w:szCs w:val="28"/>
        </w:rPr>
        <w:t>облемного обучения</w:t>
      </w:r>
      <w:r w:rsidRPr="00192B20">
        <w:rPr>
          <w:rFonts w:ascii="Times New Roman" w:hAnsi="Times New Roman" w:cs="Times New Roman"/>
          <w:sz w:val="28"/>
          <w:szCs w:val="28"/>
        </w:rPr>
        <w:t>: усвоение не только результатов научного познания, но и самого пути, проце</w:t>
      </w:r>
      <w:r>
        <w:rPr>
          <w:rFonts w:ascii="Times New Roman" w:hAnsi="Times New Roman" w:cs="Times New Roman"/>
          <w:sz w:val="28"/>
          <w:szCs w:val="28"/>
        </w:rPr>
        <w:t>сса получения этих результатов. О</w:t>
      </w:r>
      <w:r w:rsidRPr="00192B20">
        <w:rPr>
          <w:rFonts w:ascii="Times New Roman" w:hAnsi="Times New Roman" w:cs="Times New Roman"/>
          <w:sz w:val="28"/>
          <w:szCs w:val="28"/>
        </w:rPr>
        <w:t>на включает еще и формирование познавательной деятельности ученика, и развитие его творческих способностей (помимо овладения системой знаний, умений и навыков). Здесь акцент делается на развитие мышления. Основным отличием проблемного обучения от традиционного, объяснительно-иллюстративного является характер организации учебного процесса.</w:t>
      </w:r>
    </w:p>
    <w:p w:rsidR="00FD49CB" w:rsidRDefault="00FD49CB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Всё начинается с возникн</w:t>
      </w:r>
      <w:r w:rsidR="00B16EA8">
        <w:rPr>
          <w:rFonts w:ascii="Times New Roman" w:hAnsi="Times New Roman" w:cs="Times New Roman"/>
          <w:bCs/>
          <w:sz w:val="28"/>
          <w:szCs w:val="28"/>
        </w:rPr>
        <w:t xml:space="preserve">овения проблемной ситуации: ученик </w:t>
      </w:r>
      <w:r w:rsidR="00CD76C9">
        <w:rPr>
          <w:rFonts w:ascii="Times New Roman" w:hAnsi="Times New Roman" w:cs="Times New Roman"/>
          <w:bCs/>
          <w:sz w:val="28"/>
          <w:szCs w:val="28"/>
        </w:rPr>
        <w:t>сталкивается с противоречием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D76C9">
        <w:rPr>
          <w:rFonts w:ascii="Times New Roman" w:hAnsi="Times New Roman" w:cs="Times New Roman"/>
          <w:bCs/>
          <w:sz w:val="28"/>
          <w:szCs w:val="28"/>
        </w:rPr>
        <w:t xml:space="preserve">спытывает </w:t>
      </w:r>
      <w:r>
        <w:rPr>
          <w:rFonts w:ascii="Times New Roman" w:hAnsi="Times New Roman" w:cs="Times New Roman"/>
          <w:bCs/>
          <w:sz w:val="28"/>
          <w:szCs w:val="28"/>
        </w:rPr>
        <w:t>чувство удивления или затруднения</w:t>
      </w:r>
      <w:r w:rsidR="00B16EA8">
        <w:rPr>
          <w:rFonts w:ascii="Times New Roman" w:hAnsi="Times New Roman" w:cs="Times New Roman"/>
          <w:bCs/>
          <w:sz w:val="28"/>
          <w:szCs w:val="28"/>
        </w:rPr>
        <w:t xml:space="preserve"> (учитель, безусловно, заранее продумывает шаги построения диалога)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C0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Приходится выполнить конкретную мыслительную работу: осознать противоречие и сформулировать вопрос.</w:t>
      </w:r>
      <w:r w:rsidR="004C0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EA8">
        <w:rPr>
          <w:rFonts w:ascii="Times New Roman" w:hAnsi="Times New Roman" w:cs="Times New Roman"/>
          <w:bCs/>
          <w:sz w:val="28"/>
          <w:szCs w:val="28"/>
        </w:rPr>
        <w:t>Таков первый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935AC">
        <w:rPr>
          <w:rFonts w:ascii="Times New Roman" w:hAnsi="Times New Roman" w:cs="Times New Roman"/>
          <w:b/>
          <w:bCs/>
          <w:sz w:val="28"/>
          <w:szCs w:val="28"/>
        </w:rPr>
        <w:t>постановка проблемы, её формулировка.</w:t>
      </w:r>
    </w:p>
    <w:p w:rsidR="00FD49CB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Проблема требует решения, п</w:t>
      </w:r>
      <w:r w:rsidR="00334921">
        <w:rPr>
          <w:rFonts w:ascii="Times New Roman" w:hAnsi="Times New Roman" w:cs="Times New Roman"/>
          <w:bCs/>
          <w:sz w:val="28"/>
          <w:szCs w:val="28"/>
        </w:rPr>
        <w:t xml:space="preserve">оэтому запускается второй этап – </w:t>
      </w:r>
      <w:r w:rsidR="00334921" w:rsidRPr="00334921">
        <w:rPr>
          <w:rFonts w:ascii="Times New Roman" w:hAnsi="Times New Roman" w:cs="Times New Roman"/>
          <w:b/>
          <w:bCs/>
          <w:sz w:val="28"/>
          <w:szCs w:val="28"/>
        </w:rPr>
        <w:t xml:space="preserve">поиск </w:t>
      </w:r>
      <w:r w:rsidR="00334921">
        <w:rPr>
          <w:rFonts w:ascii="Times New Roman" w:hAnsi="Times New Roman" w:cs="Times New Roman"/>
          <w:b/>
          <w:bCs/>
          <w:sz w:val="28"/>
          <w:szCs w:val="28"/>
        </w:rPr>
        <w:t xml:space="preserve">решения, </w:t>
      </w:r>
      <w:r w:rsidR="00334921">
        <w:rPr>
          <w:rFonts w:ascii="Times New Roman" w:hAnsi="Times New Roman" w:cs="Times New Roman"/>
          <w:bCs/>
          <w:sz w:val="28"/>
          <w:szCs w:val="28"/>
        </w:rPr>
        <w:t>т.е. мыслительная работа по выдвижению и проверке гипотез. Но только строгая проверка превращает верную догадку в новое знание.</w:t>
      </w:r>
    </w:p>
    <w:p w:rsidR="00334921" w:rsidRDefault="00CD76C9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6C9">
        <w:rPr>
          <w:rFonts w:ascii="Times New Roman" w:hAnsi="Times New Roman" w:cs="Times New Roman"/>
          <w:bCs/>
          <w:sz w:val="28"/>
          <w:szCs w:val="28"/>
        </w:rPr>
        <w:t>Третий этап</w:t>
      </w:r>
      <w:r w:rsidR="00334921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34921" w:rsidRPr="00CD76C9">
        <w:rPr>
          <w:rFonts w:ascii="Times New Roman" w:hAnsi="Times New Roman" w:cs="Times New Roman"/>
          <w:b/>
          <w:bCs/>
          <w:sz w:val="28"/>
          <w:szCs w:val="28"/>
        </w:rPr>
        <w:t>выражение реше</w:t>
      </w:r>
      <w:r w:rsidRPr="00CD76C9">
        <w:rPr>
          <w:rFonts w:ascii="Times New Roman" w:hAnsi="Times New Roman" w:cs="Times New Roman"/>
          <w:b/>
          <w:bCs/>
          <w:sz w:val="28"/>
          <w:szCs w:val="28"/>
        </w:rPr>
        <w:t>ния</w:t>
      </w:r>
      <w:r>
        <w:rPr>
          <w:rFonts w:ascii="Times New Roman" w:hAnsi="Times New Roman" w:cs="Times New Roman"/>
          <w:bCs/>
          <w:sz w:val="28"/>
          <w:szCs w:val="28"/>
        </w:rPr>
        <w:t>, нового знания</w:t>
      </w:r>
      <w:r w:rsidR="00334921">
        <w:rPr>
          <w:rFonts w:ascii="Times New Roman" w:hAnsi="Times New Roman" w:cs="Times New Roman"/>
          <w:bCs/>
          <w:sz w:val="28"/>
          <w:szCs w:val="28"/>
        </w:rPr>
        <w:t xml:space="preserve"> научным языком в форме стать</w:t>
      </w:r>
      <w:r w:rsidR="00122CD1">
        <w:rPr>
          <w:rFonts w:ascii="Times New Roman" w:hAnsi="Times New Roman" w:cs="Times New Roman"/>
          <w:bCs/>
          <w:sz w:val="28"/>
          <w:szCs w:val="28"/>
        </w:rPr>
        <w:t>и, доклада, книги и представление</w:t>
      </w:r>
      <w:r w:rsidR="00334921">
        <w:rPr>
          <w:rFonts w:ascii="Times New Roman" w:hAnsi="Times New Roman" w:cs="Times New Roman"/>
          <w:bCs/>
          <w:sz w:val="28"/>
          <w:szCs w:val="28"/>
        </w:rPr>
        <w:t xml:space="preserve"> его широкой аудитории. Иначе говоря, творческий акт заканчивается </w:t>
      </w:r>
      <w:r w:rsidR="00334921" w:rsidRPr="00334921">
        <w:rPr>
          <w:rFonts w:ascii="Times New Roman" w:hAnsi="Times New Roman" w:cs="Times New Roman"/>
          <w:b/>
          <w:bCs/>
          <w:sz w:val="28"/>
          <w:szCs w:val="28"/>
        </w:rPr>
        <w:t>этапом реализации продукта</w:t>
      </w:r>
      <w:r w:rsidR="00D3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76C9">
        <w:rPr>
          <w:rFonts w:ascii="Times New Roman" w:hAnsi="Times New Roman" w:cs="Times New Roman"/>
          <w:bCs/>
          <w:sz w:val="28"/>
          <w:szCs w:val="28"/>
        </w:rPr>
        <w:t>(четвертый этап)</w:t>
      </w:r>
      <w:r w:rsidR="00334921" w:rsidRPr="00CD76C9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E3C" w:rsidRPr="003935AC" w:rsidRDefault="00D47E3C" w:rsidP="003935A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Отличие традиционного предъявления материала от урока проблемного диалога налицо.</w:t>
      </w:r>
      <w:r w:rsidR="003935AC" w:rsidRPr="003935AC">
        <w:rPr>
          <w:sz w:val="28"/>
          <w:szCs w:val="28"/>
        </w:rPr>
        <w:t xml:space="preserve"> </w:t>
      </w:r>
      <w:r w:rsidR="003935AC" w:rsidRPr="00514C61">
        <w:rPr>
          <w:sz w:val="28"/>
          <w:szCs w:val="28"/>
        </w:rPr>
        <w:t xml:space="preserve">Учащиеся сами добывают новые знания, у них </w:t>
      </w:r>
      <w:r w:rsidR="003935AC" w:rsidRPr="00514C61">
        <w:rPr>
          <w:sz w:val="28"/>
          <w:szCs w:val="28"/>
        </w:rPr>
        <w:lastRenderedPageBreak/>
        <w:t>вырабатываются навыки умственных операций и действий, развиваются внимание, творческое воображение, догадка, формируется способность открывать новые знания и находить новые способы действия путем выдвижения гипотез и их обоснования.</w:t>
      </w:r>
    </w:p>
    <w:p w:rsidR="004C0105" w:rsidRDefault="00D47E3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34921">
        <w:rPr>
          <w:rFonts w:ascii="Times New Roman" w:hAnsi="Times New Roman" w:cs="Times New Roman"/>
          <w:bCs/>
          <w:sz w:val="28"/>
          <w:szCs w:val="28"/>
        </w:rPr>
        <w:t>мысл технологии проблемного диалога заключается в том, чтобы на уроке изучения нового материала «пропустить» ученика через все этапы научного 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рчества. </w:t>
      </w:r>
    </w:p>
    <w:p w:rsidR="003935AC" w:rsidRDefault="003935AC" w:rsidP="003935AC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Приемы проблемного изложения знаний происходят на трех этапах уроков: </w:t>
      </w:r>
    </w:p>
    <w:p w:rsidR="003935AC" w:rsidRDefault="003935AC" w:rsidP="003935AC">
      <w:pPr>
        <w:pStyle w:val="Default"/>
        <w:numPr>
          <w:ilvl w:val="0"/>
          <w:numId w:val="6"/>
        </w:numPr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актуализация знаний. </w:t>
      </w:r>
    </w:p>
    <w:p w:rsidR="003935AC" w:rsidRDefault="003935AC" w:rsidP="003935AC">
      <w:pPr>
        <w:pStyle w:val="Default"/>
        <w:numPr>
          <w:ilvl w:val="0"/>
          <w:numId w:val="6"/>
        </w:numPr>
        <w:spacing w:after="10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проблемы. </w:t>
      </w:r>
    </w:p>
    <w:p w:rsidR="003935AC" w:rsidRPr="000A63BC" w:rsidRDefault="003935AC" w:rsidP="003935AC">
      <w:pPr>
        <w:pStyle w:val="Default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«открытие» детьми нового знания. </w:t>
      </w:r>
    </w:p>
    <w:p w:rsidR="003935AC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введения знаний ученики должны поставить и решить проблему, то есть сформулировать сначала тему урока или вопрос для исследования, а затем и само новое знание. Разумеется, проделать такую работу дети могут только в диалоге с учителем. Поскольку проблема и её решение педагогу известны заранее, к ним есть два пути: извилистая тропа догадок и царственная дорога логического вывода. Таким образом, педагог вправе выбирать между двумя видами диалога.</w:t>
      </w:r>
    </w:p>
    <w:p w:rsidR="003935AC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64">
        <w:rPr>
          <w:rFonts w:ascii="Times New Roman" w:hAnsi="Times New Roman" w:cs="Times New Roman"/>
          <w:b/>
          <w:sz w:val="28"/>
          <w:szCs w:val="28"/>
        </w:rPr>
        <w:t>Побуждающий диалог</w:t>
      </w:r>
      <w:r>
        <w:rPr>
          <w:rFonts w:ascii="Times New Roman" w:hAnsi="Times New Roman" w:cs="Times New Roman"/>
          <w:sz w:val="28"/>
          <w:szCs w:val="28"/>
        </w:rPr>
        <w:t xml:space="preserve"> подводит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той же мыслительной деятельности, которую выполняет учёный. На этапе постановки проблемы учитель создаёт проблемную ситуацию, а затем произносит специальные реплики для осознания противоречия и формулирования проблемы учениками. На этапе поиска решения учитель побуждает учеников выдвинуть и проверить гипотезы. Таким образом, побуждающий диалог позволяет ученикам угадать противоречие и проблему, гипотезу и её проверку (возможно, допуская при этом ошибки).</w:t>
      </w:r>
    </w:p>
    <w:p w:rsidR="003935AC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E64">
        <w:rPr>
          <w:rFonts w:ascii="Times New Roman" w:hAnsi="Times New Roman" w:cs="Times New Roman"/>
          <w:b/>
          <w:sz w:val="28"/>
          <w:szCs w:val="28"/>
        </w:rPr>
        <w:t>Подводящий диалог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логическое мышление учеников. На этапе постановки проблемы учитель пошагово подводит их к теме урока, а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этапе поиска решения выстраивает логическую цепочку к новому знанию. </w:t>
      </w:r>
      <w:r w:rsidRPr="002866D4">
        <w:rPr>
          <w:rFonts w:ascii="Times New Roman" w:hAnsi="Times New Roman"/>
          <w:color w:val="000000"/>
          <w:sz w:val="28"/>
          <w:szCs w:val="28"/>
        </w:rPr>
        <w:t>В структуру подводящего диалога могут входить разные типы вопросов и заданий: репродуктивные (вспомнить, выполнить по образцу); мыслительные (на анализ, сравнение, обобщение). Но все звенья подведения опираются на уже пройденный классом материал, а последний обобщающий вопрос позволяет ученикам сформулировать тему урока. При подводящем диалоге менее вероятно появление ош</w:t>
      </w:r>
      <w:r>
        <w:rPr>
          <w:rFonts w:ascii="Times New Roman" w:hAnsi="Times New Roman"/>
          <w:color w:val="000000"/>
          <w:sz w:val="28"/>
          <w:szCs w:val="28"/>
        </w:rPr>
        <w:t>ибочных ответов учащихся. Однако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866D4">
        <w:rPr>
          <w:rFonts w:ascii="Times New Roman" w:hAnsi="Times New Roman"/>
          <w:color w:val="000000"/>
          <w:sz w:val="28"/>
          <w:szCs w:val="28"/>
        </w:rPr>
        <w:t xml:space="preserve">если это происходит, необходима принимающая реакция учителя («Так. </w:t>
      </w:r>
      <w:proofErr w:type="gramStart"/>
      <w:r w:rsidRPr="002866D4">
        <w:rPr>
          <w:rFonts w:ascii="Times New Roman" w:hAnsi="Times New Roman"/>
          <w:color w:val="000000"/>
          <w:sz w:val="28"/>
          <w:szCs w:val="28"/>
        </w:rPr>
        <w:t>Кто думает иначе?»).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сказать, что подводящий диалог прокладывает к теме или новому знанию прямую и почти безошибочную дорогу.</w:t>
      </w:r>
    </w:p>
    <w:p w:rsidR="00EB35D4" w:rsidRDefault="00EB35D4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пример.</w:t>
      </w:r>
    </w:p>
    <w:p w:rsidR="00EB35D4" w:rsidRDefault="00EB35D4" w:rsidP="00EB35D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311D">
        <w:rPr>
          <w:rFonts w:ascii="Times New Roman" w:hAnsi="Times New Roman" w:cs="Times New Roman"/>
          <w:sz w:val="28"/>
          <w:szCs w:val="28"/>
        </w:rPr>
        <w:t>Фрагмент урока  русского языка  по теме «Систе</w:t>
      </w:r>
      <w:r>
        <w:rPr>
          <w:rFonts w:ascii="Times New Roman" w:hAnsi="Times New Roman" w:cs="Times New Roman"/>
          <w:sz w:val="28"/>
          <w:szCs w:val="28"/>
        </w:rPr>
        <w:t xml:space="preserve">матизация знаний </w:t>
      </w:r>
      <w:r w:rsidRPr="00E3311D">
        <w:rPr>
          <w:rFonts w:ascii="Times New Roman" w:hAnsi="Times New Roman" w:cs="Times New Roman"/>
          <w:sz w:val="28"/>
          <w:szCs w:val="28"/>
        </w:rPr>
        <w:t xml:space="preserve"> по орфографии»</w:t>
      </w:r>
    </w:p>
    <w:p w:rsidR="00EB35D4" w:rsidRDefault="00EB35D4" w:rsidP="00EB35D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4422"/>
        <w:gridCol w:w="4429"/>
      </w:tblGrid>
      <w:tr w:rsidR="00EB35D4" w:rsidTr="005C7B8C">
        <w:tc>
          <w:tcPr>
            <w:tcW w:w="4785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6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11D"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</w:p>
        </w:tc>
      </w:tr>
      <w:tr w:rsidR="00EB35D4" w:rsidTr="005C7B8C">
        <w:tc>
          <w:tcPr>
            <w:tcW w:w="4785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речевой разминки для постановки учебной проблемы используется подводящий диалог.</w:t>
            </w:r>
          </w:p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Вспомните, что изучает графика.</w:t>
            </w:r>
          </w:p>
        </w:tc>
        <w:tc>
          <w:tcPr>
            <w:tcW w:w="4786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Буквы, знаки для обозначения звучащей речи на письме.</w:t>
            </w:r>
          </w:p>
        </w:tc>
      </w:tr>
      <w:tr w:rsidR="00EB35D4" w:rsidTr="005C7B8C">
        <w:tc>
          <w:tcPr>
            <w:tcW w:w="4785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существуют группы графических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обозначения на письме?</w:t>
            </w:r>
          </w:p>
        </w:tc>
        <w:tc>
          <w:tcPr>
            <w:tcW w:w="4786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Буквенные и небуквенные.</w:t>
            </w:r>
          </w:p>
        </w:tc>
      </w:tr>
      <w:tr w:rsidR="00EB35D4" w:rsidTr="005C7B8C">
        <w:tc>
          <w:tcPr>
            <w:tcW w:w="4785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Какая из групп является основной?</w:t>
            </w:r>
          </w:p>
        </w:tc>
        <w:tc>
          <w:tcPr>
            <w:tcW w:w="4786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Буквенная.</w:t>
            </w:r>
          </w:p>
        </w:tc>
      </w:tr>
      <w:tr w:rsidR="00EB35D4" w:rsidTr="005C7B8C">
        <w:tc>
          <w:tcPr>
            <w:tcW w:w="4785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каком случае у нас не возникают сомнения при выборе буквы для обозначения звука?</w:t>
            </w:r>
          </w:p>
        </w:tc>
        <w:tc>
          <w:tcPr>
            <w:tcW w:w="4786" w:type="dxa"/>
          </w:tcPr>
          <w:p w:rsidR="00EB35D4" w:rsidRPr="00E3311D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написание совпадает с произношением.</w:t>
            </w:r>
          </w:p>
        </w:tc>
      </w:tr>
      <w:tr w:rsidR="00EB35D4" w:rsidTr="005C7B8C">
        <w:tc>
          <w:tcPr>
            <w:tcW w:w="4785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что нужно делать, если не совпадает?</w:t>
            </w:r>
          </w:p>
        </w:tc>
        <w:tc>
          <w:tcPr>
            <w:tcW w:w="4786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Вспомнить правило.</w:t>
            </w:r>
          </w:p>
        </w:tc>
      </w:tr>
      <w:tr w:rsidR="00EB35D4" w:rsidTr="005C7B8C">
        <w:tc>
          <w:tcPr>
            <w:tcW w:w="4785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 называется раздел науки о языке, изучающий правила написания слов?</w:t>
            </w:r>
          </w:p>
        </w:tc>
        <w:tc>
          <w:tcPr>
            <w:tcW w:w="4786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Орфография.</w:t>
            </w:r>
          </w:p>
        </w:tc>
      </w:tr>
      <w:tr w:rsidR="00EB35D4" w:rsidTr="005C7B8C">
        <w:tc>
          <w:tcPr>
            <w:tcW w:w="4785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Сформулируйте тему урока (при необходимости учитель уточняет).</w:t>
            </w:r>
          </w:p>
        </w:tc>
        <w:tc>
          <w:tcPr>
            <w:tcW w:w="4786" w:type="dxa"/>
          </w:tcPr>
          <w:p w:rsidR="00EB35D4" w:rsidRDefault="00EB35D4" w:rsidP="005C7B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Систематизация знаний по орфографии.</w:t>
            </w:r>
          </w:p>
        </w:tc>
      </w:tr>
    </w:tbl>
    <w:p w:rsidR="00EB35D4" w:rsidRPr="003935AC" w:rsidRDefault="00EB35D4" w:rsidP="00EB35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D4A" w:rsidRDefault="003935AC" w:rsidP="003935A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1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Любой из диалогов обеспечивает понимание нового знания учениками, ибо нельзя не понимать то, что ты открыл сам. </w:t>
      </w:r>
      <w:r w:rsidR="00F6670B" w:rsidRPr="00F6670B">
        <w:rPr>
          <w:rFonts w:ascii="Times New Roman" w:hAnsi="Times New Roman"/>
          <w:sz w:val="28"/>
          <w:szCs w:val="28"/>
        </w:rPr>
        <w:t xml:space="preserve">Различие методов –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школьников и развивает их речь и </w:t>
      </w:r>
      <w:r w:rsidR="00F6670B" w:rsidRPr="00F6670B">
        <w:rPr>
          <w:rFonts w:ascii="Times New Roman" w:hAnsi="Times New Roman"/>
          <w:sz w:val="28"/>
          <w:szCs w:val="28"/>
        </w:rPr>
        <w:lastRenderedPageBreak/>
        <w:t>творческие способности. Подводящий к знанию диалог лишь имитирует творческий процесс и формирует логическое мышление и речь учащихся.</w:t>
      </w:r>
    </w:p>
    <w:p w:rsidR="003935AC" w:rsidRPr="00647D5F" w:rsidRDefault="003935AC" w:rsidP="003935AC">
      <w:pPr>
        <w:autoSpaceDE w:val="0"/>
        <w:autoSpaceDN w:val="0"/>
        <w:adjustRightInd w:val="0"/>
        <w:spacing w:after="8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D5F">
        <w:rPr>
          <w:rFonts w:ascii="Times New Roman" w:hAnsi="Times New Roman" w:cs="Times New Roman"/>
          <w:color w:val="000000"/>
          <w:sz w:val="28"/>
          <w:szCs w:val="28"/>
        </w:rPr>
        <w:t xml:space="preserve">Чтобы создать проблемную ситуацию, перед учащимися следует поставить такое практическое или теоретическое задание, выполнение которого требует открытия новых знаний и овладения новыми умениями; здесь может идти речь об общей закономерности, общем способе деятельности или общих условиях реализации деятельности. </w:t>
      </w:r>
    </w:p>
    <w:p w:rsidR="003935AC" w:rsidRPr="003935AC" w:rsidRDefault="003935AC" w:rsidP="003935AC">
      <w:pPr>
        <w:autoSpaceDE w:val="0"/>
        <w:autoSpaceDN w:val="0"/>
        <w:adjustRightInd w:val="0"/>
        <w:spacing w:after="84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D5F">
        <w:rPr>
          <w:rFonts w:ascii="Times New Roman" w:hAnsi="Times New Roman" w:cs="Times New Roman"/>
          <w:color w:val="000000"/>
          <w:sz w:val="28"/>
          <w:szCs w:val="28"/>
        </w:rPr>
        <w:t xml:space="preserve">Задание должно соответствовать интеллектуальным возможностям учащегося. Степень трудности проблемного задания зависит от уровня новизны материала преподавания и от степени его обобщения. </w:t>
      </w:r>
    </w:p>
    <w:p w:rsidR="003935AC" w:rsidRDefault="000C7794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«продуктивного» задания, развивающего не только предметные,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умения, будет продукт, выполненный самими учащимися.</w:t>
      </w:r>
      <w:r w:rsidR="003935AC">
        <w:rPr>
          <w:rFonts w:ascii="Times New Roman" w:hAnsi="Times New Roman" w:cs="Times New Roman"/>
          <w:sz w:val="28"/>
          <w:szCs w:val="28"/>
        </w:rPr>
        <w:t xml:space="preserve"> Безусловно, что выполнять такую работу дети будут по специальному (продуктивному) заданию учителя (например, составлять схему, алгоритм, кластер).</w:t>
      </w:r>
    </w:p>
    <w:p w:rsidR="003935AC" w:rsidRDefault="003935AC" w:rsidP="003935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BB5">
        <w:rPr>
          <w:rFonts w:ascii="Times New Roman" w:eastAsia="Times New Roman" w:hAnsi="Times New Roman" w:cs="Times New Roman"/>
          <w:sz w:val="28"/>
          <w:szCs w:val="28"/>
        </w:rPr>
        <w:t xml:space="preserve">Конечно, организация проблемного диалога на уроке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русского языка и литературы </w:t>
      </w:r>
      <w:r w:rsidRPr="00845BB5">
        <w:rPr>
          <w:rFonts w:ascii="Times New Roman" w:eastAsia="Times New Roman" w:hAnsi="Times New Roman" w:cs="Times New Roman"/>
          <w:sz w:val="28"/>
          <w:szCs w:val="28"/>
        </w:rPr>
        <w:t>должна быть связана с рефлексией, так как ученик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BB5">
        <w:rPr>
          <w:rFonts w:ascii="Times New Roman" w:eastAsia="Times New Roman" w:hAnsi="Times New Roman" w:cs="Times New Roman"/>
          <w:sz w:val="28"/>
          <w:szCs w:val="28"/>
        </w:rPr>
        <w:t>научиться фиксировать результаты своей деятельности. Только в этом случае можно говорить о высокой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BB5">
        <w:rPr>
          <w:rFonts w:ascii="Times New Roman" w:eastAsia="Times New Roman" w:hAnsi="Times New Roman" w:cs="Times New Roman"/>
          <w:sz w:val="28"/>
          <w:szCs w:val="28"/>
        </w:rPr>
        <w:t>эффективности использования технологии проблемно-диалогического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5BB5">
        <w:rPr>
          <w:rFonts w:ascii="Times New Roman" w:eastAsia="Times New Roman" w:hAnsi="Times New Roman" w:cs="Times New Roman"/>
          <w:sz w:val="28"/>
          <w:szCs w:val="28"/>
        </w:rPr>
        <w:t>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35AC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Проблемно-диалогические методы могут быть реализованы в разных формах: индивидуальной, парной,  групповой, фронтальной. </w:t>
      </w:r>
    </w:p>
    <w:p w:rsidR="003935AC" w:rsidRPr="00D83D4A" w:rsidRDefault="003935AC" w:rsidP="003935A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средствам обучения относятся учебник, причём и электронный, наглядные и технические средства, опорные сигналы, создание которых на проблемном уроке принадлежит учащимся.</w:t>
      </w:r>
    </w:p>
    <w:p w:rsidR="003935AC" w:rsidRDefault="003935AC" w:rsidP="00EB35D4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1E2E">
        <w:rPr>
          <w:rFonts w:ascii="Times New Roman" w:hAnsi="Times New Roman"/>
          <w:sz w:val="28"/>
          <w:szCs w:val="28"/>
        </w:rPr>
        <w:t>Таким образом, технология проблемно-диалогического обучения выступает важнейшим направлением в реализации требований Федеральн</w:t>
      </w:r>
      <w:r>
        <w:rPr>
          <w:rFonts w:ascii="Times New Roman" w:hAnsi="Times New Roman"/>
          <w:sz w:val="28"/>
          <w:szCs w:val="28"/>
        </w:rPr>
        <w:t>ого государственного стандарта.</w:t>
      </w:r>
    </w:p>
    <w:p w:rsidR="003935AC" w:rsidRPr="00A80B78" w:rsidRDefault="003935AC" w:rsidP="003935A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 w:rsidRPr="00A80B78">
        <w:rPr>
          <w:rFonts w:ascii="Times New Roman" w:eastAsia="Arial,Bold" w:hAnsi="Times New Roman" w:cs="Times New Roman"/>
          <w:b/>
          <w:bCs/>
          <w:color w:val="000000" w:themeColor="text1"/>
          <w:sz w:val="28"/>
          <w:szCs w:val="28"/>
        </w:rPr>
        <w:t xml:space="preserve">Результативность 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технологии заключается в эффективном развитии интеллекта и творческих способностей, повышении мотивации учения, </w:t>
      </w: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lastRenderedPageBreak/>
        <w:t xml:space="preserve">создании атмосферы сотрудничества учителя и ученика, воспитании активной личности, достижении высокого уровня </w:t>
      </w:r>
      <w:proofErr w:type="spellStart"/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.</w:t>
      </w:r>
    </w:p>
    <w:p w:rsidR="003935AC" w:rsidRPr="00A80B78" w:rsidRDefault="003935AC" w:rsidP="003935A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,Bold" w:hAnsi="Times New Roman" w:cs="Times New Roman"/>
          <w:color w:val="000000" w:themeColor="text1"/>
          <w:sz w:val="28"/>
          <w:szCs w:val="28"/>
        </w:rPr>
      </w:pPr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 xml:space="preserve">Данная технология является также </w:t>
      </w:r>
      <w:proofErr w:type="spellStart"/>
      <w:r w:rsidRPr="00A80B78">
        <w:rPr>
          <w:rFonts w:ascii="Times New Roman" w:eastAsia="Arial,Bold" w:hAnsi="Times New Roman" w:cs="Times New Roman"/>
          <w:b/>
          <w:bCs/>
          <w:color w:val="000000" w:themeColor="text1"/>
          <w:sz w:val="28"/>
          <w:szCs w:val="28"/>
        </w:rPr>
        <w:t>здоровьесберегающей</w:t>
      </w:r>
      <w:proofErr w:type="spellEnd"/>
      <w:r w:rsidRPr="00A80B78">
        <w:rPr>
          <w:rFonts w:ascii="Times New Roman" w:eastAsia="Arial,Bold" w:hAnsi="Times New Roman" w:cs="Times New Roman"/>
          <w:color w:val="000000" w:themeColor="text1"/>
          <w:sz w:val="28"/>
          <w:szCs w:val="28"/>
        </w:rPr>
        <w:t>, так как исключает пассивное восприятие учебного материала, утомляющее детей, обеспечивает для каждого ребёнка адекватную нагрузку, что обеспечивает снятие стрессовых факторов во взаимодействии между учениками и учителями, создание атмосферы доброжелательности и взаимной поддержки.</w:t>
      </w:r>
    </w:p>
    <w:p w:rsidR="00511E2E" w:rsidRDefault="00511E2E" w:rsidP="00EB35D4">
      <w:pPr>
        <w:pStyle w:val="1"/>
        <w:spacing w:line="360" w:lineRule="auto"/>
        <w:ind w:firstLine="567"/>
        <w:jc w:val="both"/>
        <w:rPr>
          <w:rFonts w:ascii="Times New Roman" w:hAnsi="Times New Roman"/>
          <w:color w:val="231F20"/>
          <w:sz w:val="28"/>
          <w:szCs w:val="28"/>
        </w:rPr>
      </w:pPr>
      <w:r w:rsidRPr="00511E2E">
        <w:rPr>
          <w:rFonts w:ascii="Times New Roman" w:hAnsi="Times New Roman"/>
          <w:color w:val="231F20"/>
          <w:sz w:val="28"/>
          <w:szCs w:val="28"/>
        </w:rPr>
        <w:t>Таким образом, технология проблемного диалога действительно</w:t>
      </w:r>
      <w:r w:rsidR="00EB35D4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EB35D4" w:rsidRPr="00511E2E">
        <w:rPr>
          <w:rFonts w:ascii="Times New Roman" w:hAnsi="Times New Roman"/>
          <w:color w:val="231F20"/>
          <w:sz w:val="28"/>
          <w:szCs w:val="28"/>
        </w:rPr>
        <w:t xml:space="preserve">является эффективным </w:t>
      </w:r>
      <w:r w:rsidR="00EB35D4">
        <w:rPr>
          <w:rFonts w:ascii="Times New Roman" w:hAnsi="Times New Roman"/>
          <w:color w:val="231F20"/>
          <w:sz w:val="28"/>
          <w:szCs w:val="28"/>
        </w:rPr>
        <w:t xml:space="preserve">средством реализации </w:t>
      </w:r>
      <w:proofErr w:type="spellStart"/>
      <w:r w:rsidR="00EB35D4">
        <w:rPr>
          <w:rFonts w:ascii="Times New Roman" w:hAnsi="Times New Roman"/>
          <w:color w:val="231F20"/>
          <w:sz w:val="28"/>
          <w:szCs w:val="28"/>
        </w:rPr>
        <w:t>системно-деятельностного</w:t>
      </w:r>
      <w:proofErr w:type="spellEnd"/>
      <w:r w:rsidR="00EB35D4">
        <w:rPr>
          <w:rFonts w:ascii="Times New Roman" w:hAnsi="Times New Roman"/>
          <w:color w:val="231F20"/>
          <w:sz w:val="28"/>
          <w:szCs w:val="28"/>
        </w:rPr>
        <w:t xml:space="preserve"> подхода и</w:t>
      </w:r>
      <w:r w:rsidRPr="00511E2E">
        <w:rPr>
          <w:rFonts w:ascii="Times New Roman" w:hAnsi="Times New Roman"/>
          <w:color w:val="231F20"/>
          <w:sz w:val="28"/>
          <w:szCs w:val="28"/>
        </w:rPr>
        <w:t xml:space="preserve"> обеспечивает достижение установленных результатов</w:t>
      </w:r>
      <w:r w:rsidR="00EB35D4">
        <w:rPr>
          <w:rFonts w:ascii="Times New Roman" w:hAnsi="Times New Roman"/>
          <w:color w:val="231F20"/>
          <w:sz w:val="28"/>
          <w:szCs w:val="28"/>
        </w:rPr>
        <w:t>, что способствует повышению качества образования.</w:t>
      </w:r>
      <w:r w:rsidRPr="00511E2E">
        <w:rPr>
          <w:rFonts w:ascii="Times New Roman" w:hAnsi="Times New Roman"/>
          <w:color w:val="231F20"/>
          <w:sz w:val="28"/>
          <w:szCs w:val="28"/>
        </w:rPr>
        <w:t xml:space="preserve"> </w:t>
      </w:r>
    </w:p>
    <w:p w:rsidR="00511E2E" w:rsidRPr="00511E2E" w:rsidRDefault="00511E2E" w:rsidP="00D36EC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1751F" w:rsidRDefault="00B1751F" w:rsidP="00B1751F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Информационные источники.</w:t>
      </w:r>
    </w:p>
    <w:p w:rsidR="00B1751F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Вахрушев А. А, Данилов Д. Д. Как готовить учителей к введению ФГОС. - Режим доступа: </w:t>
      </w:r>
      <w:hyperlink r:id="rId5" w:history="1">
        <w:r w:rsidRPr="00184F05">
          <w:rPr>
            <w:rStyle w:val="a3"/>
            <w:rFonts w:ascii="Times New Roman" w:eastAsia="Times New Roman" w:hAnsi="Times New Roman"/>
            <w:sz w:val="28"/>
            <w:szCs w:val="28"/>
          </w:rPr>
          <w:t>http://www.school2100.ru</w:t>
        </w:r>
      </w:hyperlink>
      <w:r w:rsidRPr="00184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B1751F" w:rsidRPr="00B23D37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D37">
        <w:rPr>
          <w:rFonts w:ascii="Times New Roman" w:hAnsi="Times New Roman" w:cs="Times New Roman"/>
          <w:sz w:val="28"/>
          <w:szCs w:val="28"/>
        </w:rPr>
        <w:t>Карелина Т.М. Методы проблемного обучения//МШ. – 2000. - №5.</w:t>
      </w:r>
    </w:p>
    <w:p w:rsidR="00B1751F" w:rsidRPr="00B23D37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84F05">
        <w:rPr>
          <w:rFonts w:ascii="Times New Roman" w:eastAsia="Times New Roman" w:hAnsi="Times New Roman" w:cs="Times New Roman"/>
          <w:sz w:val="28"/>
          <w:szCs w:val="28"/>
        </w:rPr>
        <w:t>Клименко</w:t>
      </w:r>
      <w:proofErr w:type="spellEnd"/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 М.Е. Технология проблемно-диалогического обучения как средство развития компонентов учебной деятельности.</w:t>
      </w:r>
      <w:r w:rsidRPr="00184F05">
        <w:rPr>
          <w:rFonts w:ascii="Times New Roman" w:hAnsi="Times New Roman" w:cs="Times New Roman"/>
          <w:sz w:val="28"/>
          <w:szCs w:val="28"/>
        </w:rPr>
        <w:t xml:space="preserve"> - Режим доступа:</w:t>
      </w:r>
      <w:hyperlink r:id="rId6" w:history="1">
        <w:r w:rsidRPr="00184F05">
          <w:rPr>
            <w:rStyle w:val="a3"/>
            <w:rFonts w:ascii="Times New Roman" w:eastAsia="Times New Roman" w:hAnsi="Times New Roman"/>
            <w:sz w:val="28"/>
            <w:szCs w:val="28"/>
          </w:rPr>
          <w:t>http://www.методкабинет.рф/index.php/publications/himiya/2986-klimenko.html</w:t>
        </w:r>
      </w:hyperlink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51F" w:rsidRPr="00184F05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Мельникова Е.Л. Типология и методические схемы проблемно-диалогических уроков в начальной, основной и старшей школе // Образовательная система «Школа 2100». Опыт решения проблемы непрерывности и преемственности образования. Сборник материалов. М., </w:t>
      </w:r>
      <w:proofErr w:type="spellStart"/>
      <w:r w:rsidRPr="00184F05">
        <w:rPr>
          <w:rFonts w:ascii="Times New Roman" w:eastAsia="Times New Roman" w:hAnsi="Times New Roman" w:cs="Times New Roman"/>
          <w:sz w:val="28"/>
          <w:szCs w:val="28"/>
        </w:rPr>
        <w:t>Баласс</w:t>
      </w:r>
      <w:proofErr w:type="spellEnd"/>
      <w:r w:rsidRPr="00184F05"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B1751F" w:rsidRPr="00184F05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Мельникова Е.Л. Технология проблемного диалога: методы, формы, средства обучения // Образовательные технологии. Сборник материалов. М., </w:t>
      </w:r>
      <w:proofErr w:type="spellStart"/>
      <w:r w:rsidRPr="00184F05">
        <w:rPr>
          <w:rFonts w:ascii="Times New Roman" w:eastAsia="Times New Roman" w:hAnsi="Times New Roman" w:cs="Times New Roman"/>
          <w:sz w:val="28"/>
          <w:szCs w:val="28"/>
        </w:rPr>
        <w:t>Баллас</w:t>
      </w:r>
      <w:proofErr w:type="spellEnd"/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, 2008. </w:t>
      </w:r>
    </w:p>
    <w:p w:rsidR="00B1751F" w:rsidRPr="00184F05" w:rsidRDefault="00B1751F" w:rsidP="006D45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F05">
        <w:rPr>
          <w:rFonts w:ascii="Times New Roman" w:eastAsia="Times New Roman" w:hAnsi="Times New Roman" w:cs="Times New Roman"/>
          <w:sz w:val="28"/>
          <w:szCs w:val="28"/>
        </w:rPr>
        <w:t xml:space="preserve">Чернышева Н.М. Практика применения проблемно-диалогового обучения на уроках русского языка. - Режим доступа:  </w:t>
      </w:r>
      <w:hyperlink r:id="rId7" w:history="1">
        <w:r w:rsidRPr="00184F05">
          <w:rPr>
            <w:rStyle w:val="a3"/>
            <w:rFonts w:ascii="Times New Roman" w:hAnsi="Times New Roman"/>
            <w:sz w:val="28"/>
            <w:szCs w:val="28"/>
          </w:rPr>
          <w:t>https://multiurok.ru/yanvareva/files/praktika-primienieniia-probliemno-dialoghichieskogho-obuchieniia-na-urokakh-russkogho-iazyka.html</w:t>
        </w:r>
      </w:hyperlink>
    </w:p>
    <w:p w:rsidR="00B1751F" w:rsidRPr="00F87CC7" w:rsidRDefault="00B1751F" w:rsidP="00B1751F">
      <w:pPr>
        <w:pStyle w:val="Default"/>
        <w:ind w:left="720"/>
        <w:jc w:val="both"/>
        <w:rPr>
          <w:sz w:val="28"/>
          <w:szCs w:val="28"/>
        </w:rPr>
      </w:pPr>
      <w:r w:rsidRPr="00F87CC7">
        <w:rPr>
          <w:rFonts w:eastAsia="Times New Roman"/>
          <w:sz w:val="28"/>
          <w:szCs w:val="28"/>
          <w:lang w:eastAsia="ru-RU"/>
        </w:rPr>
        <w:br/>
      </w:r>
    </w:p>
    <w:p w:rsidR="00B1751F" w:rsidRPr="00514C61" w:rsidRDefault="00B1751F" w:rsidP="00B1751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83D4A" w:rsidRPr="00D83D4A" w:rsidRDefault="00D83D4A" w:rsidP="00565A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3D4A" w:rsidRPr="00D83D4A" w:rsidSect="000D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589"/>
    <w:multiLevelType w:val="hybridMultilevel"/>
    <w:tmpl w:val="7D16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53B0D"/>
    <w:multiLevelType w:val="hybridMultilevel"/>
    <w:tmpl w:val="55D42C56"/>
    <w:lvl w:ilvl="0" w:tplc="4D1695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5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AB5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4FF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8A3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C41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E3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744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02C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4186E"/>
    <w:multiLevelType w:val="multilevel"/>
    <w:tmpl w:val="CB761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6347F"/>
    <w:multiLevelType w:val="hybridMultilevel"/>
    <w:tmpl w:val="4E325B5C"/>
    <w:lvl w:ilvl="0" w:tplc="5BD6A6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0DA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2DC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620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D8BE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4AB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CEC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89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208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93F59"/>
    <w:multiLevelType w:val="hybridMultilevel"/>
    <w:tmpl w:val="F4AC31C8"/>
    <w:lvl w:ilvl="0" w:tplc="27F421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862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421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622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8F83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225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279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EB5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006A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CA0A22"/>
    <w:multiLevelType w:val="hybridMultilevel"/>
    <w:tmpl w:val="DD4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A00B1"/>
    <w:multiLevelType w:val="hybridMultilevel"/>
    <w:tmpl w:val="8CB4729C"/>
    <w:lvl w:ilvl="0" w:tplc="5A303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64F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3EB0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44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8E3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CF5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B7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0ABD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E8164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D4A"/>
    <w:rsid w:val="000C7794"/>
    <w:rsid w:val="000D039B"/>
    <w:rsid w:val="00122CD1"/>
    <w:rsid w:val="00201C5D"/>
    <w:rsid w:val="002704E6"/>
    <w:rsid w:val="002E6D2E"/>
    <w:rsid w:val="00310B2C"/>
    <w:rsid w:val="00334921"/>
    <w:rsid w:val="003935AC"/>
    <w:rsid w:val="003A4260"/>
    <w:rsid w:val="004C0105"/>
    <w:rsid w:val="00511E2E"/>
    <w:rsid w:val="005510BA"/>
    <w:rsid w:val="00565A28"/>
    <w:rsid w:val="006D45AF"/>
    <w:rsid w:val="006E1EEE"/>
    <w:rsid w:val="007656A2"/>
    <w:rsid w:val="00804B0C"/>
    <w:rsid w:val="00845BB5"/>
    <w:rsid w:val="008656FA"/>
    <w:rsid w:val="008672C3"/>
    <w:rsid w:val="0089661D"/>
    <w:rsid w:val="009429E4"/>
    <w:rsid w:val="009A7B17"/>
    <w:rsid w:val="00A54A49"/>
    <w:rsid w:val="00B0103D"/>
    <w:rsid w:val="00B16EA8"/>
    <w:rsid w:val="00B1751F"/>
    <w:rsid w:val="00BF27D5"/>
    <w:rsid w:val="00CD76C9"/>
    <w:rsid w:val="00D36ECE"/>
    <w:rsid w:val="00D47E3C"/>
    <w:rsid w:val="00D66A9D"/>
    <w:rsid w:val="00D83D4A"/>
    <w:rsid w:val="00D9390C"/>
    <w:rsid w:val="00EB35D4"/>
    <w:rsid w:val="00EE50EC"/>
    <w:rsid w:val="00F12C0E"/>
    <w:rsid w:val="00F438A6"/>
    <w:rsid w:val="00F6670B"/>
    <w:rsid w:val="00F66BF1"/>
    <w:rsid w:val="00FD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10B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175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B1751F"/>
    <w:rPr>
      <w:color w:val="0000FF" w:themeColor="hyperlink"/>
      <w:u w:val="single"/>
    </w:rPr>
  </w:style>
  <w:style w:type="character" w:customStyle="1" w:styleId="apple-style-span">
    <w:name w:val="apple-style-span"/>
    <w:basedOn w:val="a0"/>
    <w:uiPriority w:val="99"/>
    <w:rsid w:val="00B1751F"/>
    <w:rPr>
      <w:rFonts w:cs="Times New Roman"/>
    </w:rPr>
  </w:style>
  <w:style w:type="paragraph" w:styleId="a4">
    <w:name w:val="List Paragraph"/>
    <w:basedOn w:val="a"/>
    <w:uiPriority w:val="34"/>
    <w:qFormat/>
    <w:rsid w:val="00EB35D4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B35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510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5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yanvareva/files/praktika-primienieniia-probliemno-dialoghichieskogho-obuchieniia-na-urokakh-russkogho-iazyka.htm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4;&#1077;&#1090;&#1086;&#1076;&#1082;&#1072;&#1073;&#1080;&#1085;&#1077;&#1090;.&#1088;&#1092;/index.php/publications/himiya/2986-klimenko.html" TargetMode="External"/><Relationship Id="rId5" Type="http://schemas.openxmlformats.org/officeDocument/2006/relationships/hyperlink" Target="http://www.school210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2016-03-31T11:01:00Z</cp:lastPrinted>
  <dcterms:created xsi:type="dcterms:W3CDTF">2018-01-08T15:00:00Z</dcterms:created>
  <dcterms:modified xsi:type="dcterms:W3CDTF">2018-01-08T15:00:00Z</dcterms:modified>
</cp:coreProperties>
</file>