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C7" w:rsidRPr="00F30607" w:rsidRDefault="005B2CC7" w:rsidP="005B2CC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306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Проектный метод обучения как средство формирования творческих способностей обучающихся на занятиях лепки из соленого теста </w:t>
      </w:r>
    </w:p>
    <w:p w:rsidR="005B2CC7" w:rsidRPr="00F30607" w:rsidRDefault="005B2CC7" w:rsidP="005B2CC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30607">
        <w:rPr>
          <w:rFonts w:ascii="Times New Roman" w:eastAsia="Times New Roman" w:hAnsi="Times New Roman"/>
          <w:b/>
          <w:color w:val="000000"/>
          <w:sz w:val="28"/>
          <w:szCs w:val="28"/>
        </w:rPr>
        <w:t>(из личного опыта)</w:t>
      </w:r>
    </w:p>
    <w:p w:rsidR="005B2CC7" w:rsidRPr="00F30607" w:rsidRDefault="005B2CC7" w:rsidP="005B2CC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2CC7" w:rsidRPr="00F30607" w:rsidRDefault="005B2CC7" w:rsidP="005B2CC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2CC7" w:rsidRPr="00F30607" w:rsidRDefault="005B2CC7" w:rsidP="005B2CC7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0607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Выполнила педагог </w:t>
      </w:r>
    </w:p>
    <w:p w:rsidR="005B2CC7" w:rsidRPr="00F30607" w:rsidRDefault="005B2CC7" w:rsidP="005B2CC7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0607">
        <w:rPr>
          <w:rFonts w:ascii="Times New Roman" w:eastAsia="Times New Roman" w:hAnsi="Times New Roman"/>
          <w:color w:val="000000"/>
          <w:sz w:val="28"/>
          <w:szCs w:val="28"/>
        </w:rPr>
        <w:t>дополнительного образования</w:t>
      </w:r>
    </w:p>
    <w:p w:rsidR="005B2CC7" w:rsidRPr="00F30607" w:rsidRDefault="005B2CC7" w:rsidP="005B2CC7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0607">
        <w:rPr>
          <w:rFonts w:ascii="Times New Roman" w:eastAsia="Times New Roman" w:hAnsi="Times New Roman"/>
          <w:color w:val="000000"/>
          <w:sz w:val="28"/>
          <w:szCs w:val="28"/>
        </w:rPr>
        <w:t xml:space="preserve"> Н. В. </w:t>
      </w:r>
      <w:proofErr w:type="spellStart"/>
      <w:r w:rsidRPr="00F30607">
        <w:rPr>
          <w:rFonts w:ascii="Times New Roman" w:eastAsia="Times New Roman" w:hAnsi="Times New Roman"/>
          <w:color w:val="000000"/>
          <w:sz w:val="28"/>
          <w:szCs w:val="28"/>
        </w:rPr>
        <w:t>Алферина</w:t>
      </w:r>
      <w:proofErr w:type="spellEnd"/>
    </w:p>
    <w:p w:rsidR="005B2CC7" w:rsidRPr="00F30607" w:rsidRDefault="005B2CC7" w:rsidP="005B2CC7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2CC7" w:rsidRPr="00F30607" w:rsidRDefault="005B2CC7" w:rsidP="005B2CC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2CC7" w:rsidRPr="00F30607" w:rsidRDefault="005B2CC7" w:rsidP="005B2CC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30607">
        <w:rPr>
          <w:rFonts w:ascii="Times New Roman" w:eastAsia="Times New Roman" w:hAnsi="Times New Roman"/>
          <w:color w:val="000000"/>
          <w:sz w:val="28"/>
          <w:szCs w:val="28"/>
        </w:rPr>
        <w:t>Рузаевка, 2017 год</w:t>
      </w: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Модернизация образования, несмотря на свою масштабность, в основном зависит от целенаправленной и результативной деятельности педагога, его творческой активности. Инновационная деятельность становится важной составляющей профессиональной деятельности в сфере образования. Одной из приоритетных задач является создание необходимых условий для личностного развития каждого ребёнка, предметно-пространственной   среды, стимулирующей коммуникативную, игровую, познавательную и другие виды активности ребёнка, организованную в зависимости от возрастной специфики его развития.  Именно поэтому </w:t>
      </w:r>
      <w:r w:rsidRPr="00F30607">
        <w:rPr>
          <w:rFonts w:ascii="Times New Roman" w:hAnsi="Times New Roman" w:cs="Times New Roman"/>
          <w:bCs/>
          <w:sz w:val="28"/>
          <w:szCs w:val="28"/>
        </w:rPr>
        <w:t>я применяю проектную деятельность</w:t>
      </w:r>
      <w:r w:rsidRPr="00F30607">
        <w:rPr>
          <w:rFonts w:ascii="Times New Roman" w:hAnsi="Times New Roman" w:cs="Times New Roman"/>
          <w:sz w:val="28"/>
          <w:szCs w:val="28"/>
        </w:rPr>
        <w:t xml:space="preserve"> на своих занятиях, т.к. это позволяет учащемуся сформироваться как личность, быть конкурентоспособным в век рыночной экономики и достигать поставленных целей. В процессе работы над проектом учащимися  приобретается опыт </w:t>
      </w:r>
      <w:proofErr w:type="spellStart"/>
      <w:r w:rsidRPr="00F30607">
        <w:rPr>
          <w:rFonts w:ascii="Times New Roman" w:hAnsi="Times New Roman" w:cs="Times New Roman"/>
          <w:sz w:val="28"/>
          <w:szCs w:val="28"/>
        </w:rPr>
        <w:t>исследовательско-творческой</w:t>
      </w:r>
      <w:proofErr w:type="spellEnd"/>
      <w:r w:rsidRPr="00F3060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607">
        <w:rPr>
          <w:rFonts w:ascii="Times New Roman" w:hAnsi="Times New Roman" w:cs="Times New Roman"/>
          <w:sz w:val="28"/>
          <w:szCs w:val="28"/>
        </w:rPr>
        <w:t>Само слово «проект» можно перевести с латинского на русский язык как «брошенный вперед».</w:t>
      </w:r>
      <w:proofErr w:type="gramEnd"/>
      <w:r w:rsidRPr="00F30607">
        <w:rPr>
          <w:rFonts w:ascii="Times New Roman" w:hAnsi="Times New Roman" w:cs="Times New Roman"/>
          <w:sz w:val="28"/>
          <w:szCs w:val="28"/>
        </w:rPr>
        <w:t xml:space="preserve"> А девизом к проектному методу вполне может служить древняя китайская поговорка: «Скажи мне - и я забуду, покажи мне - и я запомню, вовлеки меня - и я научусь». </w:t>
      </w: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b/>
          <w:sz w:val="28"/>
          <w:szCs w:val="28"/>
        </w:rPr>
        <w:t>Актуальность метода</w:t>
      </w:r>
      <w:r w:rsidRPr="00F30607">
        <w:rPr>
          <w:rFonts w:ascii="Times New Roman" w:hAnsi="Times New Roman" w:cs="Times New Roman"/>
          <w:sz w:val="28"/>
          <w:szCs w:val="28"/>
        </w:rPr>
        <w:t xml:space="preserve"> проектов в наши дни обуславливается, прежде всего, необходимостью учащихся понимать смысл и предназначение своей работы, уметь самостоятельно ставить цели и задачи, продумывать способы их осуществления.</w:t>
      </w: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 xml:space="preserve">В настоящее время метод проектов все чаще рассматривают как систему обучения, при которой учащиеся приобретают знания и умения в процессе планирования и выполнения постепенно усложняющихся проектов. Включение школьников в проектную деятельность учит их размышлять, прогнозировать, формирует самооценку. Проектная деятельность обладает всеми преимуществами совместной деятельности, в процессе ее осуществления учащиеся приобретают богатый опыт совместной деятельности со сверстниками, </w:t>
      </w:r>
      <w:proofErr w:type="gramStart"/>
      <w:r w:rsidRPr="00F306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0607">
        <w:rPr>
          <w:rFonts w:ascii="Times New Roman" w:hAnsi="Times New Roman" w:cs="Times New Roman"/>
          <w:sz w:val="28"/>
          <w:szCs w:val="28"/>
        </w:rPr>
        <w:t xml:space="preserve"> взрослыми. В проектной деятельности школьников приобретение знаний, умений и навыков происходит на каждом этапе работы над проектом.</w:t>
      </w: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lastRenderedPageBreak/>
        <w:t>Создание </w:t>
      </w:r>
      <w:r w:rsidRPr="00F3060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30607">
        <w:rPr>
          <w:rFonts w:ascii="Times New Roman" w:hAnsi="Times New Roman" w:cs="Times New Roman"/>
          <w:iCs/>
          <w:sz w:val="28"/>
          <w:szCs w:val="28"/>
        </w:rPr>
        <w:t>проекта</w:t>
      </w:r>
      <w:r w:rsidRPr="00F30607">
        <w:rPr>
          <w:rFonts w:ascii="Times New Roman" w:hAnsi="Times New Roman" w:cs="Times New Roman"/>
          <w:sz w:val="28"/>
          <w:szCs w:val="28"/>
        </w:rPr>
        <w:t xml:space="preserve"> можно рассматривать как средство развития познавательных интересов учащихся, так и как одну из форм организации совместной деятельности ученика и педагога, ученика и ученика, ученика и группы учеников, которые могут формироваться как педагогом, так и по желанию детей. </w:t>
      </w:r>
    </w:p>
    <w:p w:rsidR="005B2CC7" w:rsidRPr="00F30607" w:rsidRDefault="005B2CC7" w:rsidP="005B2CC7">
      <w:pPr>
        <w:pStyle w:val="a3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30607">
        <w:rPr>
          <w:rFonts w:ascii="Times New Roman" w:hAnsi="Times New Roman" w:cs="Times New Roman"/>
          <w:b/>
          <w:sz w:val="28"/>
          <w:szCs w:val="28"/>
        </w:rPr>
        <w:t>целями проекта</w:t>
      </w:r>
      <w:r w:rsidRPr="00F30607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5B2CC7" w:rsidRPr="00F30607" w:rsidRDefault="005B2CC7" w:rsidP="005B2CC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- выявить влияние проектной технологии на мотивацию и развитие творческих способностей учащихся;</w:t>
      </w:r>
    </w:p>
    <w:p w:rsidR="005B2CC7" w:rsidRPr="00F30607" w:rsidRDefault="005B2CC7" w:rsidP="005B2CC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-  способствовать формированию у обучающихся творческих способностей;</w:t>
      </w:r>
    </w:p>
    <w:p w:rsidR="005B2CC7" w:rsidRPr="00F30607" w:rsidRDefault="005B2CC7" w:rsidP="005B2CC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- обучение грамоте прикладного искусства, развития мышления, познавательной  самостоятельности, интеллектуальных и практических умений и навыков.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30607">
        <w:rPr>
          <w:rFonts w:ascii="Times New Roman" w:hAnsi="Times New Roman" w:cs="Times New Roman"/>
          <w:sz w:val="28"/>
          <w:szCs w:val="28"/>
        </w:rPr>
        <w:t xml:space="preserve">  образовательные: углубить знания детей в области декоративно-прикладного искусства.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60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F30607">
        <w:rPr>
          <w:rFonts w:ascii="Times New Roman" w:hAnsi="Times New Roman" w:cs="Times New Roman"/>
          <w:sz w:val="28"/>
          <w:szCs w:val="28"/>
        </w:rPr>
        <w:t>: воспитание и развитие художественного вкуса учащихся, формирование духовного мира  школьника, его идейно-моральных убеждений. Эстетической воспитанности путем воздействия разных видов искусства. Формирование навыков самостоятельного выполнения художественных и декоративно-прикладных работ.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Развивающие: развитие художественно-творческих способностей, образного и ассоциативного мышления, фантазии, воображения, коммуникативных навыков. Формирование творческих способностей, развитие навыков практической работы, повышение познавательного интереса и углубления знаний в области изобразительного и декоративно-прикладного искусства.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 xml:space="preserve">Работа над любым проектом включает определенные </w:t>
      </w:r>
      <w:r w:rsidRPr="00F30607">
        <w:rPr>
          <w:rFonts w:ascii="Times New Roman" w:hAnsi="Times New Roman" w:cs="Times New Roman"/>
          <w:b/>
          <w:sz w:val="28"/>
          <w:szCs w:val="28"/>
        </w:rPr>
        <w:t>этапы</w:t>
      </w:r>
      <w:r w:rsidRPr="00F30607">
        <w:rPr>
          <w:rFonts w:ascii="Times New Roman" w:hAnsi="Times New Roman" w:cs="Times New Roman"/>
          <w:sz w:val="28"/>
          <w:szCs w:val="28"/>
        </w:rPr>
        <w:t xml:space="preserve"> выполнения проекта: </w:t>
      </w:r>
    </w:p>
    <w:p w:rsidR="005B2CC7" w:rsidRPr="00F30607" w:rsidRDefault="005B2CC7" w:rsidP="005B2CC7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Подготовительный этап. Планирование проекта.</w:t>
      </w:r>
    </w:p>
    <w:p w:rsidR="005B2CC7" w:rsidRPr="00F30607" w:rsidRDefault="005B2CC7" w:rsidP="005B2CC7">
      <w:pPr>
        <w:pStyle w:val="a3"/>
        <w:numPr>
          <w:ilvl w:val="0"/>
          <w:numId w:val="1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Практический этап. Самостоятельная работа группы по выполнению заданий.</w:t>
      </w:r>
    </w:p>
    <w:p w:rsidR="005B2CC7" w:rsidRPr="00F30607" w:rsidRDefault="005B2CC7" w:rsidP="005B2CC7">
      <w:pPr>
        <w:pStyle w:val="a3"/>
        <w:numPr>
          <w:ilvl w:val="0"/>
          <w:numId w:val="1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Заключительный. Итоги. Результатом творческой деятельности учащихся являются изделия, изготовленные в процессе работы.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По затратам времени проекты бывают: краткосрочные (1-4 часа), среднесрочные (6-8 часов), долгосрочные (месяц).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eastAsia="Times New Roman" w:hAnsi="Times New Roman" w:cs="Times New Roman"/>
          <w:sz w:val="28"/>
          <w:szCs w:val="28"/>
        </w:rPr>
        <w:t xml:space="preserve">Проекты можно выполнять, объединяя несколько занятий на общую тематику.  Например,  при знакомстве с </w:t>
      </w:r>
      <w:proofErr w:type="spellStart"/>
      <w:r w:rsidRPr="00F30607">
        <w:rPr>
          <w:rFonts w:ascii="Times New Roman" w:eastAsia="Times New Roman" w:hAnsi="Times New Roman" w:cs="Times New Roman"/>
          <w:sz w:val="28"/>
          <w:szCs w:val="28"/>
        </w:rPr>
        <w:t>тестопластикой</w:t>
      </w:r>
      <w:proofErr w:type="spellEnd"/>
      <w:r w:rsidRPr="00F30607">
        <w:rPr>
          <w:rFonts w:ascii="Times New Roman" w:eastAsia="Times New Roman" w:hAnsi="Times New Roman" w:cs="Times New Roman"/>
          <w:sz w:val="28"/>
          <w:szCs w:val="28"/>
        </w:rPr>
        <w:t xml:space="preserve">  - проект «Волшебная страна», «Первые шаги к </w:t>
      </w:r>
      <w:proofErr w:type="gramStart"/>
      <w:r w:rsidRPr="00F30607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F30607">
        <w:rPr>
          <w:rFonts w:ascii="Times New Roman" w:eastAsia="Times New Roman" w:hAnsi="Times New Roman" w:cs="Times New Roman"/>
          <w:sz w:val="28"/>
          <w:szCs w:val="28"/>
        </w:rPr>
        <w:t xml:space="preserve">». Перед новогодними праздниками  - проект «Мастерская Деда Мороза». В летний период – «Красота и чудо лета».  Другие интересные темы проектов: «Наш друг – кошка», «Обитатели морей». </w:t>
      </w:r>
      <w:r w:rsidRPr="00F3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30607">
        <w:rPr>
          <w:rFonts w:ascii="Times New Roman" w:hAnsi="Times New Roman" w:cs="Times New Roman"/>
          <w:sz w:val="28"/>
          <w:szCs w:val="28"/>
          <w:shd w:val="clear" w:color="auto" w:fill="FFFFFF"/>
        </w:rPr>
        <w:t>Всё это  предполагает  работу кружковцев с текстом, с художественным словом, с книгой, Интернет-ресурсами, предметными коллекциями (иллюстрации, фотографии, портреты, видеофрагменты, видео-экскурсии), работу с  таблицами и схемами, наблюдения,  экскурсии,  презентации.  </w:t>
      </w:r>
      <w:r w:rsidRPr="00F306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bCs/>
          <w:sz w:val="28"/>
          <w:szCs w:val="28"/>
        </w:rPr>
        <w:lastRenderedPageBreak/>
        <w:t>Обобщая свой опыт работы, хочу отметить положительные</w:t>
      </w:r>
      <w:r w:rsidRPr="00F30607">
        <w:rPr>
          <w:rFonts w:ascii="Times New Roman" w:hAnsi="Times New Roman" w:cs="Times New Roman"/>
          <w:sz w:val="28"/>
          <w:szCs w:val="28"/>
        </w:rPr>
        <w:t xml:space="preserve"> </w:t>
      </w:r>
      <w:r w:rsidRPr="00F30607">
        <w:rPr>
          <w:rFonts w:ascii="Times New Roman" w:hAnsi="Times New Roman" w:cs="Times New Roman"/>
          <w:bCs/>
          <w:sz w:val="28"/>
          <w:szCs w:val="28"/>
        </w:rPr>
        <w:t>стороны проектного метода обучения: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1. Применение этого метода – посильная и доступная работа для  всех педагогов.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2. Даёт возможность учащимся искать интересующий материал самостоятельно, выбирать самое главное, анализировать, делать выводы и выражать вслух свои мысли.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3. Повышается уровень овладения знаниями, учащиеся учатся работать в коллективе, решая познавательные, творческие задачи сотрудничества, исполняя при этом разные социальные роли.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>4. Решая одну проблему, связывается воедино различные области знания и окружающая среда.</w:t>
      </w:r>
    </w:p>
    <w:p w:rsidR="005B2CC7" w:rsidRPr="00F30607" w:rsidRDefault="005B2CC7" w:rsidP="005B2CC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607">
        <w:rPr>
          <w:rFonts w:ascii="Times New Roman" w:hAnsi="Times New Roman" w:cs="Times New Roman"/>
          <w:sz w:val="28"/>
          <w:szCs w:val="28"/>
        </w:rPr>
        <w:t xml:space="preserve">Таким образом, проектная технология создает условия для развития </w:t>
      </w:r>
      <w:proofErr w:type="spellStart"/>
      <w:r w:rsidRPr="00F3060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F30607">
        <w:rPr>
          <w:rFonts w:ascii="Times New Roman" w:hAnsi="Times New Roman" w:cs="Times New Roman"/>
          <w:sz w:val="28"/>
          <w:szCs w:val="28"/>
        </w:rPr>
        <w:t xml:space="preserve"> учащегося, позволяет актуализировать познавательную деятельность и активизировать учащегося как субъекта данной деятельности, реализовать его личностный потенциал. </w:t>
      </w:r>
    </w:p>
    <w:p w:rsidR="004C510F" w:rsidRDefault="004C510F"/>
    <w:sectPr w:rsidR="004C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1406"/>
    <w:multiLevelType w:val="hybridMultilevel"/>
    <w:tmpl w:val="BFFE2358"/>
    <w:lvl w:ilvl="0" w:tplc="E9867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C7"/>
    <w:rsid w:val="004C510F"/>
    <w:rsid w:val="005B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C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B2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2</cp:revision>
  <dcterms:created xsi:type="dcterms:W3CDTF">2017-10-25T17:03:00Z</dcterms:created>
  <dcterms:modified xsi:type="dcterms:W3CDTF">2017-10-25T17:04:00Z</dcterms:modified>
</cp:coreProperties>
</file>