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A" w:rsidRPr="00977685" w:rsidRDefault="00977685" w:rsidP="009776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85">
        <w:rPr>
          <w:rFonts w:ascii="Times New Roman" w:hAnsi="Times New Roman" w:cs="Times New Roman"/>
          <w:b/>
          <w:sz w:val="28"/>
          <w:szCs w:val="28"/>
        </w:rPr>
        <w:t>ФИЗИЧЕСКАЯ КУЛЬТУРА В УСЛОВИЯХ РЕАЛИЗАЦИИ ФГОС.</w:t>
      </w:r>
    </w:p>
    <w:p w:rsidR="005F7B56" w:rsidRDefault="00977685" w:rsidP="005F7B5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Н.В.Богатырев</w:t>
      </w:r>
      <w:proofErr w:type="spellEnd"/>
    </w:p>
    <w:p w:rsidR="00977685" w:rsidRDefault="00977685" w:rsidP="005F7B5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алинники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77685" w:rsidRPr="00977685" w:rsidRDefault="00977685" w:rsidP="005F7B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85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977685">
        <w:rPr>
          <w:rFonts w:ascii="Times New Roman" w:eastAsia="Calibri" w:hAnsi="Times New Roman" w:cs="Times New Roman"/>
          <w:sz w:val="28"/>
          <w:szCs w:val="28"/>
        </w:rPr>
        <w:t xml:space="preserve">Впервые в российском образовании  новые стандарты  задают реальный механизм перехода к новому качеству образования. Новые стандарты это новые вопросы, которые учитель задает себе, приступая к работе по ФГОС. В этих условиях, особую актуальность приобретает проблема </w:t>
      </w:r>
      <w:proofErr w:type="spellStart"/>
      <w:r w:rsidRPr="00977685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977685">
        <w:rPr>
          <w:rFonts w:ascii="Times New Roman" w:eastAsia="Calibri" w:hAnsi="Times New Roman" w:cs="Times New Roman"/>
          <w:sz w:val="28"/>
          <w:szCs w:val="28"/>
        </w:rPr>
        <w:t xml:space="preserve"> учащихся, которая отражает новые подходы к </w:t>
      </w:r>
      <w:proofErr w:type="spellStart"/>
      <w:r w:rsidRPr="00977685">
        <w:rPr>
          <w:rFonts w:ascii="Times New Roman" w:eastAsia="Calibri" w:hAnsi="Times New Roman" w:cs="Times New Roman"/>
          <w:sz w:val="28"/>
          <w:szCs w:val="28"/>
        </w:rPr>
        <w:t>здравотворческой</w:t>
      </w:r>
      <w:proofErr w:type="spellEnd"/>
      <w:r w:rsidRPr="00977685">
        <w:rPr>
          <w:rFonts w:ascii="Times New Roman" w:eastAsia="Calibri" w:hAnsi="Times New Roman" w:cs="Times New Roman"/>
          <w:sz w:val="28"/>
          <w:szCs w:val="28"/>
        </w:rPr>
        <w:t xml:space="preserve"> деятельности и сохранению здоровья подрастающего поколения. </w:t>
      </w:r>
      <w:r w:rsidR="00A97AAD" w:rsidRPr="00A97AAD">
        <w:rPr>
          <w:rFonts w:ascii="Times New Roman" w:eastAsia="Calibri" w:hAnsi="Times New Roman" w:cs="Times New Roman"/>
          <w:sz w:val="28"/>
          <w:szCs w:val="28"/>
        </w:rPr>
        <w:t xml:space="preserve">Особенность ФГОС нового поколения – </w:t>
      </w:r>
      <w:proofErr w:type="spellStart"/>
      <w:r w:rsidR="00A97AAD" w:rsidRPr="00A97AAD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A97AAD" w:rsidRPr="00A97AAD">
        <w:rPr>
          <w:rFonts w:ascii="Times New Roman" w:eastAsia="Calibri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Поставленная задача тре</w:t>
      </w:r>
      <w:r w:rsidR="00210A0E">
        <w:rPr>
          <w:rFonts w:ascii="Times New Roman" w:eastAsia="Calibri" w:hAnsi="Times New Roman" w:cs="Times New Roman"/>
          <w:sz w:val="28"/>
          <w:szCs w:val="28"/>
        </w:rPr>
        <w:t xml:space="preserve">бует перехода к новой </w:t>
      </w:r>
      <w:proofErr w:type="spellStart"/>
      <w:r w:rsidR="00210A0E">
        <w:rPr>
          <w:rFonts w:ascii="Times New Roman" w:eastAsia="Calibri" w:hAnsi="Times New Roman" w:cs="Times New Roman"/>
          <w:sz w:val="28"/>
          <w:szCs w:val="28"/>
        </w:rPr>
        <w:t>системно-</w:t>
      </w:r>
      <w:r w:rsidR="00A97AAD" w:rsidRPr="00A97AAD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="00A97AAD" w:rsidRPr="00A97AAD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</w:t>
      </w:r>
      <w:r w:rsidRPr="009776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D61" w:rsidRPr="00554D61" w:rsidRDefault="00554D61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 xml:space="preserve">В новом стандарте урок физической культуры занимает правильное место. Три часа физкультуры в современном мире – необходимость. По данным Департамента </w:t>
      </w:r>
      <w:proofErr w:type="spellStart"/>
      <w:r w:rsidRPr="00554D61">
        <w:rPr>
          <w:color w:val="000000"/>
          <w:sz w:val="28"/>
          <w:szCs w:val="28"/>
        </w:rPr>
        <w:t>госполитики</w:t>
      </w:r>
      <w:proofErr w:type="spellEnd"/>
      <w:r w:rsidRPr="00554D61">
        <w:rPr>
          <w:color w:val="000000"/>
          <w:sz w:val="28"/>
          <w:szCs w:val="28"/>
        </w:rPr>
        <w:t xml:space="preserve"> в сфере воспитания, дополнительного образования и соцзащиты детей Министерства образования и науки РФ, больше 50% школьников имеют проблемы со здоровьем, а к моменту получения аттестата полностью здоровыми остаются лишь 10% выпускников. Главной причиной проблем, уверены специалисты, является дефицит движения. На уроках ребенок без движения в среднем проводит около 10 часов.</w:t>
      </w:r>
    </w:p>
    <w:p w:rsidR="00554D61" w:rsidRPr="00554D61" w:rsidRDefault="00554D61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>Дефицит двигательной активности у младших школьников составляет 35-40%, а среди</w:t>
      </w:r>
      <w:r w:rsidR="00210A0E">
        <w:rPr>
          <w:color w:val="000000"/>
          <w:sz w:val="28"/>
          <w:szCs w:val="28"/>
        </w:rPr>
        <w:t xml:space="preserve"> старшеклассников достигает 75-</w:t>
      </w:r>
      <w:r w:rsidRPr="00554D61">
        <w:rPr>
          <w:color w:val="000000"/>
          <w:sz w:val="28"/>
          <w:szCs w:val="28"/>
        </w:rPr>
        <w:t xml:space="preserve">85%. Разработчики стандарта справедливо исходили из установки, что урок физкультуры – это развитие двигательной активности обучающихся средствами видов спорта. </w:t>
      </w:r>
      <w:r w:rsidRPr="00554D61">
        <w:rPr>
          <w:color w:val="000000"/>
          <w:sz w:val="28"/>
          <w:szCs w:val="28"/>
        </w:rPr>
        <w:lastRenderedPageBreak/>
        <w:t>Главное, чтобы ребенок овладел основами технических действий, приемов и физических упражнений из базовых видов спорта, умением использовать их в разнообразных формах игровой и соревновательной деятельности.</w:t>
      </w:r>
    </w:p>
    <w:p w:rsidR="00554D61" w:rsidRDefault="00554D61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  <w:r w:rsidR="00EE427E" w:rsidRPr="00EE427E">
        <w:t xml:space="preserve"> </w:t>
      </w:r>
      <w:r w:rsidR="00EE427E" w:rsidRPr="00EE427E">
        <w:rPr>
          <w:color w:val="000000"/>
          <w:sz w:val="28"/>
          <w:szCs w:val="28"/>
        </w:rPr>
        <w:t>Введение ФГОС требует от учителя готовности к организации образовательного процесса в современной информационно-образовательной среде на основе</w:t>
      </w:r>
      <w:r w:rsidR="00EE427E" w:rsidRPr="00EE427E">
        <w:rPr>
          <w:color w:val="000000"/>
          <w:sz w:val="28"/>
          <w:szCs w:val="28"/>
        </w:rPr>
        <w:br/>
        <w:t xml:space="preserve"> </w:t>
      </w:r>
      <w:proofErr w:type="spellStart"/>
      <w:r w:rsidR="00EE427E" w:rsidRPr="00EE427E">
        <w:rPr>
          <w:color w:val="000000"/>
          <w:sz w:val="28"/>
          <w:szCs w:val="28"/>
        </w:rPr>
        <w:t>системно-деятельностного</w:t>
      </w:r>
      <w:proofErr w:type="spellEnd"/>
      <w:r w:rsidR="00EE427E" w:rsidRPr="00EE427E">
        <w:rPr>
          <w:color w:val="000000"/>
          <w:sz w:val="28"/>
          <w:szCs w:val="28"/>
        </w:rPr>
        <w:t xml:space="preserve"> подхода, который ориентирован на достижение основного результата – развитие личности ребенка на основе учебной деятельности.</w:t>
      </w:r>
      <w:r w:rsidR="001229A6">
        <w:rPr>
          <w:color w:val="000000"/>
          <w:sz w:val="28"/>
          <w:szCs w:val="28"/>
        </w:rPr>
        <w:t xml:space="preserve"> Таким образом, о</w:t>
      </w:r>
      <w:r w:rsidR="00EE427E">
        <w:rPr>
          <w:color w:val="000000"/>
          <w:sz w:val="28"/>
          <w:szCs w:val="28"/>
        </w:rPr>
        <w:t>бразовательны</w:t>
      </w:r>
      <w:r w:rsidR="001229A6">
        <w:rPr>
          <w:color w:val="000000"/>
          <w:sz w:val="28"/>
          <w:szCs w:val="28"/>
        </w:rPr>
        <w:t>ми  задачами</w:t>
      </w:r>
      <w:r w:rsidR="00EE427E">
        <w:rPr>
          <w:color w:val="000000"/>
          <w:sz w:val="28"/>
          <w:szCs w:val="28"/>
        </w:rPr>
        <w:t xml:space="preserve"> учебной программы </w:t>
      </w:r>
      <w:r w:rsidR="001229A6">
        <w:rPr>
          <w:color w:val="000000"/>
          <w:sz w:val="28"/>
          <w:szCs w:val="28"/>
        </w:rPr>
        <w:t>являются:</w:t>
      </w:r>
    </w:p>
    <w:p w:rsidR="001229A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9A6">
        <w:rPr>
          <w:color w:val="000000"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229A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9A6">
        <w:rPr>
          <w:color w:val="000000"/>
          <w:sz w:val="28"/>
          <w:szCs w:val="28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229A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9A6">
        <w:rPr>
          <w:color w:val="000000"/>
          <w:sz w:val="28"/>
          <w:szCs w:val="28"/>
        </w:rPr>
        <w:t>формирование общих представлений о физической культуре, её значении в жизни человека;</w:t>
      </w:r>
    </w:p>
    <w:p w:rsidR="001229A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9A6">
        <w:rPr>
          <w:color w:val="000000"/>
          <w:sz w:val="28"/>
          <w:szCs w:val="28"/>
        </w:rPr>
        <w:t>развитие интереса к самостоятельным занятиям физическими упражнениями, подвижными играми, формами активного отдыха и досуга;</w:t>
      </w:r>
    </w:p>
    <w:p w:rsidR="001229A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9A6">
        <w:rPr>
          <w:color w:val="000000"/>
          <w:sz w:val="28"/>
          <w:szCs w:val="28"/>
        </w:rPr>
        <w:t xml:space="preserve">обучение простейшим способам </w:t>
      </w:r>
      <w:proofErr w:type="gramStart"/>
      <w:r w:rsidRPr="001229A6">
        <w:rPr>
          <w:color w:val="000000"/>
          <w:sz w:val="28"/>
          <w:szCs w:val="28"/>
        </w:rPr>
        <w:t>контроля за</w:t>
      </w:r>
      <w:proofErr w:type="gramEnd"/>
      <w:r w:rsidRPr="001229A6">
        <w:rPr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</w:t>
      </w:r>
      <w:r>
        <w:rPr>
          <w:color w:val="000000"/>
          <w:sz w:val="28"/>
          <w:szCs w:val="28"/>
        </w:rPr>
        <w:t>.</w:t>
      </w:r>
    </w:p>
    <w:p w:rsidR="00704896" w:rsidRDefault="001229A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229A6">
        <w:rPr>
          <w:color w:val="000000"/>
          <w:sz w:val="28"/>
          <w:szCs w:val="28"/>
        </w:rPr>
        <w:t xml:space="preserve"> </w:t>
      </w:r>
      <w:r w:rsidR="00704896" w:rsidRPr="00704896">
        <w:rPr>
          <w:color w:val="000000"/>
          <w:sz w:val="28"/>
          <w:szCs w:val="28"/>
        </w:rPr>
        <w:t xml:space="preserve">В соответствии с ФГОС предъявляются новые требования к результату обучения в целом и в частности по физической культуре. </w:t>
      </w:r>
    </w:p>
    <w:p w:rsidR="00832D96" w:rsidRPr="00554D61" w:rsidRDefault="00832D9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832D96" w:rsidRPr="00554D61" w:rsidRDefault="00832D9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lastRenderedPageBreak/>
        <w:t>умения организовывать собственную деятельность, выбирать и использовать средства для достижения её цели;</w:t>
      </w:r>
    </w:p>
    <w:p w:rsidR="00832D96" w:rsidRPr="00554D61" w:rsidRDefault="00832D9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5B3838" w:rsidRDefault="00832D9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4D61">
        <w:rPr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  <w:r w:rsidR="005B3838" w:rsidRPr="005B3838">
        <w:rPr>
          <w:color w:val="000000"/>
          <w:sz w:val="28"/>
          <w:szCs w:val="28"/>
        </w:rPr>
        <w:t xml:space="preserve"> </w:t>
      </w:r>
    </w:p>
    <w:p w:rsidR="00832D96" w:rsidRPr="00554D61" w:rsidRDefault="005B3838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4896">
        <w:rPr>
          <w:color w:val="000000"/>
          <w:sz w:val="28"/>
          <w:szCs w:val="28"/>
        </w:rPr>
        <w:t xml:space="preserve">Требования к результатам обучения сформулированы в виде личностных, </w:t>
      </w:r>
      <w:proofErr w:type="spellStart"/>
      <w:r w:rsidRPr="00704896">
        <w:rPr>
          <w:color w:val="000000"/>
          <w:sz w:val="28"/>
          <w:szCs w:val="28"/>
        </w:rPr>
        <w:t>метапредметных</w:t>
      </w:r>
      <w:proofErr w:type="spellEnd"/>
      <w:r w:rsidRPr="00704896">
        <w:rPr>
          <w:color w:val="000000"/>
          <w:sz w:val="28"/>
          <w:szCs w:val="28"/>
        </w:rPr>
        <w:t xml:space="preserve"> и предметных результатов.</w:t>
      </w:r>
    </w:p>
    <w:p w:rsidR="00690875" w:rsidRDefault="005B3838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838">
        <w:rPr>
          <w:color w:val="000000"/>
          <w:sz w:val="28"/>
          <w:szCs w:val="28"/>
        </w:rPr>
        <w:t>Сложность организации работы по формированию УУД заключается в том, что на уроке физической культуры данную работу необходимо выполнять в процессе двигательной активности, поэтому способы формирования УУД, уже разработанные в современной науке и практике, не в полном объеме можно применять на уроках физической культуры.</w:t>
      </w:r>
      <w:r w:rsidR="00690875">
        <w:rPr>
          <w:color w:val="000000"/>
          <w:sz w:val="28"/>
          <w:szCs w:val="28"/>
        </w:rPr>
        <w:t xml:space="preserve"> </w:t>
      </w:r>
      <w:r w:rsidR="00690875" w:rsidRPr="00690875">
        <w:rPr>
          <w:color w:val="000000"/>
          <w:sz w:val="28"/>
          <w:szCs w:val="28"/>
        </w:rPr>
        <w:t>Этот предмет обеспечивает формирование личн</w:t>
      </w:r>
      <w:r w:rsidR="00690875">
        <w:rPr>
          <w:color w:val="000000"/>
          <w:sz w:val="28"/>
          <w:szCs w:val="28"/>
        </w:rPr>
        <w:t xml:space="preserve">остных универсальных действий: </w:t>
      </w:r>
    </w:p>
    <w:p w:rsidR="00672042" w:rsidRDefault="00690875" w:rsidP="005F7B5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0875">
        <w:rPr>
          <w:color w:val="000000"/>
          <w:sz w:val="28"/>
          <w:szCs w:val="28"/>
        </w:rPr>
        <w:t>основ общекультурной и российской гражданской идентичности как чувства гордости за достижения в м</w:t>
      </w:r>
      <w:r>
        <w:rPr>
          <w:color w:val="000000"/>
          <w:sz w:val="28"/>
          <w:szCs w:val="28"/>
        </w:rPr>
        <w:t xml:space="preserve">ировом и отечественном спорте; </w:t>
      </w:r>
    </w:p>
    <w:p w:rsidR="00672042" w:rsidRDefault="00690875" w:rsidP="005F7B5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0875">
        <w:rPr>
          <w:color w:val="000000"/>
          <w:sz w:val="28"/>
          <w:szCs w:val="28"/>
        </w:rPr>
        <w:t>освоение моральных норм помощи тем, кто в ней нуждается, готовности пр</w:t>
      </w:r>
      <w:r>
        <w:rPr>
          <w:color w:val="000000"/>
          <w:sz w:val="28"/>
          <w:szCs w:val="28"/>
        </w:rPr>
        <w:t>инять на себя ответственность;</w:t>
      </w:r>
      <w:r w:rsidRPr="00690875">
        <w:rPr>
          <w:color w:val="000000"/>
          <w:sz w:val="28"/>
          <w:szCs w:val="28"/>
        </w:rPr>
        <w:t xml:space="preserve"> </w:t>
      </w:r>
    </w:p>
    <w:p w:rsidR="00672042" w:rsidRDefault="00690875" w:rsidP="005F7B5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0875">
        <w:rPr>
          <w:color w:val="000000"/>
          <w:sz w:val="28"/>
          <w:szCs w:val="28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690875">
        <w:rPr>
          <w:color w:val="000000"/>
          <w:sz w:val="28"/>
          <w:szCs w:val="28"/>
        </w:rPr>
        <w:t>совладания</w:t>
      </w:r>
      <w:proofErr w:type="spellEnd"/>
      <w:r w:rsidRPr="00690875">
        <w:rPr>
          <w:color w:val="000000"/>
          <w:sz w:val="28"/>
          <w:szCs w:val="28"/>
        </w:rPr>
        <w:t xml:space="preserve"> и умения мобилизовать свои личностные и физические</w:t>
      </w:r>
      <w:r>
        <w:rPr>
          <w:color w:val="000000"/>
          <w:sz w:val="28"/>
          <w:szCs w:val="28"/>
        </w:rPr>
        <w:t xml:space="preserve"> ресурсы, стрессоустойчивости; </w:t>
      </w:r>
      <w:r w:rsidRPr="00690875">
        <w:rPr>
          <w:color w:val="000000"/>
          <w:sz w:val="28"/>
          <w:szCs w:val="28"/>
        </w:rPr>
        <w:t>освоение правил здорового и безопасного образа жиз</w:t>
      </w:r>
      <w:r>
        <w:rPr>
          <w:color w:val="000000"/>
          <w:sz w:val="28"/>
          <w:szCs w:val="28"/>
        </w:rPr>
        <w:t>ни.</w:t>
      </w:r>
    </w:p>
    <w:p w:rsidR="00690875" w:rsidRDefault="00672042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«</w:t>
      </w:r>
      <w:r w:rsidR="00690875" w:rsidRPr="00672042">
        <w:rPr>
          <w:iCs/>
          <w:color w:val="000000"/>
          <w:sz w:val="28"/>
          <w:szCs w:val="28"/>
        </w:rPr>
        <w:t>Ф</w:t>
      </w:r>
      <w:r>
        <w:rPr>
          <w:iCs/>
          <w:color w:val="000000"/>
          <w:sz w:val="28"/>
          <w:szCs w:val="28"/>
        </w:rPr>
        <w:t xml:space="preserve">изическая культура» как учебный </w:t>
      </w:r>
      <w:r w:rsidR="00690875" w:rsidRPr="00672042">
        <w:rPr>
          <w:iCs/>
          <w:color w:val="000000"/>
          <w:sz w:val="28"/>
          <w:szCs w:val="28"/>
        </w:rPr>
        <w:t>предмет</w:t>
      </w:r>
      <w:r w:rsidR="00690875" w:rsidRPr="00672042">
        <w:rPr>
          <w:color w:val="000000"/>
          <w:sz w:val="28"/>
          <w:szCs w:val="28"/>
        </w:rPr>
        <w:t> </w:t>
      </w:r>
      <w:r w:rsidR="00690875" w:rsidRPr="00672042">
        <w:rPr>
          <w:bCs/>
          <w:color w:val="000000"/>
          <w:sz w:val="28"/>
          <w:szCs w:val="28"/>
        </w:rPr>
        <w:t>способствует:</w:t>
      </w:r>
      <w:r w:rsidR="00690875" w:rsidRPr="00690875">
        <w:rPr>
          <w:color w:val="000000"/>
          <w:sz w:val="28"/>
          <w:szCs w:val="28"/>
        </w:rPr>
        <w:t> </w:t>
      </w:r>
      <w:r w:rsidR="00690875">
        <w:rPr>
          <w:color w:val="000000"/>
          <w:sz w:val="28"/>
          <w:szCs w:val="28"/>
        </w:rPr>
        <w:br/>
      </w:r>
      <w:r w:rsidR="00690875" w:rsidRPr="00690875">
        <w:rPr>
          <w:color w:val="000000"/>
          <w:sz w:val="28"/>
          <w:szCs w:val="28"/>
        </w:rPr>
        <w:t>в области регулятивных действий развитию умения планировать, регулировать, контролировать и оценивать свои действия; </w:t>
      </w:r>
      <w:r w:rsidR="00690875">
        <w:rPr>
          <w:color w:val="000000"/>
          <w:sz w:val="28"/>
          <w:szCs w:val="28"/>
        </w:rPr>
        <w:br/>
      </w:r>
      <w:r w:rsidR="00690875" w:rsidRPr="00690875">
        <w:rPr>
          <w:color w:val="000000"/>
          <w:sz w:val="28"/>
          <w:szCs w:val="28"/>
        </w:rPr>
        <w:t xml:space="preserve">в области коммуникативных действий развитию взаимодействия, ориентации на партнера, сотрудничеству и кооперации (в командных видах спорта – формированию умений планировать общую цель и пути ее достижения; </w:t>
      </w:r>
      <w:bookmarkStart w:id="0" w:name="_GoBack"/>
      <w:bookmarkEnd w:id="0"/>
      <w:r w:rsidR="00690875" w:rsidRPr="00690875">
        <w:rPr>
          <w:color w:val="000000"/>
          <w:sz w:val="28"/>
          <w:szCs w:val="28"/>
        </w:rPr>
        <w:lastRenderedPageBreak/>
        <w:t>договариваться в отношении целей и способов действия, распределения функций и ролей в совместной деятельности;</w:t>
      </w:r>
      <w:proofErr w:type="gramEnd"/>
      <w:r w:rsidR="00690875" w:rsidRPr="00690875">
        <w:rPr>
          <w:color w:val="000000"/>
          <w:sz w:val="28"/>
          <w:szCs w:val="28"/>
        </w:rPr>
        <w:t xml:space="preserve"> конструктивно разрешать конфликты; осуществлять взаимный контроль; адекватно оценивать собственное поведение и поведение партнера и вносить необходимые коррективы в интересах достижения общего результата). </w:t>
      </w:r>
      <w:r w:rsidR="00690875">
        <w:rPr>
          <w:color w:val="000000"/>
          <w:sz w:val="28"/>
          <w:szCs w:val="28"/>
        </w:rPr>
        <w:t xml:space="preserve"> </w:t>
      </w:r>
    </w:p>
    <w:p w:rsidR="00690875" w:rsidRDefault="00690875" w:rsidP="005F7B5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875" w:rsidRPr="00554D61" w:rsidRDefault="00690875" w:rsidP="005F7B5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D96" w:rsidRDefault="00832D96" w:rsidP="005F7B5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832D96" w:rsidSect="005E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B2"/>
    <w:multiLevelType w:val="hybridMultilevel"/>
    <w:tmpl w:val="EADED98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1EE50A6" w:tentative="1">
      <w:start w:val="1"/>
      <w:numFmt w:val="bullet"/>
      <w:lvlText w:val="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</w:rPr>
    </w:lvl>
    <w:lvl w:ilvl="2" w:tplc="55308C92" w:tentative="1">
      <w:start w:val="1"/>
      <w:numFmt w:val="bullet"/>
      <w:lvlText w:val=""/>
      <w:lvlJc w:val="left"/>
      <w:pPr>
        <w:tabs>
          <w:tab w:val="num" w:pos="2509"/>
        </w:tabs>
        <w:ind w:left="2509" w:hanging="360"/>
      </w:pPr>
      <w:rPr>
        <w:rFonts w:ascii="Wingdings 2" w:hAnsi="Wingdings 2" w:hint="default"/>
      </w:rPr>
    </w:lvl>
    <w:lvl w:ilvl="3" w:tplc="456A5CFE" w:tentative="1">
      <w:start w:val="1"/>
      <w:numFmt w:val="bullet"/>
      <w:lvlText w:val=""/>
      <w:lvlJc w:val="left"/>
      <w:pPr>
        <w:tabs>
          <w:tab w:val="num" w:pos="3229"/>
        </w:tabs>
        <w:ind w:left="3229" w:hanging="360"/>
      </w:pPr>
      <w:rPr>
        <w:rFonts w:ascii="Wingdings 2" w:hAnsi="Wingdings 2" w:hint="default"/>
      </w:rPr>
    </w:lvl>
    <w:lvl w:ilvl="4" w:tplc="FF1A3C68" w:tentative="1">
      <w:start w:val="1"/>
      <w:numFmt w:val="bullet"/>
      <w:lvlText w:val=""/>
      <w:lvlJc w:val="left"/>
      <w:pPr>
        <w:tabs>
          <w:tab w:val="num" w:pos="3949"/>
        </w:tabs>
        <w:ind w:left="3949" w:hanging="360"/>
      </w:pPr>
      <w:rPr>
        <w:rFonts w:ascii="Wingdings 2" w:hAnsi="Wingdings 2" w:hint="default"/>
      </w:rPr>
    </w:lvl>
    <w:lvl w:ilvl="5" w:tplc="C0A885CA" w:tentative="1">
      <w:start w:val="1"/>
      <w:numFmt w:val="bullet"/>
      <w:lvlText w:val=""/>
      <w:lvlJc w:val="left"/>
      <w:pPr>
        <w:tabs>
          <w:tab w:val="num" w:pos="4669"/>
        </w:tabs>
        <w:ind w:left="4669" w:hanging="360"/>
      </w:pPr>
      <w:rPr>
        <w:rFonts w:ascii="Wingdings 2" w:hAnsi="Wingdings 2" w:hint="default"/>
      </w:rPr>
    </w:lvl>
    <w:lvl w:ilvl="6" w:tplc="135E484E" w:tentative="1">
      <w:start w:val="1"/>
      <w:numFmt w:val="bullet"/>
      <w:lvlText w:val=""/>
      <w:lvlJc w:val="left"/>
      <w:pPr>
        <w:tabs>
          <w:tab w:val="num" w:pos="5389"/>
        </w:tabs>
        <w:ind w:left="5389" w:hanging="360"/>
      </w:pPr>
      <w:rPr>
        <w:rFonts w:ascii="Wingdings 2" w:hAnsi="Wingdings 2" w:hint="default"/>
      </w:rPr>
    </w:lvl>
    <w:lvl w:ilvl="7" w:tplc="2FB49D2C" w:tentative="1">
      <w:start w:val="1"/>
      <w:numFmt w:val="bullet"/>
      <w:lvlText w:val=""/>
      <w:lvlJc w:val="left"/>
      <w:pPr>
        <w:tabs>
          <w:tab w:val="num" w:pos="6109"/>
        </w:tabs>
        <w:ind w:left="6109" w:hanging="360"/>
      </w:pPr>
      <w:rPr>
        <w:rFonts w:ascii="Wingdings 2" w:hAnsi="Wingdings 2" w:hint="default"/>
      </w:rPr>
    </w:lvl>
    <w:lvl w:ilvl="8" w:tplc="39A83644" w:tentative="1">
      <w:start w:val="1"/>
      <w:numFmt w:val="bullet"/>
      <w:lvlText w:val=""/>
      <w:lvlJc w:val="left"/>
      <w:pPr>
        <w:tabs>
          <w:tab w:val="num" w:pos="6829"/>
        </w:tabs>
        <w:ind w:left="6829" w:hanging="360"/>
      </w:pPr>
      <w:rPr>
        <w:rFonts w:ascii="Wingdings 2" w:hAnsi="Wingdings 2" w:hint="default"/>
      </w:rPr>
    </w:lvl>
  </w:abstractNum>
  <w:abstractNum w:abstractNumId="1">
    <w:nsid w:val="1EDD406A"/>
    <w:multiLevelType w:val="hybridMultilevel"/>
    <w:tmpl w:val="CCE4FD0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870241"/>
    <w:multiLevelType w:val="hybridMultilevel"/>
    <w:tmpl w:val="5D6A211C"/>
    <w:lvl w:ilvl="0" w:tplc="831C6A06">
      <w:start w:val="1"/>
      <w:numFmt w:val="bullet"/>
      <w:lvlText w:val="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F55ED5B4" w:tentative="1">
      <w:start w:val="1"/>
      <w:numFmt w:val="bullet"/>
      <w:lvlText w:val="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6ACEF74" w:tentative="1">
      <w:start w:val="1"/>
      <w:numFmt w:val="bullet"/>
      <w:lvlText w:val="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FC34021C" w:tentative="1">
      <w:start w:val="1"/>
      <w:numFmt w:val="bullet"/>
      <w:lvlText w:val="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2CAAD0F4" w:tentative="1">
      <w:start w:val="1"/>
      <w:numFmt w:val="bullet"/>
      <w:lvlText w:val="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B326494C" w:tentative="1">
      <w:start w:val="1"/>
      <w:numFmt w:val="bullet"/>
      <w:lvlText w:val="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4A6699DC" w:tentative="1">
      <w:start w:val="1"/>
      <w:numFmt w:val="bullet"/>
      <w:lvlText w:val="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3B94E630" w:tentative="1">
      <w:start w:val="1"/>
      <w:numFmt w:val="bullet"/>
      <w:lvlText w:val="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49802046" w:tentative="1">
      <w:start w:val="1"/>
      <w:numFmt w:val="bullet"/>
      <w:lvlText w:val="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3">
    <w:nsid w:val="36BD2D3E"/>
    <w:multiLevelType w:val="hybridMultilevel"/>
    <w:tmpl w:val="A7F28D7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0421E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A1D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4B5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C05E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E1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8691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EE23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B2AC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5025BA"/>
    <w:multiLevelType w:val="hybridMultilevel"/>
    <w:tmpl w:val="1DF82D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F77CBA"/>
    <w:multiLevelType w:val="hybridMultilevel"/>
    <w:tmpl w:val="97FE77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D76F0"/>
    <w:multiLevelType w:val="hybridMultilevel"/>
    <w:tmpl w:val="4DB46D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12913"/>
    <w:multiLevelType w:val="hybridMultilevel"/>
    <w:tmpl w:val="0D3C03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685"/>
    <w:rsid w:val="001229A6"/>
    <w:rsid w:val="001C0F1D"/>
    <w:rsid w:val="00210A0E"/>
    <w:rsid w:val="00554D61"/>
    <w:rsid w:val="005B3838"/>
    <w:rsid w:val="005E0533"/>
    <w:rsid w:val="005F7B56"/>
    <w:rsid w:val="00672042"/>
    <w:rsid w:val="00690875"/>
    <w:rsid w:val="00704896"/>
    <w:rsid w:val="00716F39"/>
    <w:rsid w:val="00832D96"/>
    <w:rsid w:val="00881F4D"/>
    <w:rsid w:val="00977685"/>
    <w:rsid w:val="00A02F1A"/>
    <w:rsid w:val="00A97AAD"/>
    <w:rsid w:val="00EE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D61"/>
  </w:style>
  <w:style w:type="paragraph" w:styleId="a4">
    <w:name w:val="List Paragraph"/>
    <w:basedOn w:val="a"/>
    <w:uiPriority w:val="34"/>
    <w:qFormat/>
    <w:rsid w:val="00704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D61"/>
  </w:style>
  <w:style w:type="paragraph" w:styleId="a4">
    <w:name w:val="List Paragraph"/>
    <w:basedOn w:val="a"/>
    <w:uiPriority w:val="34"/>
    <w:qFormat/>
    <w:rsid w:val="00704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7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805D-15EB-4596-97A7-74F5000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2017-10-18T19:00:00Z</dcterms:created>
  <dcterms:modified xsi:type="dcterms:W3CDTF">2017-10-18T19:00:00Z</dcterms:modified>
</cp:coreProperties>
</file>