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85" w:rsidRPr="00280185" w:rsidRDefault="00280185" w:rsidP="00280185">
      <w:pPr>
        <w:jc w:val="center"/>
        <w:rPr>
          <w:rFonts w:ascii="Times New Roman" w:hAnsi="Times New Roman" w:cs="Times New Roman"/>
        </w:rPr>
      </w:pPr>
      <w:r w:rsidRPr="00280185">
        <w:rPr>
          <w:rFonts w:ascii="Times New Roman" w:hAnsi="Times New Roman" w:cs="Times New Roman"/>
        </w:rPr>
        <w:t>Муниципальное бюджетное дошкольное образовательное учреждение «Детский сад № 143» города Чебоксары Чувашской Республики.</w:t>
      </w:r>
    </w:p>
    <w:p w:rsidR="00280185" w:rsidRPr="00280185" w:rsidRDefault="00280185" w:rsidP="00280185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80185" w:rsidRDefault="00280185" w:rsidP="00280185">
      <w:pPr>
        <w:jc w:val="center"/>
        <w:rPr>
          <w:b/>
          <w:sz w:val="52"/>
          <w:szCs w:val="52"/>
        </w:rPr>
      </w:pPr>
    </w:p>
    <w:p w:rsidR="00280185" w:rsidRDefault="00280185" w:rsidP="00280185">
      <w:pPr>
        <w:jc w:val="center"/>
        <w:rPr>
          <w:b/>
          <w:sz w:val="52"/>
          <w:szCs w:val="52"/>
        </w:rPr>
      </w:pPr>
    </w:p>
    <w:p w:rsidR="00280185" w:rsidRDefault="00280185" w:rsidP="00280185">
      <w:pPr>
        <w:jc w:val="center"/>
        <w:rPr>
          <w:b/>
          <w:sz w:val="52"/>
          <w:szCs w:val="52"/>
        </w:rPr>
      </w:pPr>
    </w:p>
    <w:p w:rsidR="00280185" w:rsidRPr="00280185" w:rsidRDefault="00280185" w:rsidP="002801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0185">
        <w:rPr>
          <w:rFonts w:ascii="Times New Roman" w:hAnsi="Times New Roman" w:cs="Times New Roman"/>
          <w:b/>
          <w:sz w:val="44"/>
          <w:szCs w:val="44"/>
        </w:rPr>
        <w:t xml:space="preserve">Доклад </w:t>
      </w:r>
    </w:p>
    <w:p w:rsidR="00280185" w:rsidRPr="00280185" w:rsidRDefault="00280185" w:rsidP="0028018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80185">
        <w:rPr>
          <w:rFonts w:ascii="Times New Roman" w:hAnsi="Times New Roman" w:cs="Times New Roman"/>
          <w:b/>
          <w:sz w:val="44"/>
          <w:szCs w:val="44"/>
        </w:rPr>
        <w:t>«Сюжетно -  ролевая игра как средство развития речи детей дошкольного возраста»</w:t>
      </w:r>
    </w:p>
    <w:p w:rsidR="00280185" w:rsidRDefault="00280185" w:rsidP="00280185">
      <w:pPr>
        <w:jc w:val="center"/>
        <w:rPr>
          <w:b/>
          <w:sz w:val="52"/>
          <w:szCs w:val="52"/>
        </w:rPr>
      </w:pPr>
    </w:p>
    <w:p w:rsidR="00280185" w:rsidRDefault="00280185" w:rsidP="00280185">
      <w:pPr>
        <w:jc w:val="center"/>
        <w:rPr>
          <w:b/>
          <w:sz w:val="52"/>
          <w:szCs w:val="52"/>
        </w:rPr>
      </w:pPr>
    </w:p>
    <w:p w:rsidR="00280185" w:rsidRDefault="00280185" w:rsidP="00280185">
      <w:pPr>
        <w:jc w:val="right"/>
      </w:pPr>
    </w:p>
    <w:p w:rsidR="00280185" w:rsidRDefault="00280185" w:rsidP="00280185">
      <w:pPr>
        <w:jc w:val="right"/>
      </w:pPr>
    </w:p>
    <w:p w:rsidR="00280185" w:rsidRDefault="00280185" w:rsidP="00280185">
      <w:pPr>
        <w:jc w:val="right"/>
      </w:pPr>
      <w:bookmarkStart w:id="0" w:name="_GoBack"/>
      <w:bookmarkEnd w:id="0"/>
    </w:p>
    <w:p w:rsidR="00280185" w:rsidRPr="00937539" w:rsidRDefault="00280185" w:rsidP="00280185">
      <w:pPr>
        <w:jc w:val="right"/>
        <w:rPr>
          <w:rFonts w:ascii="Times New Roman" w:hAnsi="Times New Roman" w:cs="Times New Roman"/>
          <w:sz w:val="36"/>
          <w:szCs w:val="36"/>
        </w:rPr>
      </w:pPr>
      <w:r w:rsidRPr="00937539">
        <w:rPr>
          <w:rFonts w:ascii="Times New Roman" w:hAnsi="Times New Roman" w:cs="Times New Roman"/>
          <w:sz w:val="36"/>
          <w:szCs w:val="36"/>
        </w:rPr>
        <w:t>Подготовил воспитатель:</w:t>
      </w:r>
    </w:p>
    <w:p w:rsidR="00280185" w:rsidRPr="00937539" w:rsidRDefault="00280185" w:rsidP="00280185">
      <w:pPr>
        <w:jc w:val="right"/>
        <w:rPr>
          <w:rFonts w:ascii="Times New Roman" w:hAnsi="Times New Roman" w:cs="Times New Roman"/>
          <w:sz w:val="36"/>
          <w:szCs w:val="36"/>
        </w:rPr>
      </w:pPr>
      <w:r w:rsidRPr="00937539">
        <w:rPr>
          <w:rFonts w:ascii="Times New Roman" w:hAnsi="Times New Roman" w:cs="Times New Roman"/>
          <w:sz w:val="36"/>
          <w:szCs w:val="36"/>
        </w:rPr>
        <w:t xml:space="preserve"> Дмитриева Ирина Геннадиевна </w:t>
      </w:r>
    </w:p>
    <w:p w:rsidR="00280185" w:rsidRPr="00280185" w:rsidRDefault="00280185" w:rsidP="00280185">
      <w:pPr>
        <w:jc w:val="right"/>
        <w:rPr>
          <w:rFonts w:ascii="Times New Roman" w:hAnsi="Times New Roman" w:cs="Times New Roman"/>
        </w:rPr>
      </w:pPr>
    </w:p>
    <w:p w:rsidR="00280185" w:rsidRPr="00280185" w:rsidRDefault="00280185" w:rsidP="00280185">
      <w:pPr>
        <w:jc w:val="center"/>
        <w:rPr>
          <w:rFonts w:ascii="Times New Roman" w:hAnsi="Times New Roman" w:cs="Times New Roman"/>
        </w:rPr>
      </w:pPr>
    </w:p>
    <w:p w:rsidR="00937539" w:rsidRDefault="00937539" w:rsidP="00280185">
      <w:pPr>
        <w:jc w:val="center"/>
        <w:rPr>
          <w:rFonts w:ascii="Times New Roman" w:hAnsi="Times New Roman" w:cs="Times New Roman"/>
        </w:rPr>
      </w:pPr>
    </w:p>
    <w:p w:rsidR="00937539" w:rsidRDefault="00937539" w:rsidP="00280185">
      <w:pPr>
        <w:jc w:val="center"/>
        <w:rPr>
          <w:rFonts w:ascii="Times New Roman" w:hAnsi="Times New Roman" w:cs="Times New Roman"/>
        </w:rPr>
      </w:pPr>
    </w:p>
    <w:p w:rsidR="00937539" w:rsidRDefault="00937539" w:rsidP="00280185">
      <w:pPr>
        <w:jc w:val="center"/>
        <w:rPr>
          <w:rFonts w:ascii="Times New Roman" w:hAnsi="Times New Roman" w:cs="Times New Roman"/>
        </w:rPr>
      </w:pPr>
    </w:p>
    <w:p w:rsidR="00937539" w:rsidRDefault="00937539" w:rsidP="00280185">
      <w:pPr>
        <w:jc w:val="center"/>
        <w:rPr>
          <w:rFonts w:ascii="Times New Roman" w:hAnsi="Times New Roman" w:cs="Times New Roman"/>
        </w:rPr>
      </w:pPr>
    </w:p>
    <w:p w:rsidR="00937539" w:rsidRDefault="00280185" w:rsidP="00937539">
      <w:pPr>
        <w:jc w:val="center"/>
        <w:rPr>
          <w:rFonts w:ascii="Times New Roman" w:hAnsi="Times New Roman" w:cs="Times New Roman"/>
        </w:rPr>
      </w:pPr>
      <w:r w:rsidRPr="00280185">
        <w:rPr>
          <w:rFonts w:ascii="Times New Roman" w:hAnsi="Times New Roman" w:cs="Times New Roman"/>
        </w:rPr>
        <w:t>г. Чебоксары.</w:t>
      </w:r>
    </w:p>
    <w:p w:rsidR="00552C01" w:rsidRPr="00280185" w:rsidRDefault="00552C01" w:rsidP="00937539">
      <w:pPr>
        <w:jc w:val="both"/>
        <w:rPr>
          <w:rFonts w:ascii="Times New Roman" w:hAnsi="Times New Roman" w:cs="Times New Roman"/>
        </w:rPr>
      </w:pPr>
      <w:r w:rsidRPr="00B117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Дошкольное детство – это период активного усвоения ребёнком разговорного языка, становления и развития всех сторон речи: фонетической, лексической, грамматической. </w:t>
      </w:r>
    </w:p>
    <w:p w:rsidR="00552C01" w:rsidRPr="00B1175E" w:rsidRDefault="00552C01" w:rsidP="002801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Полноценное владение родным языком в дошкольном возрасте является необходимым условием решения задач умственного, эстетического, нравственного воспитания детей в наиболее благоприятный сенситивный период развития. </w:t>
      </w:r>
    </w:p>
    <w:p w:rsidR="00552C01" w:rsidRPr="00B1175E" w:rsidRDefault="00552C01" w:rsidP="002801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Однако в последние годы наблюдается значительное снижение уровня речевого развития дошкольников. В первую очередь это связано с ухудшением здоровья детей, </w:t>
      </w:r>
      <w:r w:rsidR="00B1175E" w:rsidRPr="00B1175E">
        <w:rPr>
          <w:rFonts w:ascii="Times New Roman" w:hAnsi="Times New Roman" w:cs="Times New Roman"/>
          <w:sz w:val="28"/>
          <w:szCs w:val="28"/>
          <w:lang w:eastAsia="ru-RU"/>
        </w:rPr>
        <w:t>что,</w:t>
      </w:r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 так или </w:t>
      </w:r>
      <w:r w:rsidR="00B1175E" w:rsidRPr="00B1175E">
        <w:rPr>
          <w:rFonts w:ascii="Times New Roman" w:hAnsi="Times New Roman" w:cs="Times New Roman"/>
          <w:sz w:val="28"/>
          <w:szCs w:val="28"/>
          <w:lang w:eastAsia="ru-RU"/>
        </w:rPr>
        <w:t>иначе,</w:t>
      </w:r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 сказывается на их развитии. </w:t>
      </w:r>
    </w:p>
    <w:p w:rsidR="00552C01" w:rsidRPr="00B1175E" w:rsidRDefault="00552C01" w:rsidP="002801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Речевые недостатки детей это: грамматически неправильное построение фразы, </w:t>
      </w:r>
      <w:proofErr w:type="spellStart"/>
      <w:r w:rsidRPr="00B1175E">
        <w:rPr>
          <w:rFonts w:ascii="Times New Roman" w:hAnsi="Times New Roman" w:cs="Times New Roman"/>
          <w:sz w:val="28"/>
          <w:szCs w:val="28"/>
          <w:lang w:eastAsia="ru-RU"/>
        </w:rPr>
        <w:t>фонетико</w:t>
      </w:r>
      <w:proofErr w:type="spellEnd"/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 – фонематическое несовершенство. </w:t>
      </w:r>
    </w:p>
    <w:p w:rsidR="00552C01" w:rsidRPr="00B1175E" w:rsidRDefault="00552C01" w:rsidP="002801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связной речи детей дошкольного возраста является одной из актуальных проблем в общей системе работы с детьми. </w:t>
      </w:r>
    </w:p>
    <w:p w:rsidR="00B1175E" w:rsidRPr="00B1175E" w:rsidRDefault="00B1175E" w:rsidP="002801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C01" w:rsidRPr="00B1175E" w:rsidRDefault="00552C01" w:rsidP="0028018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hAnsi="Times New Roman" w:cs="Times New Roman"/>
          <w:sz w:val="28"/>
          <w:szCs w:val="28"/>
          <w:lang w:eastAsia="ru-RU"/>
        </w:rPr>
        <w:t xml:space="preserve">В детском саду широко используется основной вид деятельности ребёнка – игра, поскольку является наиболее эффективным средством помощи для детей. Именно в игре лучше всего осуществляется воздействие на речь и личность ребёнка. </w:t>
      </w:r>
    </w:p>
    <w:p w:rsidR="00552C01" w:rsidRPr="00B1175E" w:rsidRDefault="00552C01" w:rsidP="0028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это вид непродуктивной деятельности, мотив которой заключается не в её результате, а в самом процессе. Игра выступает как важное средство воспитания. </w:t>
      </w:r>
    </w:p>
    <w:p w:rsidR="00552C01" w:rsidRPr="00B1175E" w:rsidRDefault="00552C01" w:rsidP="0028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– ролевая игра – это основной вид игры детей дошкольного возраста. </w:t>
      </w:r>
    </w:p>
    <w:p w:rsidR="00552C01" w:rsidRPr="00B1175E" w:rsidRDefault="00552C01" w:rsidP="0028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 – ролевые игры создают сами дети, а их деятельность носит явно выраженный самодеятельный характер. </w:t>
      </w:r>
    </w:p>
    <w:p w:rsidR="00552C01" w:rsidRPr="00B1175E" w:rsidRDefault="00552C01" w:rsidP="00280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речью и игрой существует двусторонняя связь. С одной стороны, речь развивается и активизируется в игре, с другой - сама игра развивается под влиянием развития речи. Ребёнок словом обозначает свои действия, этим самым осмысливает их, словом он пользуется и чтобы дополнить действия, выразить свои мысли и чувства. </w:t>
      </w:r>
    </w:p>
    <w:p w:rsidR="00552C01" w:rsidRPr="00B1175E" w:rsidRDefault="00552C01" w:rsidP="00B1175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сюжетно – ролевых играх при разыгрывании различных моделей жизненных ситуаций у детей возникает естественная потребность в инициативной речи. </w:t>
      </w:r>
    </w:p>
    <w:p w:rsidR="00483AA8" w:rsidRPr="00B1175E" w:rsidRDefault="00673E70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Сюжетно – ролевая игра – это вид творческой игры, суть которой состоит в активном и творческом отражении детьми социальных отношений между людьми.</w:t>
      </w:r>
    </w:p>
    <w:p w:rsidR="00673E70" w:rsidRPr="00FD06A0" w:rsidRDefault="00673E70" w:rsidP="00B11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A0">
        <w:rPr>
          <w:rFonts w:ascii="Times New Roman" w:hAnsi="Times New Roman" w:cs="Times New Roman"/>
          <w:b/>
          <w:sz w:val="28"/>
          <w:szCs w:val="28"/>
        </w:rPr>
        <w:t>Основными особенностями сюжетно – ролевой игры</w:t>
      </w:r>
      <w:r w:rsidR="005874D3" w:rsidRPr="00FD06A0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1E5686" w:rsidRPr="00FD06A0" w:rsidRDefault="005874D3" w:rsidP="00FD06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6A0">
        <w:rPr>
          <w:rFonts w:ascii="Times New Roman" w:hAnsi="Times New Roman" w:cs="Times New Roman"/>
          <w:i/>
          <w:sz w:val="28"/>
          <w:szCs w:val="28"/>
        </w:rPr>
        <w:t xml:space="preserve">Соблюдение правил.                                                                                                   </w:t>
      </w:r>
    </w:p>
    <w:p w:rsidR="005874D3" w:rsidRPr="00B1175E" w:rsidRDefault="005874D3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Правила регламентируют действия ребёнка и воспитателя и говорят, что иногда надо делать то, чего совсем не хочется. Осваивая в игре правила ролевого поведения, ребёнок осваивает и моральные нормы, заключенные в роли.</w:t>
      </w:r>
    </w:p>
    <w:p w:rsidR="001E5686" w:rsidRPr="00FD06A0" w:rsidRDefault="005874D3" w:rsidP="00FD06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6A0">
        <w:rPr>
          <w:rFonts w:ascii="Times New Roman" w:hAnsi="Times New Roman" w:cs="Times New Roman"/>
          <w:i/>
          <w:sz w:val="28"/>
          <w:szCs w:val="28"/>
        </w:rPr>
        <w:t xml:space="preserve">Социальный мотив игр. </w:t>
      </w:r>
      <w:r w:rsidR="001E5686" w:rsidRPr="00FD06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5874D3" w:rsidRPr="00B1175E" w:rsidRDefault="005874D3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Социальный мотив закладыв</w:t>
      </w:r>
      <w:r w:rsidR="001E5686" w:rsidRPr="00B1175E">
        <w:rPr>
          <w:rFonts w:ascii="Times New Roman" w:hAnsi="Times New Roman" w:cs="Times New Roman"/>
          <w:sz w:val="28"/>
          <w:szCs w:val="28"/>
        </w:rPr>
        <w:t>ается в сюжетно – ролевой игре. Игра – это возможность для ребёнка оказаться в мире взрослых, самому разобраться в системе взрослых отношений.</w:t>
      </w:r>
    </w:p>
    <w:p w:rsidR="00F02142" w:rsidRPr="00FD06A0" w:rsidRDefault="001E5686" w:rsidP="00FD06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6A0">
        <w:rPr>
          <w:rFonts w:ascii="Times New Roman" w:hAnsi="Times New Roman" w:cs="Times New Roman"/>
          <w:i/>
          <w:sz w:val="28"/>
          <w:szCs w:val="28"/>
        </w:rPr>
        <w:t xml:space="preserve">В сюжетно – ролевой игре идёт эмоциональное развитие. </w:t>
      </w:r>
      <w:r w:rsidR="00F02142" w:rsidRPr="00FD06A0">
        <w:rPr>
          <w:rFonts w:ascii="Times New Roman" w:hAnsi="Times New Roman" w:cs="Times New Roman"/>
          <w:i/>
          <w:sz w:val="28"/>
          <w:szCs w:val="28"/>
        </w:rPr>
        <w:t xml:space="preserve">                                  </w:t>
      </w:r>
    </w:p>
    <w:p w:rsidR="001E5686" w:rsidRPr="00B1175E" w:rsidRDefault="001E5686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Игра ребёнка очень богата эмоциями, часто такими, которые в жизни ему ещё не доступны.</w:t>
      </w:r>
      <w:r w:rsidR="00F02142" w:rsidRPr="00B1175E">
        <w:rPr>
          <w:rFonts w:ascii="Times New Roman" w:hAnsi="Times New Roman" w:cs="Times New Roman"/>
          <w:sz w:val="28"/>
          <w:szCs w:val="28"/>
        </w:rPr>
        <w:t xml:space="preserve"> Игровые переживания всегда искренни. Ребёнок не притворяется: мама по настоящему любит дочку – куклу, водитель серьёзно озабочен тем, удастся ли спасти попавшего в аварию товарища. С усложнением игры и игрового замысла чувства детей становятся более осознанными и сложными. Сюжетно – ролевая игра это школа чувств, в ней формируется эмоциональный мир малыша.</w:t>
      </w:r>
    </w:p>
    <w:p w:rsidR="000B0B41" w:rsidRPr="00FD06A0" w:rsidRDefault="00F02142" w:rsidP="00FD06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06A0">
        <w:rPr>
          <w:rFonts w:ascii="Times New Roman" w:hAnsi="Times New Roman" w:cs="Times New Roman"/>
          <w:i/>
          <w:sz w:val="28"/>
          <w:szCs w:val="28"/>
        </w:rPr>
        <w:t>В ходе сюжетно – ролевой игры происходит р</w:t>
      </w:r>
      <w:r w:rsidR="000B0B41" w:rsidRPr="00FD06A0">
        <w:rPr>
          <w:rFonts w:ascii="Times New Roman" w:hAnsi="Times New Roman" w:cs="Times New Roman"/>
          <w:i/>
          <w:sz w:val="28"/>
          <w:szCs w:val="28"/>
        </w:rPr>
        <w:t xml:space="preserve">азвитие интеллекта дошкольника.                             </w:t>
      </w:r>
      <w:r w:rsidR="000B0B41" w:rsidRPr="00FD0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F02142" w:rsidRPr="00B1175E" w:rsidRDefault="00F02142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 xml:space="preserve">Развитие замысла в сюжетно </w:t>
      </w:r>
      <w:r w:rsidR="000B0B41" w:rsidRPr="00B1175E">
        <w:rPr>
          <w:rFonts w:ascii="Times New Roman" w:hAnsi="Times New Roman" w:cs="Times New Roman"/>
          <w:sz w:val="28"/>
          <w:szCs w:val="28"/>
        </w:rPr>
        <w:t>–</w:t>
      </w:r>
      <w:r w:rsidRPr="00B1175E">
        <w:rPr>
          <w:rFonts w:ascii="Times New Roman" w:hAnsi="Times New Roman" w:cs="Times New Roman"/>
          <w:sz w:val="28"/>
          <w:szCs w:val="28"/>
        </w:rPr>
        <w:t xml:space="preserve"> ролевой</w:t>
      </w:r>
      <w:r w:rsidR="000B0B41" w:rsidRPr="00B1175E">
        <w:rPr>
          <w:rFonts w:ascii="Times New Roman" w:hAnsi="Times New Roman" w:cs="Times New Roman"/>
          <w:sz w:val="28"/>
          <w:szCs w:val="28"/>
        </w:rPr>
        <w:t xml:space="preserve"> игре связано с общим умственным развитием ребёнка, с формированием его интересов. У детей дошкольного возраста возникает интерес к различным событиям жизни, к разным видам труда взрослых; у них появляются любимые герои книг, которым они стремятся подрожать.</w:t>
      </w:r>
    </w:p>
    <w:p w:rsidR="00C87FF8" w:rsidRPr="00FD06A0" w:rsidRDefault="000B0B41" w:rsidP="00FD06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6A0">
        <w:rPr>
          <w:rFonts w:ascii="Times New Roman" w:hAnsi="Times New Roman" w:cs="Times New Roman"/>
          <w:i/>
          <w:sz w:val="28"/>
          <w:szCs w:val="28"/>
        </w:rPr>
        <w:t>В сюжетно – ролевой игре развивается воображение и творчество.</w:t>
      </w:r>
    </w:p>
    <w:p w:rsidR="00CA4031" w:rsidRPr="00B1175E" w:rsidRDefault="00CA4031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lastRenderedPageBreak/>
        <w:t>Плановость, согласованность действий в длительных сюжетно – ролевых играх сочетается с импровизацией. Дети намечают общий план, последовательность действий, а во время игры возникают новые идеи, новые образы.</w:t>
      </w:r>
    </w:p>
    <w:p w:rsidR="00C87FF8" w:rsidRPr="00B1175E" w:rsidRDefault="00C87FF8" w:rsidP="00B1175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7FF8" w:rsidRPr="00FD06A0" w:rsidRDefault="000B0B41" w:rsidP="00FD06A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6A0">
        <w:rPr>
          <w:rFonts w:ascii="Times New Roman" w:hAnsi="Times New Roman" w:cs="Times New Roman"/>
          <w:i/>
          <w:sz w:val="28"/>
          <w:szCs w:val="28"/>
        </w:rPr>
        <w:t xml:space="preserve">Развитие речи. </w:t>
      </w:r>
    </w:p>
    <w:p w:rsidR="000B0B41" w:rsidRPr="00B1175E" w:rsidRDefault="000B0B41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В создании образа особенно велика роль слова. Слово помогает ребёнку выявить свои мысли и чувства, понять переживания</w:t>
      </w:r>
      <w:r w:rsidR="00C87FF8" w:rsidRPr="00B1175E">
        <w:rPr>
          <w:rFonts w:ascii="Times New Roman" w:hAnsi="Times New Roman" w:cs="Times New Roman"/>
          <w:sz w:val="28"/>
          <w:szCs w:val="28"/>
        </w:rPr>
        <w:t xml:space="preserve"> партнёров, согласовать с ними свои действия.</w:t>
      </w:r>
    </w:p>
    <w:p w:rsidR="00C87FF8" w:rsidRPr="00FD06A0" w:rsidRDefault="00C87FF8" w:rsidP="00B11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6A0">
        <w:rPr>
          <w:rFonts w:ascii="Times New Roman" w:hAnsi="Times New Roman" w:cs="Times New Roman"/>
          <w:b/>
          <w:sz w:val="28"/>
          <w:szCs w:val="28"/>
        </w:rPr>
        <w:t>Виды сюжетно – ролевой игры.</w:t>
      </w:r>
    </w:p>
    <w:p w:rsidR="00C87FF8" w:rsidRPr="00B1175E" w:rsidRDefault="00C87FF8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i/>
          <w:sz w:val="28"/>
          <w:szCs w:val="28"/>
        </w:rPr>
        <w:t xml:space="preserve">Бытовые. </w:t>
      </w:r>
      <w:r w:rsidR="00BE6EFF" w:rsidRPr="00B11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75E">
        <w:rPr>
          <w:rFonts w:ascii="Times New Roman" w:hAnsi="Times New Roman" w:cs="Times New Roman"/>
          <w:sz w:val="28"/>
          <w:szCs w:val="28"/>
        </w:rPr>
        <w:t>К ним относятся игры «Семья», «Детский сад», игры моделирующие</w:t>
      </w:r>
      <w:r w:rsidR="00A73615" w:rsidRPr="00B1175E">
        <w:rPr>
          <w:rFonts w:ascii="Times New Roman" w:hAnsi="Times New Roman" w:cs="Times New Roman"/>
          <w:sz w:val="28"/>
          <w:szCs w:val="28"/>
        </w:rPr>
        <w:t xml:space="preserve"> различные события из жизни ближайшего </w:t>
      </w:r>
      <w:r w:rsidR="00FD06A0">
        <w:rPr>
          <w:rFonts w:ascii="Times New Roman" w:hAnsi="Times New Roman" w:cs="Times New Roman"/>
          <w:sz w:val="28"/>
          <w:szCs w:val="28"/>
        </w:rPr>
        <w:t>социального окружения ребёнка (</w:t>
      </w:r>
      <w:r w:rsidR="00A73615" w:rsidRPr="00B1175E">
        <w:rPr>
          <w:rFonts w:ascii="Times New Roman" w:hAnsi="Times New Roman" w:cs="Times New Roman"/>
          <w:sz w:val="28"/>
          <w:szCs w:val="28"/>
        </w:rPr>
        <w:t xml:space="preserve">прогулка, празднование Дня рождения, </w:t>
      </w:r>
      <w:r w:rsidR="00BE6EFF" w:rsidRPr="00B1175E">
        <w:rPr>
          <w:rFonts w:ascii="Times New Roman" w:hAnsi="Times New Roman" w:cs="Times New Roman"/>
          <w:sz w:val="28"/>
          <w:szCs w:val="28"/>
        </w:rPr>
        <w:t>приготовление обеда и т.д.).</w:t>
      </w:r>
    </w:p>
    <w:p w:rsidR="00BE6EFF" w:rsidRPr="00B1175E" w:rsidRDefault="00BE6EFF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i/>
          <w:sz w:val="28"/>
          <w:szCs w:val="28"/>
        </w:rPr>
        <w:t xml:space="preserve">Производственные. </w:t>
      </w:r>
      <w:r w:rsidR="0050697C" w:rsidRPr="00B1175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97C" w:rsidRPr="00B1175E">
        <w:rPr>
          <w:rFonts w:ascii="Times New Roman" w:hAnsi="Times New Roman" w:cs="Times New Roman"/>
          <w:sz w:val="28"/>
          <w:szCs w:val="28"/>
        </w:rPr>
        <w:t>Игры,</w:t>
      </w:r>
      <w:r w:rsidRPr="00B1175E">
        <w:rPr>
          <w:rFonts w:ascii="Times New Roman" w:hAnsi="Times New Roman" w:cs="Times New Roman"/>
          <w:sz w:val="28"/>
          <w:szCs w:val="28"/>
        </w:rPr>
        <w:t xml:space="preserve"> направленные на познание системы социальных отношений общества в рамках производительной деятельности: «Стройка», «Больница», «Магазин», «Школа», «Поезд» и </w:t>
      </w:r>
      <w:r w:rsidR="0050697C" w:rsidRPr="00B1175E">
        <w:rPr>
          <w:rFonts w:ascii="Times New Roman" w:hAnsi="Times New Roman" w:cs="Times New Roman"/>
          <w:sz w:val="28"/>
          <w:szCs w:val="28"/>
        </w:rPr>
        <w:t>пр.</w:t>
      </w:r>
    </w:p>
    <w:p w:rsidR="00D634FA" w:rsidRPr="00B2176F" w:rsidRDefault="00FD06A0" w:rsidP="00B21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Общественные</w:t>
      </w:r>
      <w:r w:rsidR="0050697C" w:rsidRPr="00B1175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697C" w:rsidRPr="00B1175E">
        <w:rPr>
          <w:rFonts w:ascii="Times New Roman" w:hAnsi="Times New Roman" w:cs="Times New Roman"/>
          <w:sz w:val="28"/>
          <w:szCs w:val="28"/>
        </w:rPr>
        <w:t xml:space="preserve"> </w:t>
      </w:r>
      <w:r w:rsidR="00461FB1" w:rsidRPr="00B2176F">
        <w:rPr>
          <w:rFonts w:ascii="Times New Roman" w:hAnsi="Times New Roman" w:cs="Times New Roman"/>
          <w:sz w:val="28"/>
          <w:szCs w:val="28"/>
        </w:rPr>
        <w:t xml:space="preserve">Игры в празднование дня города, полёт на Луну, «Мы – военные разведчики». </w:t>
      </w:r>
    </w:p>
    <w:p w:rsidR="0050697C" w:rsidRPr="00B1175E" w:rsidRDefault="0050697C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В детском саду спектр сюжетов игры расширяется от бытовых к производствен</w:t>
      </w:r>
      <w:r w:rsidR="00B2176F">
        <w:rPr>
          <w:rFonts w:ascii="Times New Roman" w:hAnsi="Times New Roman" w:cs="Times New Roman"/>
          <w:sz w:val="28"/>
          <w:szCs w:val="28"/>
        </w:rPr>
        <w:t>ным и общественным</w:t>
      </w:r>
      <w:r w:rsidRPr="00B1175E">
        <w:rPr>
          <w:rFonts w:ascii="Times New Roman" w:hAnsi="Times New Roman" w:cs="Times New Roman"/>
          <w:sz w:val="28"/>
          <w:szCs w:val="28"/>
        </w:rPr>
        <w:t>. Такая последовательность связана с расширением кругозора ребёнка, его жизненного опыта.</w:t>
      </w:r>
    </w:p>
    <w:p w:rsidR="0050697C" w:rsidRPr="00B2176F" w:rsidRDefault="0050697C" w:rsidP="00B11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76F">
        <w:rPr>
          <w:rFonts w:ascii="Times New Roman" w:hAnsi="Times New Roman" w:cs="Times New Roman"/>
          <w:b/>
          <w:sz w:val="28"/>
          <w:szCs w:val="28"/>
        </w:rPr>
        <w:t>Этапы руководства игрой, её развитием.</w:t>
      </w:r>
    </w:p>
    <w:p w:rsidR="0050697C" w:rsidRPr="00B1175E" w:rsidRDefault="00191BBE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Современные исследователи выделяют 4 этапа метода комплексного руководства развитием игры.</w:t>
      </w:r>
    </w:p>
    <w:p w:rsidR="00191BBE" w:rsidRPr="00B1175E" w:rsidRDefault="00191BBE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2176F">
        <w:rPr>
          <w:rFonts w:ascii="Times New Roman" w:hAnsi="Times New Roman" w:cs="Times New Roman"/>
          <w:i/>
          <w:sz w:val="28"/>
          <w:szCs w:val="28"/>
        </w:rPr>
        <w:t>1 этап:</w:t>
      </w:r>
      <w:r w:rsidRPr="00B1175E">
        <w:rPr>
          <w:rFonts w:ascii="Times New Roman" w:hAnsi="Times New Roman" w:cs="Times New Roman"/>
          <w:sz w:val="28"/>
          <w:szCs w:val="28"/>
        </w:rPr>
        <w:t xml:space="preserve"> Обогащение представлений об окружающем. Методы: наблюдения, рассматривание картин, чтение художественной литературы, экскурсии, беседы с представителями различных профессий, презентации и т. д.</w:t>
      </w:r>
    </w:p>
    <w:p w:rsidR="00191BBE" w:rsidRPr="00B1175E" w:rsidRDefault="00191BBE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2176F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CA4031" w:rsidRPr="00B2176F">
        <w:rPr>
          <w:rFonts w:ascii="Times New Roman" w:hAnsi="Times New Roman" w:cs="Times New Roman"/>
          <w:i/>
          <w:sz w:val="28"/>
          <w:szCs w:val="28"/>
        </w:rPr>
        <w:t>этап:</w:t>
      </w:r>
      <w:r w:rsidR="00CA4031" w:rsidRPr="00B1175E">
        <w:rPr>
          <w:rFonts w:ascii="Times New Roman" w:hAnsi="Times New Roman" w:cs="Times New Roman"/>
          <w:sz w:val="28"/>
          <w:szCs w:val="28"/>
        </w:rPr>
        <w:t xml:space="preserve"> перевод или преобразование</w:t>
      </w:r>
      <w:r w:rsidRPr="00B1175E">
        <w:rPr>
          <w:rFonts w:ascii="Times New Roman" w:hAnsi="Times New Roman" w:cs="Times New Roman"/>
          <w:sz w:val="28"/>
          <w:szCs w:val="28"/>
        </w:rPr>
        <w:t xml:space="preserve"> знаний об окружающем в игровые  умения. Учим детей играть (</w:t>
      </w:r>
      <w:r w:rsidR="00CA4031" w:rsidRPr="00B1175E">
        <w:rPr>
          <w:rFonts w:ascii="Times New Roman" w:hAnsi="Times New Roman" w:cs="Times New Roman"/>
          <w:sz w:val="28"/>
          <w:szCs w:val="28"/>
        </w:rPr>
        <w:t>п</w:t>
      </w:r>
      <w:r w:rsidRPr="00B1175E">
        <w:rPr>
          <w:rFonts w:ascii="Times New Roman" w:hAnsi="Times New Roman" w:cs="Times New Roman"/>
          <w:sz w:val="28"/>
          <w:szCs w:val="28"/>
        </w:rPr>
        <w:t>о Михайленко)</w:t>
      </w:r>
    </w:p>
    <w:p w:rsidR="0067182F" w:rsidRPr="00B1175E" w:rsidRDefault="00EC2698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2176F">
        <w:rPr>
          <w:rFonts w:ascii="Times New Roman" w:hAnsi="Times New Roman" w:cs="Times New Roman"/>
          <w:i/>
          <w:sz w:val="28"/>
          <w:szCs w:val="28"/>
        </w:rPr>
        <w:t>3 этап:</w:t>
      </w:r>
      <w:r w:rsidRPr="00B1175E">
        <w:rPr>
          <w:rFonts w:ascii="Times New Roman" w:hAnsi="Times New Roman" w:cs="Times New Roman"/>
          <w:sz w:val="28"/>
          <w:szCs w:val="28"/>
        </w:rPr>
        <w:t xml:space="preserve"> </w:t>
      </w:r>
      <w:r w:rsidR="0067182F" w:rsidRPr="00B1175E">
        <w:rPr>
          <w:rFonts w:ascii="Times New Roman" w:hAnsi="Times New Roman" w:cs="Times New Roman"/>
          <w:sz w:val="28"/>
          <w:szCs w:val="28"/>
        </w:rPr>
        <w:t xml:space="preserve">изменение игровой среды. Существует 2 варианты изменений: </w:t>
      </w:r>
    </w:p>
    <w:p w:rsidR="0067182F" w:rsidRPr="00B1175E" w:rsidRDefault="0067182F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lastRenderedPageBreak/>
        <w:t>- внесение атрибутов для игры</w:t>
      </w:r>
    </w:p>
    <w:p w:rsidR="00191BBE" w:rsidRPr="00B1175E" w:rsidRDefault="0067182F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- изъятие игровых атрибутов</w:t>
      </w:r>
    </w:p>
    <w:p w:rsidR="0067182F" w:rsidRPr="00B1175E" w:rsidRDefault="0067182F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2176F">
        <w:rPr>
          <w:rFonts w:ascii="Times New Roman" w:hAnsi="Times New Roman" w:cs="Times New Roman"/>
          <w:i/>
          <w:sz w:val="28"/>
          <w:szCs w:val="28"/>
        </w:rPr>
        <w:t>4 этап:</w:t>
      </w:r>
      <w:r w:rsidRPr="00B1175E">
        <w:rPr>
          <w:rFonts w:ascii="Times New Roman" w:hAnsi="Times New Roman" w:cs="Times New Roman"/>
          <w:sz w:val="28"/>
          <w:szCs w:val="28"/>
        </w:rPr>
        <w:t xml:space="preserve"> активизирующее участие взрослого в самостоятельной игре для детей, основанное на создании проблемных ситуаций.</w:t>
      </w:r>
    </w:p>
    <w:p w:rsidR="0067182F" w:rsidRPr="00B1175E" w:rsidRDefault="0067182F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Этот метод комплексного руководства применимо для всех игр.</w:t>
      </w:r>
    </w:p>
    <w:p w:rsidR="0067182F" w:rsidRPr="00B2176F" w:rsidRDefault="00294A8E" w:rsidP="00B11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76F">
        <w:rPr>
          <w:rFonts w:ascii="Times New Roman" w:hAnsi="Times New Roman" w:cs="Times New Roman"/>
          <w:b/>
          <w:sz w:val="28"/>
          <w:szCs w:val="28"/>
        </w:rPr>
        <w:t>Возрастная динамика развития сюжетно – ролевой игры.</w:t>
      </w:r>
    </w:p>
    <w:p w:rsidR="00294A8E" w:rsidRPr="00B1175E" w:rsidRDefault="00294A8E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 xml:space="preserve">На многочисленных исследований установлено, что в возрастном диапазоне 1,5 – 3 года ребёнок может осуществлять условные действия с игрушками и предметами – заместителями, выстраивая их </w:t>
      </w:r>
      <w:r w:rsidR="00B2176F">
        <w:rPr>
          <w:rFonts w:ascii="Times New Roman" w:hAnsi="Times New Roman" w:cs="Times New Roman"/>
          <w:sz w:val="28"/>
          <w:szCs w:val="28"/>
        </w:rPr>
        <w:t>в простейшую смысловую цепочку</w:t>
      </w:r>
      <w:r w:rsidRPr="00B1175E">
        <w:rPr>
          <w:rFonts w:ascii="Times New Roman" w:hAnsi="Times New Roman" w:cs="Times New Roman"/>
          <w:sz w:val="28"/>
          <w:szCs w:val="28"/>
        </w:rPr>
        <w:t>, вступая в кратковременно</w:t>
      </w:r>
      <w:r w:rsidR="00D41B0B" w:rsidRPr="00B1175E">
        <w:rPr>
          <w:rFonts w:ascii="Times New Roman" w:hAnsi="Times New Roman" w:cs="Times New Roman"/>
          <w:sz w:val="28"/>
          <w:szCs w:val="28"/>
        </w:rPr>
        <w:t>е взаимодействие со сверстником;</w:t>
      </w:r>
    </w:p>
    <w:p w:rsidR="00D41B0B" w:rsidRPr="00B1175E" w:rsidRDefault="00D41B0B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 xml:space="preserve">В 3- 5 лет – может принимать и последовательно менять игровые роли, реализовывать их через действия с предметами и ролевую речь, вступать в ролевое взаимодействие со сверстником; </w:t>
      </w:r>
    </w:p>
    <w:p w:rsidR="00D41B0B" w:rsidRPr="00B1175E" w:rsidRDefault="00D41B0B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В 5 – 7 лет развёртывать в игре разнообразные последовательности событий, комбинируя их согласно своему замыслу и замыслами 2 – 3 партнёров – сверстников, реализовывать сюжетные события через ролевые взаимодействия и предметные действия</w:t>
      </w:r>
      <w:r w:rsidR="005660D1" w:rsidRPr="00B1175E">
        <w:rPr>
          <w:rFonts w:ascii="Times New Roman" w:hAnsi="Times New Roman" w:cs="Times New Roman"/>
          <w:sz w:val="28"/>
          <w:szCs w:val="28"/>
        </w:rPr>
        <w:t>.</w:t>
      </w:r>
    </w:p>
    <w:p w:rsidR="00C8002F" w:rsidRPr="00B1175E" w:rsidRDefault="005660D1" w:rsidP="00B117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5E">
        <w:rPr>
          <w:rFonts w:ascii="Times New Roman" w:hAnsi="Times New Roman" w:cs="Times New Roman"/>
          <w:i/>
          <w:sz w:val="28"/>
          <w:szCs w:val="28"/>
        </w:rPr>
        <w:t>В организации сюжетно</w:t>
      </w:r>
      <w:r w:rsidR="00B2176F">
        <w:rPr>
          <w:rFonts w:ascii="Times New Roman" w:hAnsi="Times New Roman" w:cs="Times New Roman"/>
          <w:i/>
          <w:sz w:val="28"/>
          <w:szCs w:val="28"/>
        </w:rPr>
        <w:t xml:space="preserve"> - ролевой</w:t>
      </w:r>
      <w:r w:rsidRPr="00B1175E">
        <w:rPr>
          <w:rFonts w:ascii="Times New Roman" w:hAnsi="Times New Roman" w:cs="Times New Roman"/>
          <w:i/>
          <w:sz w:val="28"/>
          <w:szCs w:val="28"/>
        </w:rPr>
        <w:t xml:space="preserve"> игры дошкольников на каждом возрастном этапе педагогический процесс по отношению к игре должен быть двухчастным, состоящим из ситуаций формирования игровых умений в совместной игре взрослого с детьми, где взрослый является «играющим партнёром», и самостоятельной детской игры, в которую взрослый непосредственно не включается, а лишь обеспечивает условия для неё.</w:t>
      </w:r>
    </w:p>
    <w:p w:rsidR="00AF279B" w:rsidRPr="00B2176F" w:rsidRDefault="00AF279B" w:rsidP="00B117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76F">
        <w:rPr>
          <w:rFonts w:ascii="Times New Roman" w:hAnsi="Times New Roman" w:cs="Times New Roman"/>
          <w:b/>
          <w:sz w:val="28"/>
          <w:szCs w:val="28"/>
        </w:rPr>
        <w:t>Основные моменты методики применения сюжетно – ролевой игры.</w:t>
      </w:r>
    </w:p>
    <w:p w:rsidR="00B2176F" w:rsidRDefault="00EA5C90" w:rsidP="00B2176F">
      <w:pPr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i/>
          <w:sz w:val="28"/>
          <w:szCs w:val="28"/>
        </w:rPr>
        <w:t>1.Выбор игры.</w:t>
      </w:r>
      <w:r w:rsidRPr="00B1175E">
        <w:rPr>
          <w:rFonts w:ascii="Times New Roman" w:hAnsi="Times New Roman" w:cs="Times New Roman"/>
          <w:i/>
          <w:sz w:val="28"/>
          <w:szCs w:val="28"/>
        </w:rPr>
        <w:br/>
      </w:r>
    </w:p>
    <w:p w:rsidR="00B2176F" w:rsidRDefault="00EA5C90" w:rsidP="00B217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Выбор игры, которую педагог включает в коллективную деятельность детей, определяется конкретной воспитательной задачей. Каждая игра выполняет специфичные функции, поэтому педагог должен отчетливо представлять ее реальные возможности.</w:t>
      </w:r>
      <w:r w:rsidRPr="00B1175E">
        <w:rPr>
          <w:rFonts w:ascii="Times New Roman" w:hAnsi="Times New Roman" w:cs="Times New Roman"/>
          <w:sz w:val="28"/>
          <w:szCs w:val="28"/>
        </w:rPr>
        <w:br/>
      </w:r>
    </w:p>
    <w:p w:rsidR="00B2176F" w:rsidRDefault="00EA5C90" w:rsidP="00B2176F">
      <w:pPr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i/>
          <w:sz w:val="28"/>
          <w:szCs w:val="28"/>
        </w:rPr>
        <w:lastRenderedPageBreak/>
        <w:t>2. Педагогическая разработка плана игры.</w:t>
      </w:r>
      <w:r w:rsidRPr="00B1175E">
        <w:rPr>
          <w:rFonts w:ascii="Times New Roman" w:hAnsi="Times New Roman" w:cs="Times New Roman"/>
          <w:sz w:val="28"/>
          <w:szCs w:val="28"/>
        </w:rPr>
        <w:br/>
      </w:r>
    </w:p>
    <w:p w:rsidR="00B2176F" w:rsidRDefault="00EA5C90" w:rsidP="00B2176F">
      <w:pPr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Начальный этап педагогического конструирования длительной игры наметки ее сюжета, определения игровых ролей и наполнение их конкретным содержанием.</w:t>
      </w:r>
      <w:r w:rsidRPr="00B1175E">
        <w:rPr>
          <w:rFonts w:ascii="Times New Roman" w:hAnsi="Times New Roman" w:cs="Times New Roman"/>
          <w:sz w:val="28"/>
          <w:szCs w:val="28"/>
        </w:rPr>
        <w:br/>
      </w:r>
      <w:r w:rsidRPr="00B1175E">
        <w:rPr>
          <w:rFonts w:ascii="Times New Roman" w:hAnsi="Times New Roman" w:cs="Times New Roman"/>
          <w:i/>
          <w:sz w:val="28"/>
          <w:szCs w:val="28"/>
        </w:rPr>
        <w:t>3. Ознакомление детей с планом игры совместная его доработка.</w:t>
      </w:r>
      <w:r w:rsidRPr="00B1175E">
        <w:rPr>
          <w:rFonts w:ascii="Times New Roman" w:hAnsi="Times New Roman" w:cs="Times New Roman"/>
          <w:sz w:val="28"/>
          <w:szCs w:val="28"/>
        </w:rPr>
        <w:br/>
      </w:r>
    </w:p>
    <w:p w:rsidR="00B2176F" w:rsidRDefault="00EA5C90" w:rsidP="00B2176F">
      <w:pPr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План игры, который разрабатывает воспитатель, может предлагаться детям старшей и подготовительной группы. Воспитатель должен стремиться так вести беседу, чтобы как можно больше привлекать детей к обсуждению плана игры, к разработке содержания ролевых действий.</w:t>
      </w:r>
      <w:r w:rsidRPr="00B1175E">
        <w:rPr>
          <w:rFonts w:ascii="Times New Roman" w:hAnsi="Times New Roman" w:cs="Times New Roman"/>
          <w:sz w:val="28"/>
          <w:szCs w:val="28"/>
        </w:rPr>
        <w:br/>
      </w:r>
      <w:r w:rsidRPr="00B1175E">
        <w:rPr>
          <w:rFonts w:ascii="Times New Roman" w:hAnsi="Times New Roman" w:cs="Times New Roman"/>
          <w:i/>
          <w:sz w:val="28"/>
          <w:szCs w:val="28"/>
        </w:rPr>
        <w:t>4. Создание воображаемой ситуации.</w:t>
      </w:r>
      <w:r w:rsidRPr="00B1175E">
        <w:rPr>
          <w:rFonts w:ascii="Times New Roman" w:hAnsi="Times New Roman" w:cs="Times New Roman"/>
          <w:sz w:val="28"/>
          <w:szCs w:val="28"/>
        </w:rPr>
        <w:br/>
      </w:r>
    </w:p>
    <w:p w:rsidR="00B2176F" w:rsidRPr="00B2176F" w:rsidRDefault="00EA5C90" w:rsidP="00B2176F">
      <w:pPr>
        <w:rPr>
          <w:rFonts w:ascii="Times New Roman" w:hAnsi="Times New Roman" w:cs="Times New Roman"/>
          <w:i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Это важнейшая основа начала сюжетно-ролевой игры. Педагогу очень важно помочь ребенку войти в игровую ситуацию, чтобы игра захватила его воображение, принесла ему радость творчества.</w:t>
      </w:r>
      <w:r w:rsidRPr="00B1175E">
        <w:rPr>
          <w:rFonts w:ascii="Times New Roman" w:hAnsi="Times New Roman" w:cs="Times New Roman"/>
          <w:sz w:val="28"/>
          <w:szCs w:val="28"/>
        </w:rPr>
        <w:br/>
      </w:r>
      <w:r w:rsidRPr="00B1175E">
        <w:rPr>
          <w:rFonts w:ascii="Times New Roman" w:hAnsi="Times New Roman" w:cs="Times New Roman"/>
          <w:i/>
          <w:sz w:val="28"/>
          <w:szCs w:val="28"/>
        </w:rPr>
        <w:t>5. Распределение ролей.</w:t>
      </w:r>
      <w:r w:rsidRPr="00B1175E">
        <w:rPr>
          <w:rFonts w:ascii="Times New Roman" w:hAnsi="Times New Roman" w:cs="Times New Roman"/>
          <w:i/>
          <w:sz w:val="28"/>
          <w:szCs w:val="28"/>
        </w:rPr>
        <w:br/>
      </w:r>
    </w:p>
    <w:p w:rsidR="00B2176F" w:rsidRDefault="00A332D5" w:rsidP="00B2176F">
      <w:pPr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При распределении</w:t>
      </w:r>
      <w:r w:rsidR="00EA5C90" w:rsidRPr="00B1175E">
        <w:rPr>
          <w:rFonts w:ascii="Times New Roman" w:hAnsi="Times New Roman" w:cs="Times New Roman"/>
          <w:sz w:val="28"/>
          <w:szCs w:val="28"/>
        </w:rPr>
        <w:t xml:space="preserve"> ролей в длительной сюжетно-ролевой игре воспитатель руководствуется теми же общепедагогическими положениями, что и в развернутой творческой игре: он стремиться удовлетворять игровые потребности детей, то есть каждому дает желаемую роль, предлагает очередность разыгрывания ролей разной степени активности, ищет возможности для утверждения положения ребенка в коллективе через игровую роль.</w:t>
      </w:r>
      <w:r w:rsidR="00EA5C90" w:rsidRPr="00B1175E">
        <w:rPr>
          <w:rFonts w:ascii="Times New Roman" w:hAnsi="Times New Roman" w:cs="Times New Roman"/>
          <w:sz w:val="28"/>
          <w:szCs w:val="28"/>
        </w:rPr>
        <w:br/>
      </w:r>
      <w:r w:rsidR="00EA5C90" w:rsidRPr="00B1175E">
        <w:rPr>
          <w:rFonts w:ascii="Times New Roman" w:hAnsi="Times New Roman" w:cs="Times New Roman"/>
          <w:i/>
          <w:sz w:val="28"/>
          <w:szCs w:val="28"/>
        </w:rPr>
        <w:t>6. Начало игры.</w:t>
      </w:r>
      <w:r w:rsidR="00EA5C90" w:rsidRPr="00B1175E">
        <w:rPr>
          <w:rFonts w:ascii="Times New Roman" w:hAnsi="Times New Roman" w:cs="Times New Roman"/>
          <w:i/>
          <w:sz w:val="28"/>
          <w:szCs w:val="28"/>
        </w:rPr>
        <w:br/>
      </w:r>
    </w:p>
    <w:p w:rsidR="00B2176F" w:rsidRDefault="00EA5C90" w:rsidP="00B2176F">
      <w:pPr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Чтобы вызвать у детей положительное восприятие длительной игры, воспитателю необходимо позаботиться о таком начале игрового действия, в котором бы сразу возникла воображаемая ситуация. Для этого можно использовать некоторые методические приемы. Например, подготовить группу детей к разыгрыванию игрового эпизода.</w:t>
      </w:r>
      <w:r w:rsidRPr="00B1175E">
        <w:rPr>
          <w:rFonts w:ascii="Times New Roman" w:hAnsi="Times New Roman" w:cs="Times New Roman"/>
          <w:sz w:val="28"/>
          <w:szCs w:val="28"/>
        </w:rPr>
        <w:br/>
      </w:r>
      <w:r w:rsidRPr="00B1175E">
        <w:rPr>
          <w:rFonts w:ascii="Times New Roman" w:hAnsi="Times New Roman" w:cs="Times New Roman"/>
          <w:i/>
          <w:sz w:val="28"/>
          <w:szCs w:val="28"/>
        </w:rPr>
        <w:t>7. Сохранение игровой ситуации.</w:t>
      </w:r>
      <w:r w:rsidRPr="00B1175E">
        <w:rPr>
          <w:rFonts w:ascii="Times New Roman" w:hAnsi="Times New Roman" w:cs="Times New Roman"/>
          <w:sz w:val="28"/>
          <w:szCs w:val="28"/>
        </w:rPr>
        <w:br/>
      </w:r>
    </w:p>
    <w:p w:rsidR="00B2176F" w:rsidRDefault="00EA5C90" w:rsidP="00B217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Существуют некоторые условия сохранения у детей стойкого интереса</w:t>
      </w:r>
      <w:r w:rsidRPr="00B1175E">
        <w:rPr>
          <w:rFonts w:ascii="Times New Roman" w:hAnsi="Times New Roman" w:cs="Times New Roman"/>
          <w:sz w:val="28"/>
          <w:szCs w:val="28"/>
        </w:rPr>
        <w:br/>
        <w:t xml:space="preserve">1) Взрослый организатор игры обязан задавать тон обращения с играющими </w:t>
      </w:r>
      <w:r w:rsidRPr="00B1175E">
        <w:rPr>
          <w:rFonts w:ascii="Times New Roman" w:hAnsi="Times New Roman" w:cs="Times New Roman"/>
          <w:sz w:val="28"/>
          <w:szCs w:val="28"/>
        </w:rPr>
        <w:lastRenderedPageBreak/>
        <w:t>детьми, употреблять условную терминологию</w:t>
      </w:r>
      <w:r w:rsidRPr="00B1175E">
        <w:rPr>
          <w:rFonts w:ascii="Times New Roman" w:hAnsi="Times New Roman" w:cs="Times New Roman"/>
          <w:sz w:val="28"/>
          <w:szCs w:val="28"/>
        </w:rPr>
        <w:br/>
        <w:t>2) Педагог по возможности должен стараться обыгрывать любое дело детского коллектива</w:t>
      </w:r>
      <w:r w:rsidRPr="00B1175E">
        <w:rPr>
          <w:rFonts w:ascii="Times New Roman" w:hAnsi="Times New Roman" w:cs="Times New Roman"/>
          <w:sz w:val="28"/>
          <w:szCs w:val="28"/>
        </w:rPr>
        <w:br/>
        <w:t>3) Все меры педагогического воздействия на детей педагог должен осуществлять в игровом ключе, не разрушая воображаемой ситуации.</w:t>
      </w:r>
      <w:r w:rsidRPr="00B1175E">
        <w:rPr>
          <w:rFonts w:ascii="Times New Roman" w:hAnsi="Times New Roman" w:cs="Times New Roman"/>
          <w:sz w:val="28"/>
          <w:szCs w:val="28"/>
        </w:rPr>
        <w:br/>
        <w:t>4) В ходе длительной сюжетно-ролевой игры целесообразно включать развернутые творческие игры</w:t>
      </w:r>
      <w:r w:rsidRPr="00B1175E">
        <w:rPr>
          <w:rFonts w:ascii="Times New Roman" w:hAnsi="Times New Roman" w:cs="Times New Roman"/>
          <w:sz w:val="28"/>
          <w:szCs w:val="28"/>
        </w:rPr>
        <w:br/>
        <w:t>5) Можно организовать коллективные соревнования между небольшими группами играющего коллектива</w:t>
      </w:r>
      <w:r w:rsidRPr="00B1175E">
        <w:rPr>
          <w:rFonts w:ascii="Times New Roman" w:hAnsi="Times New Roman" w:cs="Times New Roman"/>
          <w:sz w:val="28"/>
          <w:szCs w:val="28"/>
        </w:rPr>
        <w:br/>
      </w:r>
    </w:p>
    <w:p w:rsidR="00B2176F" w:rsidRDefault="00EA5C90" w:rsidP="00B2176F">
      <w:pPr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i/>
          <w:sz w:val="28"/>
          <w:szCs w:val="28"/>
        </w:rPr>
        <w:t>8. Завершение игры.</w:t>
      </w:r>
      <w:r w:rsidRPr="00B1175E">
        <w:rPr>
          <w:rFonts w:ascii="Times New Roman" w:hAnsi="Times New Roman" w:cs="Times New Roman"/>
          <w:i/>
          <w:sz w:val="28"/>
          <w:szCs w:val="28"/>
        </w:rPr>
        <w:br/>
      </w:r>
    </w:p>
    <w:p w:rsidR="00B2176F" w:rsidRDefault="00A332D5" w:rsidP="00B2176F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Педагог,</w:t>
      </w:r>
      <w:r w:rsidR="00EA5C90" w:rsidRPr="00B1175E">
        <w:rPr>
          <w:rFonts w:ascii="Times New Roman" w:hAnsi="Times New Roman" w:cs="Times New Roman"/>
          <w:sz w:val="28"/>
          <w:szCs w:val="28"/>
        </w:rPr>
        <w:t xml:space="preserve"> разрабатывая план игры должен наметить предлагаемую концовку, чтобы сохранить острое эмоциональное состояние и желание. Следует помнить, что планированию подлежит деятельность педагога по развитию игры и ее управлению, а не деятельность детей в игре.</w:t>
      </w:r>
      <w:r w:rsidR="00B2176F" w:rsidRPr="00B21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B1" w:rsidRDefault="00461FB1" w:rsidP="00B2176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76F" w:rsidRPr="00461FB1" w:rsidRDefault="00B2176F" w:rsidP="00B217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FB1">
        <w:rPr>
          <w:rFonts w:ascii="Times New Roman" w:hAnsi="Times New Roman" w:cs="Times New Roman"/>
          <w:b/>
          <w:sz w:val="28"/>
          <w:szCs w:val="28"/>
        </w:rPr>
        <w:t>Создание игрового пространства с детьми в игре зависит от организации педагогом предметно игровой среды.</w:t>
      </w:r>
    </w:p>
    <w:p w:rsidR="00C2719B" w:rsidRPr="00B1175E" w:rsidRDefault="00C2719B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Предметно игровая среда в соответствии с ФГОС должна отвечать определенным требованиям</w:t>
      </w:r>
      <w:r w:rsidR="0065584C" w:rsidRPr="00B1175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84C" w:rsidRPr="00461FB1" w:rsidRDefault="0065584C" w:rsidP="00461F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sz w:val="28"/>
          <w:szCs w:val="28"/>
        </w:rPr>
        <w:t>Это, прежде всего свобода достижения ребёнком темы, сюжета игры, тех или иных игрушек, места и времени игры.</w:t>
      </w:r>
    </w:p>
    <w:p w:rsidR="0065584C" w:rsidRPr="00461FB1" w:rsidRDefault="0065584C" w:rsidP="00461F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sz w:val="28"/>
          <w:szCs w:val="28"/>
        </w:rPr>
        <w:t>Педагог должен обеспечить свободу действий в условиях групповой комнаты. Предусмотреть её тематические и сюжетные повороты. Найти для каждой игры только ей присущий стиль игрового интерьера и оборудования.</w:t>
      </w:r>
    </w:p>
    <w:p w:rsidR="0065584C" w:rsidRPr="00461FB1" w:rsidRDefault="0065584C" w:rsidP="00461FB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sz w:val="28"/>
          <w:szCs w:val="28"/>
        </w:rPr>
        <w:t>Управление игрой, при помощи игрового материала может оказать существенное влияние на развитие в игре детей.</w:t>
      </w:r>
    </w:p>
    <w:p w:rsidR="0065584C" w:rsidRPr="00461FB1" w:rsidRDefault="0065584C" w:rsidP="00B117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61FB1">
        <w:rPr>
          <w:rFonts w:ascii="Times New Roman" w:hAnsi="Times New Roman" w:cs="Times New Roman"/>
          <w:i/>
          <w:sz w:val="28"/>
          <w:szCs w:val="28"/>
        </w:rPr>
        <w:t>Состав предметно игровой среды входит:</w:t>
      </w:r>
    </w:p>
    <w:p w:rsidR="0065584C" w:rsidRPr="00461FB1" w:rsidRDefault="0065584C" w:rsidP="00461F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sz w:val="28"/>
          <w:szCs w:val="28"/>
        </w:rPr>
        <w:t>Крупное организующее игровое поле.</w:t>
      </w:r>
    </w:p>
    <w:p w:rsidR="0065584C" w:rsidRPr="00461FB1" w:rsidRDefault="0065584C" w:rsidP="00461F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sz w:val="28"/>
          <w:szCs w:val="28"/>
        </w:rPr>
        <w:t>Игрушки.</w:t>
      </w:r>
    </w:p>
    <w:p w:rsidR="0065584C" w:rsidRPr="00461FB1" w:rsidRDefault="0065584C" w:rsidP="00461F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sz w:val="28"/>
          <w:szCs w:val="28"/>
        </w:rPr>
        <w:t>Игровая атрибутика разного рода.</w:t>
      </w:r>
    </w:p>
    <w:p w:rsidR="0065584C" w:rsidRPr="00461FB1" w:rsidRDefault="0065584C" w:rsidP="00461FB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sz w:val="28"/>
          <w:szCs w:val="28"/>
        </w:rPr>
        <w:t>Игровые материалы.</w:t>
      </w:r>
      <w:r w:rsidR="00C8002F" w:rsidRPr="00461F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EE4" w:rsidRPr="00B1175E" w:rsidRDefault="00C2719B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игры детей подготовительной группы детского сада</w:t>
      </w:r>
      <w:r w:rsidRPr="00B1175E">
        <w:rPr>
          <w:rFonts w:ascii="Times New Roman" w:hAnsi="Times New Roman" w:cs="Times New Roman"/>
          <w:sz w:val="28"/>
          <w:szCs w:val="28"/>
        </w:rPr>
        <w:t xml:space="preserve"> - отражение отношений и взаимо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действий взрослых друг с другом. Тематика игр может быть разнообразной. Она определяется не только непосредственным, но и опосредованным опытом де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тей. Все сюжетно-ролевые игры носят совместный, кол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лективный характер. Объединения в подгруппы устой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чивы. Они строятся или на интересе детей к одним и тем же играм, или на основе личных симпатий и привя</w:t>
      </w:r>
      <w:r w:rsidRPr="00B1175E">
        <w:rPr>
          <w:rFonts w:ascii="Times New Roman" w:hAnsi="Times New Roman" w:cs="Times New Roman"/>
          <w:sz w:val="28"/>
          <w:szCs w:val="28"/>
        </w:rPr>
        <w:softHyphen/>
        <w:t xml:space="preserve">занностей. Сюжетно-ролевые игры одного содержания не только длительно повторяются, но и развиваются, обогащаются, существуют продолжительное время. </w:t>
      </w:r>
      <w:r w:rsidRPr="00B1175E">
        <w:rPr>
          <w:rFonts w:ascii="Times New Roman" w:hAnsi="Times New Roman" w:cs="Times New Roman"/>
          <w:sz w:val="28"/>
          <w:szCs w:val="28"/>
        </w:rPr>
        <w:br/>
      </w:r>
      <w:r w:rsidRPr="00B1175E">
        <w:rPr>
          <w:rFonts w:ascii="Times New Roman" w:hAnsi="Times New Roman" w:cs="Times New Roman"/>
          <w:sz w:val="28"/>
          <w:szCs w:val="28"/>
        </w:rPr>
        <w:br/>
        <w:t>В игре ребенка данного возраста четко выделяется под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готовительный этап: распределение ролей, отбор игро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вого материала, а также изготовление игрушек-самоделок совместно с воспитателем. Количество вовлечен</w:t>
      </w:r>
      <w:r w:rsidRPr="00B1175E">
        <w:rPr>
          <w:rFonts w:ascii="Times New Roman" w:hAnsi="Times New Roman" w:cs="Times New Roman"/>
          <w:sz w:val="28"/>
          <w:szCs w:val="28"/>
        </w:rPr>
        <w:softHyphen/>
        <w:t xml:space="preserve">ных в игру увеличивается до 5-7 человек. </w:t>
      </w:r>
      <w:r w:rsidRPr="00B1175E">
        <w:rPr>
          <w:rFonts w:ascii="Times New Roman" w:hAnsi="Times New Roman" w:cs="Times New Roman"/>
          <w:sz w:val="28"/>
          <w:szCs w:val="28"/>
        </w:rPr>
        <w:br/>
      </w:r>
      <w:r w:rsidRPr="00B1175E">
        <w:rPr>
          <w:rFonts w:ascii="Times New Roman" w:hAnsi="Times New Roman" w:cs="Times New Roman"/>
          <w:sz w:val="28"/>
          <w:szCs w:val="28"/>
        </w:rPr>
        <w:br/>
        <w:t>Дети подготовительной группы предъявляют более вы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сокие требования к качеству исполнения отдельных ро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лей, что нередко порождает недовольство детей друг дру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гом и приводит к возникновению конфликтов, напри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мер: дети отказываются принять в игру ребенка, который плохо выполняет роль, появляются постоянные претен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денты на главные роли. Возникают и устойчивые игровые группировки. Но при этом возможно образование замк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нутых группировок, участники которых неохотно прини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мают в игру «посторонних», примером может служить обо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собление в игре мальчиков и девочек. В таких случаях необходимо прямое воздействие воспитателя на игры де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тей: участвуя в сговоре детей перед игрой или беседуя по поводу прошедшей игры, педагог может оценить поведе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ние играющих: осудить проявление резкости, эгоизма, поощрить взаимопомощь, похвалить за интересную вы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думку, подсказать новую увлекательную подробность. Бе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седы воспитателя с детьми должны быть короткими, про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ходить в живой форме. Они требуют от педагога умения вникнуть в игровой замысел, осмыслить характер роле</w:t>
      </w:r>
      <w:r w:rsidRPr="00B1175E">
        <w:rPr>
          <w:rFonts w:ascii="Times New Roman" w:hAnsi="Times New Roman" w:cs="Times New Roman"/>
          <w:sz w:val="28"/>
          <w:szCs w:val="28"/>
        </w:rPr>
        <w:softHyphen/>
        <w:t xml:space="preserve">вых и товарищеских взаимоотношений играющих. </w:t>
      </w:r>
      <w:r w:rsidRPr="00B1175E">
        <w:rPr>
          <w:rFonts w:ascii="Times New Roman" w:hAnsi="Times New Roman" w:cs="Times New Roman"/>
          <w:sz w:val="28"/>
          <w:szCs w:val="28"/>
        </w:rPr>
        <w:br/>
      </w:r>
      <w:r w:rsidRPr="00B1175E">
        <w:rPr>
          <w:rFonts w:ascii="Times New Roman" w:hAnsi="Times New Roman" w:cs="Times New Roman"/>
          <w:sz w:val="28"/>
          <w:szCs w:val="28"/>
        </w:rPr>
        <w:br/>
        <w:t>Участвуя в сговоре детей о предстоящей игре, воспи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татель должен направлять их внимание на подбор основ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ного игрового оборудования, оказывать помощь в изго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товлении недостающего, приучать к элементарному пла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нированию игры, самостоятельной организации игровой обстановки. По ходу игры педагог может давать детям советы, задавать вопросы, привлекая внимание играю</w:t>
      </w:r>
      <w:r w:rsidRPr="00B1175E">
        <w:rPr>
          <w:rFonts w:ascii="Times New Roman" w:hAnsi="Times New Roman" w:cs="Times New Roman"/>
          <w:sz w:val="28"/>
          <w:szCs w:val="28"/>
        </w:rPr>
        <w:softHyphen/>
        <w:t>щих к той или другой стороне игры, и т. д. В подготовительной группе педагог редко берет на себя ту или иную роль.</w:t>
      </w:r>
      <w:r w:rsidR="009A3EE4" w:rsidRPr="00B11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FB1" w:rsidRDefault="009A3EE4" w:rsidP="00461FB1">
      <w:pPr>
        <w:jc w:val="both"/>
        <w:rPr>
          <w:rFonts w:ascii="Times New Roman" w:hAnsi="Times New Roman" w:cs="Times New Roman"/>
          <w:sz w:val="28"/>
          <w:szCs w:val="28"/>
        </w:rPr>
      </w:pPr>
      <w:r w:rsidRPr="00461FB1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B1175E">
        <w:rPr>
          <w:rFonts w:ascii="Times New Roman" w:hAnsi="Times New Roman" w:cs="Times New Roman"/>
          <w:sz w:val="28"/>
          <w:szCs w:val="28"/>
        </w:rPr>
        <w:t xml:space="preserve"> результаты работы свидетельствуют                                                                             об эффективности использования сюжетно – ролевой игры в развитии связной речи детей. Наполняется словарный запас, рассказывание детей становится самостоятельным и целенаправленным, речь носит активный и ролевой характер и т. д. </w:t>
      </w:r>
    </w:p>
    <w:p w:rsidR="00461FB1" w:rsidRPr="00B1175E" w:rsidRDefault="00461FB1" w:rsidP="00461FB1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Продуманный подбор игрового материала способствует тому, что игры детей становятся тематически разносторонними. Расширение игровых интересов приводит к тому, что дети стремятся отображать в играх все более разнообразные события.  </w:t>
      </w:r>
    </w:p>
    <w:p w:rsidR="00406052" w:rsidRPr="00B1175E" w:rsidRDefault="009A3EE4" w:rsidP="00B1175E">
      <w:pPr>
        <w:jc w:val="both"/>
        <w:rPr>
          <w:rFonts w:ascii="Times New Roman" w:hAnsi="Times New Roman" w:cs="Times New Roman"/>
          <w:sz w:val="28"/>
          <w:szCs w:val="28"/>
        </w:rPr>
      </w:pPr>
      <w:r w:rsidRPr="00B1175E">
        <w:rPr>
          <w:rFonts w:ascii="Times New Roman" w:hAnsi="Times New Roman" w:cs="Times New Roman"/>
          <w:sz w:val="28"/>
          <w:szCs w:val="28"/>
        </w:rPr>
        <w:t>Созданная предметно – развивающая среда позволяет видеть детей, еще и такими: овладевшими основными культурными способами деятельности, обладающих установкой положительного отношения к миру, развитым воображением, умеющих выражать свои мысли, любознательных и выносливых.</w:t>
      </w:r>
      <w:r w:rsidR="00406052" w:rsidRPr="00B11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19B" w:rsidRPr="00B1175E" w:rsidRDefault="00C2719B" w:rsidP="00B1175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719B" w:rsidRPr="00C8002F" w:rsidRDefault="00C2719B" w:rsidP="00C2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C2719B" w:rsidRPr="00C8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D20"/>
    <w:multiLevelType w:val="hybridMultilevel"/>
    <w:tmpl w:val="DEDA0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3725C"/>
    <w:multiLevelType w:val="hybridMultilevel"/>
    <w:tmpl w:val="068EDD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9510C0"/>
    <w:multiLevelType w:val="hybridMultilevel"/>
    <w:tmpl w:val="7DDA8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D3B0F"/>
    <w:multiLevelType w:val="hybridMultilevel"/>
    <w:tmpl w:val="87FE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65F39"/>
    <w:multiLevelType w:val="hybridMultilevel"/>
    <w:tmpl w:val="13BE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92FC2"/>
    <w:multiLevelType w:val="hybridMultilevel"/>
    <w:tmpl w:val="BC06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6090C"/>
    <w:multiLevelType w:val="hybridMultilevel"/>
    <w:tmpl w:val="9D4254A6"/>
    <w:lvl w:ilvl="0" w:tplc="D624C8B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00A0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76366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46F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CEA9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E8D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36960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F208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25FD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9B"/>
    <w:rsid w:val="00002B67"/>
    <w:rsid w:val="000B0B41"/>
    <w:rsid w:val="00191BBE"/>
    <w:rsid w:val="001E5686"/>
    <w:rsid w:val="00280185"/>
    <w:rsid w:val="00294A8E"/>
    <w:rsid w:val="00346A3B"/>
    <w:rsid w:val="003B0B41"/>
    <w:rsid w:val="00406052"/>
    <w:rsid w:val="0045658E"/>
    <w:rsid w:val="00461FB1"/>
    <w:rsid w:val="00483AA8"/>
    <w:rsid w:val="00503E16"/>
    <w:rsid w:val="0050697C"/>
    <w:rsid w:val="00552C01"/>
    <w:rsid w:val="005660D1"/>
    <w:rsid w:val="005874D3"/>
    <w:rsid w:val="0065584C"/>
    <w:rsid w:val="0067182F"/>
    <w:rsid w:val="00673E70"/>
    <w:rsid w:val="00727B2C"/>
    <w:rsid w:val="0083317D"/>
    <w:rsid w:val="00937539"/>
    <w:rsid w:val="009A3EE4"/>
    <w:rsid w:val="00A332D5"/>
    <w:rsid w:val="00A73615"/>
    <w:rsid w:val="00AF279B"/>
    <w:rsid w:val="00B1175E"/>
    <w:rsid w:val="00B2176F"/>
    <w:rsid w:val="00BE6EFF"/>
    <w:rsid w:val="00C2719B"/>
    <w:rsid w:val="00C8002F"/>
    <w:rsid w:val="00C87FF8"/>
    <w:rsid w:val="00C91EF8"/>
    <w:rsid w:val="00CA4031"/>
    <w:rsid w:val="00D41B0B"/>
    <w:rsid w:val="00D634FA"/>
    <w:rsid w:val="00EA5C90"/>
    <w:rsid w:val="00EC2698"/>
    <w:rsid w:val="00F021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89F08-C0E1-4830-A06F-A503455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84C"/>
    <w:pPr>
      <w:ind w:left="720"/>
      <w:contextualSpacing/>
    </w:pPr>
  </w:style>
  <w:style w:type="paragraph" w:styleId="a4">
    <w:name w:val="No Spacing"/>
    <w:uiPriority w:val="1"/>
    <w:qFormat/>
    <w:rsid w:val="00B117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8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3B03A-AD68-4CEA-BD59-93F6E7BB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2015-01-17T14:58:00Z</dcterms:created>
  <dcterms:modified xsi:type="dcterms:W3CDTF">2017-10-14T13:12:00Z</dcterms:modified>
</cp:coreProperties>
</file>